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7C3D" w:rsidRPr="00E446EF" w:rsidRDefault="00F57C3D" w:rsidP="00541A6B">
      <w:pPr>
        <w:pStyle w:val="Heading3"/>
        <w:keepNext/>
        <w:contextualSpacing/>
        <w:rPr>
          <w:rFonts w:ascii="Book Antiqua" w:hAnsi="Book Antiqua"/>
          <w:b w:val="0"/>
          <w:bCs w:val="0"/>
          <w:i/>
          <w:iCs/>
          <w:sz w:val="24"/>
          <w:szCs w:val="24"/>
        </w:rPr>
      </w:pPr>
    </w:p>
    <w:p w:rsidR="004D7347" w:rsidRPr="00E446EF" w:rsidRDefault="004D7347" w:rsidP="00541A6B">
      <w:pPr>
        <w:keepNext/>
        <w:widowControl/>
        <w:suppressAutoHyphens/>
        <w:autoSpaceDE/>
        <w:autoSpaceDN/>
        <w:adjustRightInd/>
        <w:contextualSpacing/>
        <w:jc w:val="center"/>
        <w:outlineLvl w:val="4"/>
        <w:rPr>
          <w:rFonts w:ascii="Book Antiqua" w:eastAsia="Times New Roman" w:hAnsi="Book Antiqua"/>
          <w:b/>
          <w:spacing w:val="60"/>
          <w:sz w:val="22"/>
        </w:rPr>
      </w:pPr>
      <w:r w:rsidRPr="00E446EF">
        <w:rPr>
          <w:rFonts w:ascii="Book Antiqua" w:eastAsia="Times New Roman" w:hAnsi="Book Antiqua"/>
          <w:b/>
          <w:spacing w:val="60"/>
          <w:sz w:val="22"/>
        </w:rPr>
        <w:t>GOVERNMENT OF KARNATAKA</w:t>
      </w:r>
    </w:p>
    <w:p w:rsidR="004D7347" w:rsidRPr="00E446EF" w:rsidRDefault="004D7347" w:rsidP="00541A6B">
      <w:pPr>
        <w:widowControl/>
        <w:suppressAutoHyphens/>
        <w:autoSpaceDE/>
        <w:autoSpaceDN/>
        <w:adjustRightInd/>
        <w:contextualSpacing/>
        <w:jc w:val="both"/>
        <w:rPr>
          <w:rFonts w:ascii="Book Antiqua" w:eastAsia="Times New Roman" w:hAnsi="Book Antiqua"/>
        </w:rPr>
      </w:pPr>
    </w:p>
    <w:p w:rsidR="00B13EEC" w:rsidRPr="00E446EF" w:rsidRDefault="00761052" w:rsidP="00541A6B">
      <w:pPr>
        <w:pStyle w:val="msonormalcxspmiddle"/>
        <w:widowControl w:val="0"/>
        <w:autoSpaceDE w:val="0"/>
        <w:autoSpaceDN w:val="0"/>
        <w:adjustRightInd w:val="0"/>
        <w:spacing w:before="0" w:beforeAutospacing="0" w:after="0" w:afterAutospacing="0"/>
        <w:ind w:right="360"/>
        <w:contextualSpacing/>
        <w:jc w:val="center"/>
        <w:rPr>
          <w:rFonts w:ascii="Book Antiqua" w:hAnsi="Book Antiqua"/>
          <w:sz w:val="28"/>
        </w:rPr>
      </w:pPr>
      <w:r w:rsidRPr="00E446EF">
        <w:rPr>
          <w:rFonts w:ascii="Book Antiqua" w:hAnsi="Book Antiqua"/>
          <w:b/>
          <w:bCs/>
          <w:spacing w:val="-1"/>
          <w:sz w:val="28"/>
        </w:rPr>
        <w:t xml:space="preserve">         </w:t>
      </w:r>
      <w:r w:rsidR="00B13EEC" w:rsidRPr="00E446EF">
        <w:rPr>
          <w:rFonts w:ascii="Book Antiqua" w:hAnsi="Book Antiqua"/>
          <w:b/>
          <w:bCs/>
          <w:spacing w:val="-1"/>
          <w:sz w:val="28"/>
        </w:rPr>
        <w:t>CAUVERY NEERAVARI NIGAMA LIMITED</w:t>
      </w:r>
    </w:p>
    <w:p w:rsidR="00B13EEC" w:rsidRPr="00E446EF" w:rsidRDefault="00B13EEC" w:rsidP="00541A6B">
      <w:pPr>
        <w:pStyle w:val="msonormalcxspmiddlecxspmiddle"/>
        <w:widowControl w:val="0"/>
        <w:autoSpaceDE w:val="0"/>
        <w:autoSpaceDN w:val="0"/>
        <w:adjustRightInd w:val="0"/>
        <w:spacing w:before="0" w:beforeAutospacing="0" w:after="0" w:afterAutospacing="0"/>
        <w:ind w:left="540" w:right="360"/>
        <w:contextualSpacing/>
        <w:jc w:val="center"/>
        <w:rPr>
          <w:rFonts w:ascii="Book Antiqua" w:hAnsi="Book Antiqua"/>
          <w:spacing w:val="-1"/>
        </w:rPr>
      </w:pPr>
      <w:r w:rsidRPr="00E446EF">
        <w:rPr>
          <w:rFonts w:ascii="Book Antiqua" w:hAnsi="Book Antiqua"/>
          <w:spacing w:val="-1"/>
        </w:rPr>
        <w:t>(A Government of Karnataka Enterprises)</w:t>
      </w:r>
    </w:p>
    <w:p w:rsidR="00B13EEC" w:rsidRPr="00E446EF" w:rsidRDefault="00B13EEC" w:rsidP="00541A6B">
      <w:pPr>
        <w:pStyle w:val="msonormalcxspmiddlecxspmiddle"/>
        <w:widowControl w:val="0"/>
        <w:autoSpaceDE w:val="0"/>
        <w:autoSpaceDN w:val="0"/>
        <w:adjustRightInd w:val="0"/>
        <w:spacing w:beforeAutospacing="0" w:afterAutospacing="0"/>
        <w:ind w:left="540" w:right="360"/>
        <w:contextualSpacing/>
        <w:jc w:val="center"/>
        <w:rPr>
          <w:rFonts w:ascii="Book Antiqua" w:hAnsi="Book Antiqua"/>
        </w:rPr>
      </w:pPr>
    </w:p>
    <w:p w:rsidR="00B13EEC" w:rsidRPr="00E446EF" w:rsidRDefault="00B13EEC" w:rsidP="00541A6B">
      <w:pPr>
        <w:contextualSpacing/>
        <w:rPr>
          <w:rFonts w:ascii="Book Antiqua" w:hAnsi="Book Antiqua"/>
        </w:rPr>
      </w:pPr>
    </w:p>
    <w:p w:rsidR="00B13EEC" w:rsidRPr="00E446EF" w:rsidRDefault="00BF02B1" w:rsidP="00541A6B">
      <w:pPr>
        <w:contextualSpacing/>
        <w:jc w:val="center"/>
        <w:rPr>
          <w:rFonts w:ascii="Book Antiqua" w:hAnsi="Book Antiqua"/>
        </w:rPr>
      </w:pPr>
      <w:r w:rsidRPr="00E446EF">
        <w:rPr>
          <w:rFonts w:ascii="Book Antiqua" w:hAnsi="Book Antiqua"/>
          <w:noProof/>
        </w:rPr>
        <w:drawing>
          <wp:inline distT="0" distB="0" distL="0" distR="0">
            <wp:extent cx="1035050" cy="1078230"/>
            <wp:effectExtent l="19050" t="0" r="0" b="0"/>
            <wp:docPr id="1" name="Picture 1"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w Image"/>
                    <pic:cNvPicPr>
                      <a:picLocks noChangeAspect="1" noChangeArrowheads="1"/>
                    </pic:cNvPicPr>
                  </pic:nvPicPr>
                  <pic:blipFill>
                    <a:blip r:embed="rId8"/>
                    <a:srcRect/>
                    <a:stretch>
                      <a:fillRect/>
                    </a:stretch>
                  </pic:blipFill>
                  <pic:spPr bwMode="auto">
                    <a:xfrm>
                      <a:off x="0" y="0"/>
                      <a:ext cx="1035050" cy="1078230"/>
                    </a:xfrm>
                    <a:prstGeom prst="rect">
                      <a:avLst/>
                    </a:prstGeom>
                    <a:noFill/>
                    <a:ln w="9525">
                      <a:noFill/>
                      <a:miter lim="800000"/>
                      <a:headEnd/>
                      <a:tailEnd/>
                    </a:ln>
                  </pic:spPr>
                </pic:pic>
              </a:graphicData>
            </a:graphic>
          </wp:inline>
        </w:drawing>
      </w:r>
    </w:p>
    <w:p w:rsidR="00B13EEC" w:rsidRPr="00E446EF" w:rsidRDefault="00B13EEC" w:rsidP="00541A6B">
      <w:pPr>
        <w:contextualSpacing/>
        <w:rPr>
          <w:rFonts w:ascii="Book Antiqua" w:hAnsi="Book Antiqua"/>
        </w:rPr>
      </w:pPr>
    </w:p>
    <w:p w:rsidR="00B13EEC" w:rsidRPr="00E446EF" w:rsidRDefault="00B13EEC" w:rsidP="00541A6B">
      <w:pPr>
        <w:pStyle w:val="Heading2"/>
        <w:contextualSpacing/>
        <w:jc w:val="center"/>
        <w:rPr>
          <w:rFonts w:ascii="Book Antiqua" w:hAnsi="Book Antiqua"/>
          <w:sz w:val="24"/>
          <w:szCs w:val="24"/>
        </w:rPr>
      </w:pPr>
    </w:p>
    <w:p w:rsidR="00B13EEC" w:rsidRPr="00E446EF" w:rsidRDefault="00B13EEC" w:rsidP="00400486">
      <w:pPr>
        <w:pStyle w:val="Heading2"/>
        <w:contextualSpacing/>
        <w:rPr>
          <w:rFonts w:ascii="Book Antiqua" w:hAnsi="Book Antiqua"/>
          <w:sz w:val="24"/>
          <w:szCs w:val="24"/>
        </w:rPr>
      </w:pPr>
    </w:p>
    <w:p w:rsidR="00B13EEC" w:rsidRPr="00E446EF" w:rsidRDefault="00B13EEC" w:rsidP="00541A6B">
      <w:pPr>
        <w:pStyle w:val="Heading2"/>
        <w:contextualSpacing/>
        <w:jc w:val="center"/>
        <w:rPr>
          <w:rFonts w:ascii="Book Antiqua" w:hAnsi="Book Antiqua"/>
          <w:b w:val="0"/>
          <w:sz w:val="24"/>
          <w:szCs w:val="24"/>
        </w:rPr>
      </w:pPr>
      <w:r w:rsidRPr="00E446EF">
        <w:rPr>
          <w:rFonts w:ascii="Book Antiqua" w:hAnsi="Book Antiqua"/>
          <w:b w:val="0"/>
          <w:sz w:val="24"/>
          <w:szCs w:val="24"/>
        </w:rPr>
        <w:t>TENDER DOCUMENT</w:t>
      </w:r>
    </w:p>
    <w:p w:rsidR="00B13EEC" w:rsidRPr="00E446EF" w:rsidRDefault="00B13EEC" w:rsidP="00541A6B">
      <w:pPr>
        <w:contextualSpacing/>
        <w:rPr>
          <w:rFonts w:ascii="Book Antiqua" w:hAnsi="Book Antiqua"/>
          <w:b/>
        </w:rPr>
      </w:pPr>
    </w:p>
    <w:p w:rsidR="00B13EEC" w:rsidRPr="00E446EF" w:rsidRDefault="00550296" w:rsidP="00541A6B">
      <w:pPr>
        <w:contextualSpacing/>
        <w:jc w:val="center"/>
        <w:rPr>
          <w:rFonts w:ascii="Book Antiqua" w:hAnsi="Book Antiqua"/>
          <w:b/>
        </w:rPr>
      </w:pPr>
      <w:r w:rsidRPr="00E446EF">
        <w:rPr>
          <w:rFonts w:ascii="Book Antiqua" w:hAnsi="Book Antiqua"/>
          <w:b/>
        </w:rPr>
        <w:t>KW-4</w:t>
      </w:r>
    </w:p>
    <w:p w:rsidR="00B13EEC" w:rsidRPr="00E446EF" w:rsidRDefault="00B13EEC" w:rsidP="00541A6B">
      <w:pPr>
        <w:contextualSpacing/>
        <w:jc w:val="center"/>
        <w:rPr>
          <w:rFonts w:ascii="Book Antiqua" w:hAnsi="Book Antiqua"/>
          <w:b/>
        </w:rPr>
      </w:pPr>
    </w:p>
    <w:p w:rsidR="00B13EEC" w:rsidRPr="00E446EF" w:rsidRDefault="00B13EEC" w:rsidP="00541A6B">
      <w:pPr>
        <w:contextualSpacing/>
        <w:jc w:val="center"/>
        <w:rPr>
          <w:rFonts w:ascii="Book Antiqua" w:hAnsi="Book Antiqua"/>
          <w:b/>
        </w:rPr>
      </w:pPr>
    </w:p>
    <w:p w:rsidR="0013086C" w:rsidRPr="00E446EF" w:rsidRDefault="0013086C" w:rsidP="00541A6B">
      <w:pPr>
        <w:contextualSpacing/>
        <w:jc w:val="center"/>
        <w:rPr>
          <w:rFonts w:ascii="Book Antiqua" w:hAnsi="Book Antiqua"/>
          <w:b/>
        </w:rPr>
      </w:pPr>
    </w:p>
    <w:p w:rsidR="0013086C" w:rsidRPr="00E446EF" w:rsidRDefault="0013086C" w:rsidP="00541A6B">
      <w:pPr>
        <w:contextualSpacing/>
        <w:jc w:val="center"/>
        <w:rPr>
          <w:rFonts w:ascii="Book Antiqua" w:hAnsi="Book Antiqua"/>
          <w:b/>
        </w:rPr>
      </w:pPr>
    </w:p>
    <w:p w:rsidR="00B13EEC" w:rsidRPr="00E446EF" w:rsidRDefault="00B13EEC" w:rsidP="00541A6B">
      <w:pPr>
        <w:contextualSpacing/>
        <w:rPr>
          <w:rFonts w:ascii="Book Antiqua" w:hAnsi="Book Antiqua"/>
        </w:rPr>
      </w:pPr>
    </w:p>
    <w:p w:rsidR="00893787" w:rsidRPr="00E446EF" w:rsidRDefault="00B13EEC" w:rsidP="003E04D3">
      <w:pPr>
        <w:contextualSpacing/>
        <w:jc w:val="both"/>
        <w:rPr>
          <w:rFonts w:ascii="Book Antiqua" w:hAnsi="Book Antiqua"/>
          <w:b/>
          <w:caps/>
          <w:sz w:val="56"/>
        </w:rPr>
      </w:pPr>
      <w:r w:rsidRPr="00E446EF">
        <w:rPr>
          <w:rFonts w:ascii="Book Antiqua" w:hAnsi="Book Antiqua"/>
          <w:b/>
          <w:u w:val="single"/>
        </w:rPr>
        <w:t>Name of the Work:</w:t>
      </w:r>
      <w:r w:rsidRPr="00E446EF">
        <w:rPr>
          <w:rFonts w:ascii="Book Antiqua" w:hAnsi="Book Antiqua"/>
          <w:b/>
        </w:rPr>
        <w:t xml:space="preserve"> </w:t>
      </w:r>
      <w:r w:rsidR="00F30FB1" w:rsidRPr="00E446EF">
        <w:rPr>
          <w:rFonts w:ascii="Book Antiqua" w:hAnsi="Book Antiqua" w:cs="Calibri"/>
          <w:szCs w:val="20"/>
        </w:rPr>
        <w:t>Construction of CC road and drain from Sondalagere village limits, Doddapalya village limits, Saalupalya village limits, Govindiahyanapalya village limits, Dodde gowdanapalya village limits, Hunasekuppe village limits, Siddarammaiahnapalya village limits and Chennathimmanapalya village limits of Hutridurga hobli, Kunigal Taluk. (CNNL/2026-27/RD/WORK_INDENT5202</w:t>
      </w:r>
      <w:r w:rsidR="00172398" w:rsidRPr="00E446EF">
        <w:rPr>
          <w:rFonts w:ascii="Book Antiqua" w:hAnsi="Book Antiqua" w:cs="Calibri"/>
          <w:szCs w:val="20"/>
        </w:rPr>
        <w:t>)</w:t>
      </w:r>
    </w:p>
    <w:p w:rsidR="00B13EEC" w:rsidRPr="00E446EF" w:rsidRDefault="00B13EEC" w:rsidP="00541A6B">
      <w:pPr>
        <w:contextualSpacing/>
        <w:rPr>
          <w:rFonts w:ascii="Book Antiqua" w:hAnsi="Book Antiqua"/>
          <w:b/>
          <w:caps/>
        </w:rPr>
      </w:pPr>
    </w:p>
    <w:p w:rsidR="009179E8" w:rsidRPr="00E446EF" w:rsidRDefault="009179E8" w:rsidP="00541A6B">
      <w:pPr>
        <w:contextualSpacing/>
        <w:rPr>
          <w:rFonts w:ascii="Book Antiqua" w:hAnsi="Book Antiqua"/>
          <w:b/>
          <w:caps/>
        </w:rPr>
      </w:pPr>
    </w:p>
    <w:p w:rsidR="00115636" w:rsidRPr="00E446EF" w:rsidRDefault="00115636" w:rsidP="00541A6B">
      <w:pPr>
        <w:contextualSpacing/>
        <w:rPr>
          <w:rFonts w:ascii="Book Antiqua" w:hAnsi="Book Antiqua"/>
          <w:b/>
          <w:caps/>
        </w:rPr>
      </w:pPr>
    </w:p>
    <w:p w:rsidR="00115636" w:rsidRPr="00E446EF" w:rsidRDefault="00115636" w:rsidP="00541A6B">
      <w:pPr>
        <w:contextualSpacing/>
        <w:rPr>
          <w:rFonts w:ascii="Book Antiqua" w:hAnsi="Book Antiqua"/>
          <w:b/>
          <w:caps/>
        </w:rPr>
      </w:pPr>
    </w:p>
    <w:p w:rsidR="00B13EEC" w:rsidRPr="00E446EF" w:rsidRDefault="00690BFE" w:rsidP="00541A6B">
      <w:pPr>
        <w:contextualSpacing/>
        <w:jc w:val="center"/>
        <w:rPr>
          <w:rFonts w:ascii="Book Antiqua" w:hAnsi="Book Antiqua"/>
          <w:b/>
          <w:caps/>
        </w:rPr>
      </w:pPr>
      <w:r w:rsidRPr="00E446EF">
        <w:rPr>
          <w:rFonts w:ascii="Book Antiqua" w:hAnsi="Book Antiqua"/>
          <w:b/>
          <w:caps/>
        </w:rPr>
        <w:t xml:space="preserve">AMOUNT PUT TO TENDER:- </w:t>
      </w:r>
      <w:r w:rsidR="00F30FB1" w:rsidRPr="00E446EF">
        <w:rPr>
          <w:rFonts w:ascii="Book Antiqua" w:hAnsi="Book Antiqua"/>
          <w:b/>
          <w:caps/>
        </w:rPr>
        <w:t>238.00</w:t>
      </w:r>
      <w:r w:rsidR="000D4EF7" w:rsidRPr="00E446EF">
        <w:rPr>
          <w:rFonts w:ascii="Book Antiqua" w:hAnsi="Book Antiqua"/>
          <w:b/>
          <w:caps/>
        </w:rPr>
        <w:t xml:space="preserve"> </w:t>
      </w:r>
      <w:r w:rsidR="00F64C02" w:rsidRPr="00E446EF">
        <w:rPr>
          <w:rFonts w:ascii="Book Antiqua" w:hAnsi="Book Antiqua"/>
          <w:b/>
          <w:caps/>
        </w:rPr>
        <w:t xml:space="preserve"> </w:t>
      </w:r>
      <w:r w:rsidRPr="00E446EF">
        <w:rPr>
          <w:rFonts w:ascii="Book Antiqua" w:hAnsi="Book Antiqua"/>
          <w:b/>
          <w:caps/>
        </w:rPr>
        <w:t>LAKHS</w:t>
      </w:r>
    </w:p>
    <w:p w:rsidR="00B13EEC" w:rsidRPr="00E446EF" w:rsidRDefault="00B13EEC" w:rsidP="00541A6B">
      <w:pPr>
        <w:contextualSpacing/>
        <w:rPr>
          <w:rFonts w:ascii="Book Antiqua" w:hAnsi="Book Antiqua"/>
          <w:b/>
          <w:caps/>
        </w:rPr>
      </w:pPr>
    </w:p>
    <w:p w:rsidR="00B13EEC" w:rsidRPr="00E446EF" w:rsidRDefault="00B13EEC" w:rsidP="00541A6B">
      <w:pPr>
        <w:contextualSpacing/>
        <w:rPr>
          <w:rFonts w:ascii="Book Antiqua" w:hAnsi="Book Antiqua"/>
          <w:b/>
          <w:caps/>
        </w:rPr>
      </w:pPr>
    </w:p>
    <w:p w:rsidR="00B13EEC" w:rsidRPr="00E446EF" w:rsidRDefault="00B13EEC" w:rsidP="00541A6B">
      <w:pPr>
        <w:contextualSpacing/>
        <w:rPr>
          <w:rFonts w:ascii="Book Antiqua" w:hAnsi="Book Antiqua"/>
          <w:b/>
          <w:caps/>
        </w:rPr>
      </w:pPr>
    </w:p>
    <w:p w:rsidR="00B13EEC" w:rsidRPr="00E446EF" w:rsidRDefault="00B13EEC" w:rsidP="00541A6B">
      <w:pPr>
        <w:contextualSpacing/>
        <w:rPr>
          <w:rFonts w:ascii="Book Antiqua" w:hAnsi="Book Antiqua"/>
          <w:b/>
          <w:caps/>
        </w:rPr>
      </w:pPr>
    </w:p>
    <w:p w:rsidR="00115636" w:rsidRPr="00E446EF" w:rsidRDefault="00115636" w:rsidP="00541A6B">
      <w:pPr>
        <w:contextualSpacing/>
        <w:rPr>
          <w:rFonts w:ascii="Book Antiqua" w:hAnsi="Book Antiqua"/>
          <w:b/>
          <w:caps/>
        </w:rPr>
      </w:pPr>
    </w:p>
    <w:p w:rsidR="00F06E0F" w:rsidRPr="00E446EF" w:rsidRDefault="00F06E0F" w:rsidP="00541A6B">
      <w:pPr>
        <w:contextualSpacing/>
        <w:rPr>
          <w:rFonts w:ascii="Book Antiqua" w:hAnsi="Book Antiqua"/>
          <w:b/>
          <w:caps/>
        </w:rPr>
      </w:pPr>
    </w:p>
    <w:p w:rsidR="00F06E0F" w:rsidRPr="00E446EF" w:rsidRDefault="00F06E0F" w:rsidP="00541A6B">
      <w:pPr>
        <w:contextualSpacing/>
        <w:rPr>
          <w:rFonts w:ascii="Book Antiqua" w:hAnsi="Book Antiqua"/>
          <w:b/>
          <w:caps/>
        </w:rPr>
      </w:pPr>
    </w:p>
    <w:p w:rsidR="0013086C" w:rsidRPr="00E446EF" w:rsidRDefault="0013086C" w:rsidP="00541A6B">
      <w:pPr>
        <w:contextualSpacing/>
        <w:rPr>
          <w:rFonts w:ascii="Book Antiqua" w:hAnsi="Book Antiqua"/>
          <w:b/>
          <w:caps/>
        </w:rPr>
      </w:pPr>
    </w:p>
    <w:p w:rsidR="00F06E0F" w:rsidRPr="00E446EF" w:rsidRDefault="00F06E0F" w:rsidP="00541A6B">
      <w:pPr>
        <w:contextualSpacing/>
        <w:rPr>
          <w:rFonts w:ascii="Book Antiqua" w:hAnsi="Book Antiqua"/>
          <w:b/>
          <w:caps/>
        </w:rPr>
      </w:pPr>
    </w:p>
    <w:p w:rsidR="00B13EEC" w:rsidRPr="00E446EF" w:rsidRDefault="00B13EEC" w:rsidP="00541A6B">
      <w:pPr>
        <w:contextualSpacing/>
        <w:jc w:val="center"/>
        <w:rPr>
          <w:rFonts w:ascii="Book Antiqua" w:hAnsi="Book Antiqua"/>
          <w:b/>
        </w:rPr>
      </w:pPr>
      <w:r w:rsidRPr="00E446EF">
        <w:rPr>
          <w:rFonts w:ascii="Book Antiqua" w:hAnsi="Book Antiqua"/>
          <w:b/>
        </w:rPr>
        <w:t xml:space="preserve">Office of </w:t>
      </w:r>
      <w:r w:rsidR="00EE39FA" w:rsidRPr="00E446EF">
        <w:rPr>
          <w:rFonts w:ascii="Book Antiqua" w:hAnsi="Book Antiqua"/>
          <w:b/>
        </w:rPr>
        <w:t xml:space="preserve">The </w:t>
      </w:r>
      <w:r w:rsidRPr="00E446EF">
        <w:rPr>
          <w:rFonts w:ascii="Book Antiqua" w:hAnsi="Book Antiqua"/>
          <w:b/>
        </w:rPr>
        <w:t>Executive Engineer</w:t>
      </w:r>
    </w:p>
    <w:p w:rsidR="00B13EEC" w:rsidRPr="00E446EF" w:rsidRDefault="00B13EEC" w:rsidP="00541A6B">
      <w:pPr>
        <w:contextualSpacing/>
        <w:jc w:val="center"/>
        <w:rPr>
          <w:rFonts w:ascii="Book Antiqua" w:hAnsi="Book Antiqua"/>
          <w:b/>
        </w:rPr>
      </w:pPr>
      <w:r w:rsidRPr="00E446EF">
        <w:rPr>
          <w:rFonts w:ascii="Book Antiqua" w:hAnsi="Book Antiqua"/>
          <w:b/>
        </w:rPr>
        <w:t xml:space="preserve">Hemavathy Canal </w:t>
      </w:r>
      <w:r w:rsidR="0062480B" w:rsidRPr="00E446EF">
        <w:rPr>
          <w:rFonts w:ascii="Book Antiqua" w:hAnsi="Book Antiqua"/>
          <w:b/>
        </w:rPr>
        <w:t xml:space="preserve"> Investigation </w:t>
      </w:r>
      <w:r w:rsidRPr="00E446EF">
        <w:rPr>
          <w:rFonts w:ascii="Book Antiqua" w:hAnsi="Book Antiqua"/>
          <w:b/>
        </w:rPr>
        <w:t>Division, CNNL</w:t>
      </w:r>
    </w:p>
    <w:p w:rsidR="00B13EEC" w:rsidRPr="00E446EF" w:rsidRDefault="0062480B" w:rsidP="00541A6B">
      <w:pPr>
        <w:contextualSpacing/>
        <w:jc w:val="center"/>
        <w:rPr>
          <w:rFonts w:ascii="Book Antiqua" w:hAnsi="Book Antiqua"/>
          <w:b/>
        </w:rPr>
      </w:pPr>
      <w:r w:rsidRPr="00E446EF">
        <w:rPr>
          <w:rFonts w:ascii="Book Antiqua" w:hAnsi="Book Antiqua"/>
          <w:b/>
        </w:rPr>
        <w:t xml:space="preserve">Hebburu. </w:t>
      </w:r>
    </w:p>
    <w:p w:rsidR="00175303" w:rsidRPr="00E446EF" w:rsidRDefault="00175303" w:rsidP="00541A6B">
      <w:pPr>
        <w:contextualSpacing/>
        <w:jc w:val="center"/>
        <w:rPr>
          <w:rFonts w:ascii="Book Antiqua" w:hAnsi="Book Antiqua"/>
          <w:b/>
        </w:rPr>
      </w:pPr>
    </w:p>
    <w:p w:rsidR="00175303" w:rsidRPr="00E446EF" w:rsidRDefault="00175303" w:rsidP="00541A6B">
      <w:pPr>
        <w:contextualSpacing/>
        <w:jc w:val="center"/>
        <w:rPr>
          <w:rFonts w:ascii="Book Antiqua" w:hAnsi="Book Antiqua"/>
          <w:b/>
        </w:rPr>
      </w:pPr>
    </w:p>
    <w:p w:rsidR="00F30FB1" w:rsidRPr="00E446EF" w:rsidRDefault="00F30FB1" w:rsidP="00541A6B">
      <w:pPr>
        <w:tabs>
          <w:tab w:val="left" w:pos="6564"/>
        </w:tabs>
        <w:contextualSpacing/>
        <w:jc w:val="center"/>
        <w:rPr>
          <w:rFonts w:ascii="Book Antiqua" w:hAnsi="Book Antiqua"/>
          <w:b/>
          <w:bCs/>
        </w:rPr>
      </w:pPr>
    </w:p>
    <w:p w:rsidR="00F30FB1" w:rsidRPr="00E446EF" w:rsidRDefault="00F30FB1" w:rsidP="00541A6B">
      <w:pPr>
        <w:tabs>
          <w:tab w:val="left" w:pos="6564"/>
        </w:tabs>
        <w:contextualSpacing/>
        <w:jc w:val="center"/>
        <w:rPr>
          <w:rFonts w:ascii="Book Antiqua" w:hAnsi="Book Antiqua"/>
          <w:b/>
          <w:bCs/>
        </w:rPr>
      </w:pPr>
    </w:p>
    <w:p w:rsidR="00175303" w:rsidRPr="00E446EF" w:rsidRDefault="00175303" w:rsidP="00541A6B">
      <w:pPr>
        <w:tabs>
          <w:tab w:val="left" w:pos="6564"/>
        </w:tabs>
        <w:contextualSpacing/>
        <w:jc w:val="center"/>
        <w:rPr>
          <w:rFonts w:ascii="Book Antiqua" w:hAnsi="Book Antiqua"/>
          <w:b/>
          <w:bCs/>
        </w:rPr>
      </w:pPr>
      <w:r w:rsidRPr="00E446EF">
        <w:rPr>
          <w:rFonts w:ascii="Book Antiqua" w:hAnsi="Book Antiqua"/>
          <w:b/>
          <w:bCs/>
        </w:rPr>
        <w:lastRenderedPageBreak/>
        <w:t>CAUVERY NEERAVARI NIGAM LIMITED</w:t>
      </w:r>
    </w:p>
    <w:p w:rsidR="00175303" w:rsidRPr="00E446EF" w:rsidRDefault="00BF02B1" w:rsidP="00541A6B">
      <w:pPr>
        <w:tabs>
          <w:tab w:val="left" w:pos="6564"/>
        </w:tabs>
        <w:contextualSpacing/>
        <w:jc w:val="center"/>
        <w:rPr>
          <w:rFonts w:ascii="Book Antiqua" w:hAnsi="Book Antiqua"/>
          <w:b/>
          <w:bCs/>
        </w:rPr>
      </w:pPr>
      <w:r w:rsidRPr="00E446EF">
        <w:rPr>
          <w:rFonts w:ascii="Book Antiqua" w:hAnsi="Book Antiqua"/>
          <w:noProof/>
        </w:rPr>
        <w:drawing>
          <wp:inline distT="0" distB="0" distL="0" distR="0">
            <wp:extent cx="966470" cy="923290"/>
            <wp:effectExtent l="19050" t="0" r="5080" b="0"/>
            <wp:docPr id="2" name="Picture 22"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New Image"/>
                    <pic:cNvPicPr>
                      <a:picLocks noChangeAspect="1" noChangeArrowheads="1"/>
                    </pic:cNvPicPr>
                  </pic:nvPicPr>
                  <pic:blipFill>
                    <a:blip r:embed="rId9"/>
                    <a:srcRect/>
                    <a:stretch>
                      <a:fillRect/>
                    </a:stretch>
                  </pic:blipFill>
                  <pic:spPr bwMode="auto">
                    <a:xfrm>
                      <a:off x="0" y="0"/>
                      <a:ext cx="966470" cy="923290"/>
                    </a:xfrm>
                    <a:prstGeom prst="rect">
                      <a:avLst/>
                    </a:prstGeom>
                    <a:noFill/>
                    <a:ln w="9525">
                      <a:noFill/>
                      <a:miter lim="800000"/>
                      <a:headEnd/>
                      <a:tailEnd/>
                    </a:ln>
                  </pic:spPr>
                </pic:pic>
              </a:graphicData>
            </a:graphic>
          </wp:inline>
        </w:drawing>
      </w:r>
    </w:p>
    <w:p w:rsidR="004C6B86" w:rsidRPr="00E446EF" w:rsidRDefault="004C6B86" w:rsidP="00541A6B">
      <w:pPr>
        <w:spacing w:before="120" w:after="120"/>
        <w:ind w:right="144"/>
        <w:contextualSpacing/>
        <w:jc w:val="center"/>
        <w:rPr>
          <w:rFonts w:ascii="Book Antiqua" w:hAnsi="Book Antiqua"/>
          <w:b/>
          <w:u w:val="single"/>
        </w:rPr>
      </w:pPr>
    </w:p>
    <w:p w:rsidR="00650C86" w:rsidRPr="00E446EF" w:rsidRDefault="00650C86" w:rsidP="00541A6B">
      <w:pPr>
        <w:spacing w:before="120" w:after="120"/>
        <w:ind w:right="144"/>
        <w:contextualSpacing/>
        <w:jc w:val="center"/>
        <w:rPr>
          <w:rFonts w:ascii="Book Antiqua" w:hAnsi="Book Antiqua"/>
          <w:b/>
          <w:u w:val="single"/>
        </w:rPr>
      </w:pPr>
      <w:r w:rsidRPr="00E446EF">
        <w:rPr>
          <w:rFonts w:ascii="Book Antiqua" w:hAnsi="Book Antiqua"/>
          <w:b/>
          <w:u w:val="single"/>
        </w:rPr>
        <w:t>CONTENTS</w:t>
      </w:r>
    </w:p>
    <w:p w:rsidR="00650C86" w:rsidRPr="00E446EF" w:rsidRDefault="00650C86" w:rsidP="00541A6B">
      <w:pPr>
        <w:contextualSpacing/>
        <w:jc w:val="center"/>
        <w:rPr>
          <w:rFonts w:ascii="Book Antiqua" w:hAnsi="Book Antiqua" w:cs="Arial"/>
          <w:b/>
          <w:bCs/>
          <w:lang w:val="fr-FR"/>
        </w:rPr>
      </w:pPr>
    </w:p>
    <w:tbl>
      <w:tblPr>
        <w:tblW w:w="927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50"/>
        <w:gridCol w:w="6480"/>
        <w:gridCol w:w="1440"/>
      </w:tblGrid>
      <w:tr w:rsidR="00650C86" w:rsidRPr="00E446EF" w:rsidTr="00213F82">
        <w:trPr>
          <w:trHeight w:val="271"/>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650C86" w:rsidP="00541A6B">
            <w:pPr>
              <w:spacing w:after="120"/>
              <w:contextualSpacing/>
              <w:jc w:val="center"/>
              <w:rPr>
                <w:rFonts w:ascii="Book Antiqua" w:hAnsi="Book Antiqua"/>
                <w:b/>
                <w:bCs/>
                <w:lang w:val="fr-FR"/>
              </w:rPr>
            </w:pPr>
            <w:r w:rsidRPr="00E446EF">
              <w:rPr>
                <w:rFonts w:ascii="Book Antiqua" w:hAnsi="Book Antiqua"/>
                <w:b/>
                <w:bCs/>
                <w:lang w:val="fr-FR"/>
              </w:rPr>
              <w:t>SECTION NO.</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650C86" w:rsidP="00541A6B">
            <w:pPr>
              <w:spacing w:after="120"/>
              <w:contextualSpacing/>
              <w:jc w:val="center"/>
              <w:rPr>
                <w:rFonts w:ascii="Book Antiqua" w:hAnsi="Book Antiqua"/>
                <w:b/>
                <w:bCs/>
                <w:lang w:val="fr-FR"/>
              </w:rPr>
            </w:pPr>
            <w:r w:rsidRPr="00E446EF">
              <w:rPr>
                <w:rFonts w:ascii="Book Antiqua" w:hAnsi="Book Antiqua"/>
                <w:b/>
                <w:lang w:val="fr-FR"/>
              </w:rPr>
              <w:t>DESCRIPTION</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650C86" w:rsidP="00541A6B">
            <w:pPr>
              <w:spacing w:after="120"/>
              <w:contextualSpacing/>
              <w:jc w:val="center"/>
              <w:rPr>
                <w:rFonts w:ascii="Book Antiqua" w:hAnsi="Book Antiqua"/>
                <w:b/>
                <w:bCs/>
                <w:lang w:val="fr-FR"/>
              </w:rPr>
            </w:pPr>
            <w:r w:rsidRPr="00E446EF">
              <w:rPr>
                <w:rFonts w:ascii="Book Antiqua" w:hAnsi="Book Antiqua"/>
                <w:b/>
                <w:lang w:val="fr-FR"/>
              </w:rPr>
              <w:t>PAGE No.</w:t>
            </w:r>
          </w:p>
        </w:tc>
      </w:tr>
      <w:tr w:rsidR="00650C86" w:rsidRPr="00E446EF" w:rsidTr="00213F82">
        <w:trPr>
          <w:trHeight w:val="534"/>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650C86" w:rsidP="00541A6B">
            <w:pPr>
              <w:spacing w:after="120"/>
              <w:contextualSpacing/>
              <w:jc w:val="center"/>
              <w:rPr>
                <w:rFonts w:ascii="Book Antiqua" w:hAnsi="Book Antiqua"/>
                <w:bCs/>
              </w:rPr>
            </w:pPr>
            <w:r w:rsidRPr="00E446EF">
              <w:rPr>
                <w:rFonts w:ascii="Book Antiqua" w:hAnsi="Book Antiqua"/>
                <w:bCs/>
              </w:rPr>
              <w:t>1</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650C86" w:rsidP="00541A6B">
            <w:pPr>
              <w:spacing w:after="120"/>
              <w:contextualSpacing/>
              <w:rPr>
                <w:rFonts w:ascii="Book Antiqua" w:hAnsi="Book Antiqua"/>
              </w:rPr>
            </w:pPr>
            <w:r w:rsidRPr="00E446EF">
              <w:rPr>
                <w:rFonts w:ascii="Book Antiqua" w:hAnsi="Book Antiqua"/>
              </w:rPr>
              <w:t xml:space="preserve">INVITATION FOR TENDERS  (IFT)                                                         </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4C721E" w:rsidP="00AF472C">
            <w:pPr>
              <w:contextualSpacing/>
              <w:jc w:val="center"/>
              <w:rPr>
                <w:rFonts w:ascii="Book Antiqua" w:hAnsi="Book Antiqua"/>
              </w:rPr>
            </w:pPr>
            <w:r w:rsidRPr="00E446EF">
              <w:rPr>
                <w:rFonts w:ascii="Book Antiqua" w:hAnsi="Book Antiqua"/>
              </w:rPr>
              <w:t>3-4</w:t>
            </w:r>
          </w:p>
        </w:tc>
      </w:tr>
      <w:tr w:rsidR="00650C86" w:rsidRPr="00E446EF" w:rsidTr="00213F82">
        <w:trPr>
          <w:trHeight w:val="438"/>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650C86" w:rsidP="00541A6B">
            <w:pPr>
              <w:spacing w:after="120"/>
              <w:contextualSpacing/>
              <w:jc w:val="center"/>
              <w:rPr>
                <w:rFonts w:ascii="Book Antiqua" w:hAnsi="Book Antiqua"/>
                <w:bCs/>
              </w:rPr>
            </w:pPr>
            <w:r w:rsidRPr="00E446EF">
              <w:rPr>
                <w:rFonts w:ascii="Book Antiqua" w:hAnsi="Book Antiqua"/>
                <w:bCs/>
              </w:rPr>
              <w:t>2</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650C86" w:rsidP="00541A6B">
            <w:pPr>
              <w:spacing w:after="120"/>
              <w:contextualSpacing/>
              <w:rPr>
                <w:rFonts w:ascii="Book Antiqua" w:hAnsi="Book Antiqua"/>
              </w:rPr>
            </w:pPr>
            <w:r w:rsidRPr="00E446EF">
              <w:rPr>
                <w:rFonts w:ascii="Book Antiqua" w:hAnsi="Book Antiqua"/>
              </w:rPr>
              <w:t>INSTRUCTIONS TO THE TENDERERS (ITT)</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2B41DB" w:rsidP="007058EC">
            <w:pPr>
              <w:contextualSpacing/>
              <w:jc w:val="center"/>
              <w:rPr>
                <w:rFonts w:ascii="Book Antiqua" w:hAnsi="Book Antiqua"/>
              </w:rPr>
            </w:pPr>
            <w:r w:rsidRPr="00E446EF">
              <w:rPr>
                <w:rFonts w:ascii="Book Antiqua" w:hAnsi="Book Antiqua"/>
              </w:rPr>
              <w:t>5</w:t>
            </w:r>
            <w:r w:rsidR="004C721E" w:rsidRPr="00E446EF">
              <w:rPr>
                <w:rFonts w:ascii="Book Antiqua" w:hAnsi="Book Antiqua"/>
              </w:rPr>
              <w:t>-1</w:t>
            </w:r>
            <w:r w:rsidR="007058EC" w:rsidRPr="00E446EF">
              <w:rPr>
                <w:rFonts w:ascii="Book Antiqua" w:hAnsi="Book Antiqua"/>
              </w:rPr>
              <w:t>7</w:t>
            </w:r>
          </w:p>
        </w:tc>
      </w:tr>
      <w:tr w:rsidR="00650C86" w:rsidRPr="00E446EF" w:rsidTr="00EC6667">
        <w:trPr>
          <w:trHeight w:val="476"/>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650C86" w:rsidP="00541A6B">
            <w:pPr>
              <w:spacing w:after="120"/>
              <w:contextualSpacing/>
              <w:jc w:val="center"/>
              <w:rPr>
                <w:rFonts w:ascii="Book Antiqua" w:hAnsi="Book Antiqua"/>
                <w:bCs/>
              </w:rPr>
            </w:pPr>
            <w:r w:rsidRPr="00E446EF">
              <w:rPr>
                <w:rFonts w:ascii="Book Antiqua" w:hAnsi="Book Antiqua"/>
                <w:bCs/>
              </w:rPr>
              <w:t>3</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650C86" w:rsidP="00541A6B">
            <w:pPr>
              <w:spacing w:after="120"/>
              <w:contextualSpacing/>
              <w:rPr>
                <w:rFonts w:ascii="Book Antiqua" w:hAnsi="Book Antiqua"/>
              </w:rPr>
            </w:pPr>
            <w:r w:rsidRPr="00E446EF">
              <w:rPr>
                <w:rFonts w:ascii="Book Antiqua" w:hAnsi="Book Antiqua"/>
              </w:rPr>
              <w:t>QUALIFICATION INFORMATION</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4C721E" w:rsidP="002B41DB">
            <w:pPr>
              <w:contextualSpacing/>
              <w:jc w:val="center"/>
              <w:rPr>
                <w:rFonts w:ascii="Book Antiqua" w:hAnsi="Book Antiqua"/>
              </w:rPr>
            </w:pPr>
            <w:r w:rsidRPr="00E446EF">
              <w:rPr>
                <w:rFonts w:ascii="Book Antiqua" w:hAnsi="Book Antiqua"/>
              </w:rPr>
              <w:t>1</w:t>
            </w:r>
            <w:r w:rsidR="002B41DB" w:rsidRPr="00E446EF">
              <w:rPr>
                <w:rFonts w:ascii="Book Antiqua" w:hAnsi="Book Antiqua"/>
              </w:rPr>
              <w:t>8</w:t>
            </w:r>
            <w:r w:rsidRPr="00E446EF">
              <w:rPr>
                <w:rFonts w:ascii="Book Antiqua" w:hAnsi="Book Antiqua"/>
              </w:rPr>
              <w:t>-</w:t>
            </w:r>
            <w:r w:rsidR="002B41DB" w:rsidRPr="00E446EF">
              <w:rPr>
                <w:rFonts w:ascii="Book Antiqua" w:hAnsi="Book Antiqua"/>
              </w:rPr>
              <w:t>21</w:t>
            </w:r>
          </w:p>
        </w:tc>
      </w:tr>
      <w:tr w:rsidR="00650C86" w:rsidRPr="00E446EF" w:rsidTr="00213F82">
        <w:trPr>
          <w:trHeight w:val="233"/>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650C86" w:rsidP="00541A6B">
            <w:pPr>
              <w:spacing w:after="120"/>
              <w:contextualSpacing/>
              <w:jc w:val="center"/>
              <w:rPr>
                <w:rFonts w:ascii="Book Antiqua" w:hAnsi="Book Antiqua"/>
                <w:bCs/>
              </w:rPr>
            </w:pPr>
            <w:r w:rsidRPr="00E446EF">
              <w:rPr>
                <w:rFonts w:ascii="Book Antiqua" w:hAnsi="Book Antiqua"/>
                <w:bCs/>
              </w:rPr>
              <w:t>4</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650C86" w:rsidP="00541A6B">
            <w:pPr>
              <w:spacing w:after="120"/>
              <w:contextualSpacing/>
              <w:rPr>
                <w:rFonts w:ascii="Book Antiqua" w:hAnsi="Book Antiqua"/>
              </w:rPr>
            </w:pPr>
            <w:r w:rsidRPr="00E446EF">
              <w:rPr>
                <w:rFonts w:ascii="Book Antiqua" w:hAnsi="Book Antiqua"/>
              </w:rPr>
              <w:t>FORM OF TENDER, LETTER OF ACCEPTANCE, NOTICE TO PROCEED WITH THE WORK AND AGREEMENT FORM</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4C721E" w:rsidP="002B41DB">
            <w:pPr>
              <w:contextualSpacing/>
              <w:jc w:val="center"/>
              <w:rPr>
                <w:rFonts w:ascii="Book Antiqua" w:hAnsi="Book Antiqua"/>
              </w:rPr>
            </w:pPr>
            <w:r w:rsidRPr="00E446EF">
              <w:rPr>
                <w:rFonts w:ascii="Book Antiqua" w:hAnsi="Book Antiqua"/>
              </w:rPr>
              <w:t>2</w:t>
            </w:r>
            <w:r w:rsidR="002B41DB" w:rsidRPr="00E446EF">
              <w:rPr>
                <w:rFonts w:ascii="Book Antiqua" w:hAnsi="Book Antiqua"/>
              </w:rPr>
              <w:t>2</w:t>
            </w:r>
            <w:r w:rsidRPr="00E446EF">
              <w:rPr>
                <w:rFonts w:ascii="Book Antiqua" w:hAnsi="Book Antiqua"/>
              </w:rPr>
              <w:t>-2</w:t>
            </w:r>
            <w:r w:rsidR="002B41DB" w:rsidRPr="00E446EF">
              <w:rPr>
                <w:rFonts w:ascii="Book Antiqua" w:hAnsi="Book Antiqua"/>
              </w:rPr>
              <w:t>6</w:t>
            </w:r>
          </w:p>
        </w:tc>
      </w:tr>
      <w:tr w:rsidR="00650C86" w:rsidRPr="00E446EF" w:rsidTr="00213F82">
        <w:trPr>
          <w:trHeight w:val="508"/>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650C86" w:rsidP="00541A6B">
            <w:pPr>
              <w:spacing w:after="120"/>
              <w:contextualSpacing/>
              <w:jc w:val="center"/>
              <w:rPr>
                <w:rFonts w:ascii="Book Antiqua" w:hAnsi="Book Antiqua"/>
                <w:bCs/>
              </w:rPr>
            </w:pPr>
            <w:r w:rsidRPr="00E446EF">
              <w:rPr>
                <w:rFonts w:ascii="Book Antiqua" w:hAnsi="Book Antiqua"/>
                <w:bCs/>
              </w:rPr>
              <w:t>5</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650C86" w:rsidP="00541A6B">
            <w:pPr>
              <w:spacing w:after="120"/>
              <w:contextualSpacing/>
              <w:rPr>
                <w:rFonts w:ascii="Book Antiqua" w:hAnsi="Book Antiqua"/>
              </w:rPr>
            </w:pPr>
            <w:r w:rsidRPr="00E446EF">
              <w:rPr>
                <w:rFonts w:ascii="Book Antiqua" w:hAnsi="Book Antiqua"/>
              </w:rPr>
              <w:t>CONDITIONS OF CONTRACT (CC)</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4C721E" w:rsidP="002B41DB">
            <w:pPr>
              <w:contextualSpacing/>
              <w:jc w:val="center"/>
              <w:rPr>
                <w:rFonts w:ascii="Book Antiqua" w:hAnsi="Book Antiqua"/>
              </w:rPr>
            </w:pPr>
            <w:r w:rsidRPr="00E446EF">
              <w:rPr>
                <w:rFonts w:ascii="Book Antiqua" w:hAnsi="Book Antiqua"/>
              </w:rPr>
              <w:t>2</w:t>
            </w:r>
            <w:r w:rsidR="002B41DB" w:rsidRPr="00E446EF">
              <w:rPr>
                <w:rFonts w:ascii="Book Antiqua" w:hAnsi="Book Antiqua"/>
              </w:rPr>
              <w:t>7</w:t>
            </w:r>
            <w:r w:rsidRPr="00E446EF">
              <w:rPr>
                <w:rFonts w:ascii="Book Antiqua" w:hAnsi="Book Antiqua"/>
              </w:rPr>
              <w:t>-4</w:t>
            </w:r>
            <w:r w:rsidR="002B41DB" w:rsidRPr="00E446EF">
              <w:rPr>
                <w:rFonts w:ascii="Book Antiqua" w:hAnsi="Book Antiqua"/>
              </w:rPr>
              <w:t>2</w:t>
            </w:r>
          </w:p>
        </w:tc>
      </w:tr>
      <w:tr w:rsidR="00650C86" w:rsidRPr="00E446EF" w:rsidTr="00213F82">
        <w:trPr>
          <w:trHeight w:val="438"/>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650C86" w:rsidP="00541A6B">
            <w:pPr>
              <w:spacing w:after="120"/>
              <w:contextualSpacing/>
              <w:jc w:val="center"/>
              <w:rPr>
                <w:rFonts w:ascii="Book Antiqua" w:hAnsi="Book Antiqua"/>
                <w:bCs/>
              </w:rPr>
            </w:pPr>
            <w:r w:rsidRPr="00E446EF">
              <w:rPr>
                <w:rFonts w:ascii="Book Antiqua" w:hAnsi="Book Antiqua"/>
                <w:bCs/>
              </w:rPr>
              <w:t>6</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650C86" w:rsidP="00541A6B">
            <w:pPr>
              <w:spacing w:after="120"/>
              <w:contextualSpacing/>
              <w:rPr>
                <w:rFonts w:ascii="Book Antiqua" w:hAnsi="Book Antiqua"/>
              </w:rPr>
            </w:pPr>
            <w:r w:rsidRPr="00E446EF">
              <w:rPr>
                <w:rFonts w:ascii="Book Antiqua" w:hAnsi="Book Antiqua"/>
              </w:rPr>
              <w:t>CONTRACT DATA</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4C721E" w:rsidP="002B41DB">
            <w:pPr>
              <w:contextualSpacing/>
              <w:jc w:val="center"/>
              <w:rPr>
                <w:rFonts w:ascii="Book Antiqua" w:hAnsi="Book Antiqua"/>
              </w:rPr>
            </w:pPr>
            <w:r w:rsidRPr="00E446EF">
              <w:rPr>
                <w:rFonts w:ascii="Book Antiqua" w:hAnsi="Book Antiqua"/>
              </w:rPr>
              <w:t>4</w:t>
            </w:r>
            <w:r w:rsidR="002B41DB" w:rsidRPr="00E446EF">
              <w:rPr>
                <w:rFonts w:ascii="Book Antiqua" w:hAnsi="Book Antiqua"/>
              </w:rPr>
              <w:t>3</w:t>
            </w:r>
            <w:r w:rsidRPr="00E446EF">
              <w:rPr>
                <w:rFonts w:ascii="Book Antiqua" w:hAnsi="Book Antiqua"/>
              </w:rPr>
              <w:t>-4</w:t>
            </w:r>
            <w:r w:rsidR="002B41DB" w:rsidRPr="00E446EF">
              <w:rPr>
                <w:rFonts w:ascii="Book Antiqua" w:hAnsi="Book Antiqua"/>
              </w:rPr>
              <w:t>4</w:t>
            </w:r>
          </w:p>
        </w:tc>
      </w:tr>
      <w:tr w:rsidR="00650C86" w:rsidRPr="00E446EF" w:rsidTr="00213F82">
        <w:trPr>
          <w:trHeight w:val="438"/>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650C86" w:rsidP="00541A6B">
            <w:pPr>
              <w:spacing w:after="120"/>
              <w:contextualSpacing/>
              <w:jc w:val="center"/>
              <w:rPr>
                <w:rFonts w:ascii="Book Antiqua" w:hAnsi="Book Antiqua"/>
                <w:bCs/>
              </w:rPr>
            </w:pPr>
            <w:r w:rsidRPr="00E446EF">
              <w:rPr>
                <w:rFonts w:ascii="Book Antiqua" w:hAnsi="Book Antiqua"/>
                <w:bCs/>
              </w:rPr>
              <w:t>7</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650C86" w:rsidP="00541A6B">
            <w:pPr>
              <w:spacing w:after="120"/>
              <w:contextualSpacing/>
              <w:rPr>
                <w:rFonts w:ascii="Book Antiqua" w:hAnsi="Book Antiqua"/>
              </w:rPr>
            </w:pPr>
            <w:r w:rsidRPr="00E446EF">
              <w:rPr>
                <w:rFonts w:ascii="Book Antiqua" w:hAnsi="Book Antiqua"/>
              </w:rPr>
              <w:t>DETAILED TECHNICAL SPECIFICATIONS</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4C721E" w:rsidP="00541A6B">
            <w:pPr>
              <w:contextualSpacing/>
              <w:jc w:val="center"/>
              <w:rPr>
                <w:rFonts w:ascii="Book Antiqua" w:hAnsi="Book Antiqua"/>
              </w:rPr>
            </w:pPr>
            <w:r w:rsidRPr="00E446EF">
              <w:rPr>
                <w:rFonts w:ascii="Book Antiqua" w:hAnsi="Book Antiqua"/>
              </w:rPr>
              <w:t>4</w:t>
            </w:r>
            <w:r w:rsidR="002B41DB" w:rsidRPr="00E446EF">
              <w:rPr>
                <w:rFonts w:ascii="Book Antiqua" w:hAnsi="Book Antiqua"/>
              </w:rPr>
              <w:t>5</w:t>
            </w:r>
          </w:p>
        </w:tc>
      </w:tr>
      <w:tr w:rsidR="00650C86" w:rsidRPr="00E446EF" w:rsidTr="00213F82">
        <w:trPr>
          <w:trHeight w:val="438"/>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650C86" w:rsidP="00541A6B">
            <w:pPr>
              <w:spacing w:after="120"/>
              <w:contextualSpacing/>
              <w:jc w:val="center"/>
              <w:rPr>
                <w:rFonts w:ascii="Book Antiqua" w:hAnsi="Book Antiqua"/>
                <w:bCs/>
              </w:rPr>
            </w:pPr>
            <w:r w:rsidRPr="00E446EF">
              <w:rPr>
                <w:rFonts w:ascii="Book Antiqua" w:hAnsi="Book Antiqua"/>
                <w:bCs/>
              </w:rPr>
              <w:t>8</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F714EB" w:rsidP="00541A6B">
            <w:pPr>
              <w:spacing w:after="120"/>
              <w:contextualSpacing/>
              <w:rPr>
                <w:rFonts w:ascii="Book Antiqua" w:hAnsi="Book Antiqua"/>
              </w:rPr>
            </w:pPr>
            <w:r w:rsidRPr="00E446EF">
              <w:rPr>
                <w:rFonts w:ascii="Book Antiqua" w:hAnsi="Book Antiqua"/>
              </w:rPr>
              <w:t>BILL OF QUANTITIES /</w:t>
            </w:r>
            <w:r w:rsidR="00650C86" w:rsidRPr="00E446EF">
              <w:rPr>
                <w:rFonts w:ascii="Book Antiqua" w:hAnsi="Book Antiqua"/>
              </w:rPr>
              <w:t>SCHEDULE-B</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E446EF" w:rsidRDefault="004C721E" w:rsidP="002B41DB">
            <w:pPr>
              <w:contextualSpacing/>
              <w:jc w:val="center"/>
              <w:rPr>
                <w:rFonts w:ascii="Book Antiqua" w:hAnsi="Book Antiqua"/>
              </w:rPr>
            </w:pPr>
            <w:r w:rsidRPr="00E446EF">
              <w:rPr>
                <w:rFonts w:ascii="Book Antiqua" w:hAnsi="Book Antiqua"/>
              </w:rPr>
              <w:t>4</w:t>
            </w:r>
            <w:r w:rsidR="002B41DB" w:rsidRPr="00E446EF">
              <w:rPr>
                <w:rFonts w:ascii="Book Antiqua" w:hAnsi="Book Antiqua"/>
              </w:rPr>
              <w:t>6</w:t>
            </w:r>
          </w:p>
        </w:tc>
      </w:tr>
      <w:tr w:rsidR="004C721E" w:rsidRPr="00E446EF" w:rsidTr="00213F82">
        <w:trPr>
          <w:trHeight w:val="438"/>
        </w:trPr>
        <w:tc>
          <w:tcPr>
            <w:tcW w:w="1350" w:type="dxa"/>
            <w:tcBorders>
              <w:top w:val="single" w:sz="4" w:space="0" w:color="auto"/>
              <w:left w:val="single" w:sz="4" w:space="0" w:color="auto"/>
              <w:bottom w:val="single" w:sz="4" w:space="0" w:color="auto"/>
              <w:right w:val="single" w:sz="4" w:space="0" w:color="auto"/>
            </w:tcBorders>
            <w:vAlign w:val="center"/>
          </w:tcPr>
          <w:p w:rsidR="004C721E" w:rsidRPr="00E446EF" w:rsidRDefault="004C721E" w:rsidP="00541A6B">
            <w:pPr>
              <w:spacing w:after="120"/>
              <w:contextualSpacing/>
              <w:jc w:val="center"/>
              <w:rPr>
                <w:rFonts w:ascii="Book Antiqua" w:hAnsi="Book Antiqua"/>
                <w:bCs/>
              </w:rPr>
            </w:pPr>
            <w:r w:rsidRPr="00E446EF">
              <w:rPr>
                <w:rFonts w:ascii="Book Antiqua" w:hAnsi="Book Antiqua"/>
                <w:bCs/>
              </w:rPr>
              <w:t>9</w:t>
            </w:r>
          </w:p>
        </w:tc>
        <w:tc>
          <w:tcPr>
            <w:tcW w:w="6480" w:type="dxa"/>
            <w:tcBorders>
              <w:top w:val="single" w:sz="4" w:space="0" w:color="auto"/>
              <w:left w:val="single" w:sz="4" w:space="0" w:color="auto"/>
              <w:bottom w:val="single" w:sz="4" w:space="0" w:color="auto"/>
              <w:right w:val="single" w:sz="4" w:space="0" w:color="auto"/>
            </w:tcBorders>
            <w:vAlign w:val="center"/>
          </w:tcPr>
          <w:p w:rsidR="004C721E" w:rsidRPr="00E446EF" w:rsidRDefault="004C721E" w:rsidP="00541A6B">
            <w:pPr>
              <w:spacing w:after="120"/>
              <w:contextualSpacing/>
              <w:rPr>
                <w:rFonts w:ascii="Book Antiqua" w:hAnsi="Book Antiqua"/>
              </w:rPr>
            </w:pPr>
            <w:r w:rsidRPr="00E446EF">
              <w:rPr>
                <w:rFonts w:ascii="Book Antiqua" w:hAnsi="Book Antiqua"/>
              </w:rPr>
              <w:t>FORMAT OF BANK GUARANTEEFOR SECURITY DEPOSIT</w:t>
            </w:r>
          </w:p>
        </w:tc>
        <w:tc>
          <w:tcPr>
            <w:tcW w:w="1440" w:type="dxa"/>
            <w:tcBorders>
              <w:top w:val="single" w:sz="4" w:space="0" w:color="auto"/>
              <w:left w:val="single" w:sz="4" w:space="0" w:color="auto"/>
              <w:bottom w:val="single" w:sz="4" w:space="0" w:color="auto"/>
              <w:right w:val="single" w:sz="4" w:space="0" w:color="auto"/>
            </w:tcBorders>
            <w:vAlign w:val="center"/>
          </w:tcPr>
          <w:p w:rsidR="004C721E" w:rsidRPr="00E446EF" w:rsidRDefault="004C721E" w:rsidP="002B41DB">
            <w:pPr>
              <w:contextualSpacing/>
              <w:jc w:val="center"/>
              <w:rPr>
                <w:rFonts w:ascii="Book Antiqua" w:hAnsi="Book Antiqua"/>
              </w:rPr>
            </w:pPr>
            <w:r w:rsidRPr="00E446EF">
              <w:rPr>
                <w:rFonts w:ascii="Book Antiqua" w:hAnsi="Book Antiqua"/>
              </w:rPr>
              <w:t>4</w:t>
            </w:r>
            <w:r w:rsidR="002B41DB" w:rsidRPr="00E446EF">
              <w:rPr>
                <w:rFonts w:ascii="Book Antiqua" w:hAnsi="Book Antiqua"/>
              </w:rPr>
              <w:t>7</w:t>
            </w:r>
          </w:p>
        </w:tc>
      </w:tr>
    </w:tbl>
    <w:p w:rsidR="00650C86" w:rsidRPr="00E446EF" w:rsidRDefault="00650C86" w:rsidP="00541A6B">
      <w:pPr>
        <w:contextualSpacing/>
        <w:rPr>
          <w:rFonts w:ascii="Book Antiqua" w:hAnsi="Book Antiqua" w:cs="Arial"/>
          <w:b/>
        </w:rPr>
      </w:pPr>
    </w:p>
    <w:p w:rsidR="00650C86" w:rsidRPr="00E446EF" w:rsidRDefault="00650C86" w:rsidP="00541A6B">
      <w:pPr>
        <w:contextualSpacing/>
        <w:rPr>
          <w:rFonts w:ascii="Book Antiqua" w:hAnsi="Book Antiqua" w:cs="Arial"/>
        </w:rPr>
      </w:pPr>
    </w:p>
    <w:p w:rsidR="00650C86" w:rsidRPr="00E446EF" w:rsidRDefault="00650C86" w:rsidP="00541A6B">
      <w:pPr>
        <w:spacing w:before="120" w:after="120"/>
        <w:ind w:right="144"/>
        <w:contextualSpacing/>
        <w:jc w:val="center"/>
        <w:rPr>
          <w:rFonts w:ascii="Book Antiqua" w:hAnsi="Book Antiqua"/>
          <w:b/>
          <w:u w:val="single"/>
        </w:rPr>
      </w:pPr>
    </w:p>
    <w:p w:rsidR="0012336C" w:rsidRPr="00E446EF" w:rsidRDefault="0012336C" w:rsidP="00541A6B">
      <w:pPr>
        <w:contextualSpacing/>
        <w:rPr>
          <w:rFonts w:ascii="Book Antiqua" w:hAnsi="Book Antiqua" w:cs="Arial"/>
        </w:rPr>
      </w:pPr>
    </w:p>
    <w:p w:rsidR="0012336C" w:rsidRPr="00E446EF" w:rsidRDefault="0012336C" w:rsidP="00541A6B">
      <w:pPr>
        <w:contextualSpacing/>
        <w:rPr>
          <w:rFonts w:ascii="Book Antiqua" w:hAnsi="Book Antiqua" w:cs="Arial"/>
        </w:rPr>
      </w:pPr>
    </w:p>
    <w:p w:rsidR="0012336C" w:rsidRPr="00E446EF" w:rsidRDefault="0012336C" w:rsidP="00541A6B">
      <w:pPr>
        <w:contextualSpacing/>
        <w:rPr>
          <w:rFonts w:ascii="Book Antiqua" w:hAnsi="Book Antiqua" w:cs="Arial"/>
        </w:rPr>
      </w:pPr>
    </w:p>
    <w:p w:rsidR="0012336C" w:rsidRPr="00E446EF" w:rsidRDefault="0012336C" w:rsidP="00541A6B">
      <w:pPr>
        <w:contextualSpacing/>
        <w:rPr>
          <w:rFonts w:ascii="Book Antiqua" w:hAnsi="Book Antiqua" w:cs="Arial"/>
        </w:rPr>
      </w:pPr>
    </w:p>
    <w:p w:rsidR="0012336C" w:rsidRPr="00E446EF" w:rsidRDefault="0012336C" w:rsidP="00541A6B">
      <w:pPr>
        <w:contextualSpacing/>
        <w:rPr>
          <w:rFonts w:ascii="Book Antiqua" w:hAnsi="Book Antiqua" w:cs="Arial"/>
        </w:rPr>
      </w:pPr>
    </w:p>
    <w:p w:rsidR="0012336C" w:rsidRPr="00E446EF" w:rsidRDefault="0012336C" w:rsidP="00541A6B">
      <w:pPr>
        <w:contextualSpacing/>
        <w:rPr>
          <w:rFonts w:ascii="Book Antiqua" w:hAnsi="Book Antiqua" w:cs="Arial"/>
        </w:rPr>
      </w:pPr>
    </w:p>
    <w:p w:rsidR="0012336C" w:rsidRPr="00E446EF" w:rsidRDefault="0012336C" w:rsidP="00541A6B">
      <w:pPr>
        <w:contextualSpacing/>
        <w:rPr>
          <w:rFonts w:ascii="Book Antiqua" w:hAnsi="Book Antiqua" w:cs="Arial"/>
        </w:rPr>
      </w:pPr>
    </w:p>
    <w:p w:rsidR="0012336C" w:rsidRPr="00E446EF" w:rsidRDefault="0012336C" w:rsidP="00541A6B">
      <w:pPr>
        <w:contextualSpacing/>
        <w:rPr>
          <w:rFonts w:ascii="Book Antiqua" w:hAnsi="Book Antiqua" w:cs="Arial"/>
        </w:rPr>
      </w:pPr>
    </w:p>
    <w:p w:rsidR="0012336C" w:rsidRPr="00E446EF" w:rsidRDefault="0012336C" w:rsidP="00541A6B">
      <w:pPr>
        <w:contextualSpacing/>
        <w:rPr>
          <w:rFonts w:ascii="Book Antiqua" w:hAnsi="Book Antiqua" w:cs="Arial"/>
        </w:rPr>
      </w:pPr>
    </w:p>
    <w:p w:rsidR="0012336C" w:rsidRPr="00E446EF" w:rsidRDefault="0012336C" w:rsidP="00541A6B">
      <w:pPr>
        <w:contextualSpacing/>
        <w:rPr>
          <w:rFonts w:ascii="Book Antiqua" w:hAnsi="Book Antiqua" w:cs="Arial"/>
        </w:rPr>
      </w:pPr>
    </w:p>
    <w:p w:rsidR="0012336C" w:rsidRPr="00E446EF" w:rsidRDefault="0012336C" w:rsidP="00541A6B">
      <w:pPr>
        <w:contextualSpacing/>
        <w:rPr>
          <w:rFonts w:ascii="Book Antiqua" w:hAnsi="Book Antiqua" w:cs="Arial"/>
        </w:rPr>
      </w:pPr>
    </w:p>
    <w:p w:rsidR="00175303" w:rsidRPr="00E446EF" w:rsidRDefault="00175303" w:rsidP="00541A6B">
      <w:pPr>
        <w:contextualSpacing/>
        <w:rPr>
          <w:rFonts w:ascii="Book Antiqua" w:hAnsi="Book Antiqua" w:cs="Arial"/>
        </w:rPr>
      </w:pPr>
    </w:p>
    <w:p w:rsidR="008E68DA" w:rsidRPr="00E446EF" w:rsidRDefault="008E68DA" w:rsidP="00541A6B">
      <w:pPr>
        <w:contextualSpacing/>
        <w:rPr>
          <w:rFonts w:ascii="Book Antiqua" w:hAnsi="Book Antiqua" w:cs="Arial"/>
        </w:rPr>
      </w:pPr>
    </w:p>
    <w:p w:rsidR="00F64C02" w:rsidRPr="00E446EF" w:rsidRDefault="00F64C02" w:rsidP="00541A6B">
      <w:pPr>
        <w:contextualSpacing/>
        <w:rPr>
          <w:rFonts w:ascii="Book Antiqua" w:hAnsi="Book Antiqua" w:cs="Arial"/>
        </w:rPr>
      </w:pPr>
    </w:p>
    <w:p w:rsidR="00F64C02" w:rsidRPr="00E446EF" w:rsidRDefault="00F64C02" w:rsidP="00541A6B">
      <w:pPr>
        <w:contextualSpacing/>
        <w:rPr>
          <w:rFonts w:ascii="Book Antiqua" w:hAnsi="Book Antiqua" w:cs="Arial"/>
        </w:rPr>
      </w:pPr>
    </w:p>
    <w:p w:rsidR="008E68DA" w:rsidRPr="00E446EF" w:rsidRDefault="008E68DA" w:rsidP="00541A6B">
      <w:pPr>
        <w:contextualSpacing/>
        <w:rPr>
          <w:rFonts w:ascii="Book Antiqua" w:hAnsi="Book Antiqua" w:cs="Arial"/>
        </w:rPr>
      </w:pPr>
    </w:p>
    <w:p w:rsidR="00E06AD7" w:rsidRPr="00E446EF" w:rsidRDefault="00E06AD7" w:rsidP="00541A6B">
      <w:pPr>
        <w:contextualSpacing/>
        <w:rPr>
          <w:rFonts w:ascii="Book Antiqua" w:hAnsi="Book Antiqua" w:cs="Arial"/>
        </w:rPr>
      </w:pPr>
    </w:p>
    <w:p w:rsidR="00E06AD7" w:rsidRPr="00E446EF" w:rsidRDefault="00E06AD7" w:rsidP="00541A6B">
      <w:pPr>
        <w:contextualSpacing/>
        <w:rPr>
          <w:rFonts w:ascii="Book Antiqua" w:hAnsi="Book Antiqua" w:cs="Arial"/>
        </w:rPr>
      </w:pPr>
    </w:p>
    <w:p w:rsidR="00E06AD7" w:rsidRPr="00E446EF" w:rsidRDefault="00E06AD7" w:rsidP="00541A6B">
      <w:pPr>
        <w:contextualSpacing/>
        <w:rPr>
          <w:rFonts w:ascii="Book Antiqua" w:hAnsi="Book Antiqua" w:cs="Arial"/>
        </w:rPr>
      </w:pPr>
    </w:p>
    <w:p w:rsidR="00F57C3D" w:rsidRPr="00E446EF" w:rsidRDefault="00F57C3D" w:rsidP="00213F82">
      <w:pPr>
        <w:pStyle w:val="Heading9"/>
        <w:keepNext/>
        <w:tabs>
          <w:tab w:val="center" w:pos="4680"/>
        </w:tabs>
        <w:suppressAutoHyphens/>
        <w:contextualSpacing/>
        <w:jc w:val="center"/>
        <w:rPr>
          <w:rFonts w:ascii="Book Antiqua" w:hAnsi="Book Antiqua"/>
          <w:b/>
          <w:bCs/>
          <w:sz w:val="24"/>
          <w:szCs w:val="24"/>
          <w:u w:val="single"/>
        </w:rPr>
      </w:pPr>
      <w:r w:rsidRPr="00E446EF">
        <w:rPr>
          <w:rFonts w:ascii="Book Antiqua" w:hAnsi="Book Antiqua"/>
          <w:b/>
          <w:bCs/>
          <w:sz w:val="24"/>
          <w:szCs w:val="24"/>
          <w:u w:val="single"/>
        </w:rPr>
        <w:lastRenderedPageBreak/>
        <w:t>SECTION 1: INVITATION FOR TENDERS (IFT)</w:t>
      </w:r>
      <w:r w:rsidRPr="00E446EF">
        <w:rPr>
          <w:rFonts w:ascii="Book Antiqua" w:hAnsi="Book Antiqua"/>
        </w:rPr>
        <w:tab/>
      </w:r>
      <w:r w:rsidRPr="00E446EF">
        <w:rPr>
          <w:rFonts w:ascii="Book Antiqua" w:hAnsi="Book Antiqua"/>
        </w:rPr>
        <w:tab/>
      </w:r>
    </w:p>
    <w:p w:rsidR="00F57C3D" w:rsidRPr="00E446EF" w:rsidRDefault="00F57C3D" w:rsidP="003D0721">
      <w:pPr>
        <w:suppressAutoHyphens/>
        <w:spacing w:line="276" w:lineRule="auto"/>
        <w:contextualSpacing/>
        <w:rPr>
          <w:rFonts w:ascii="Book Antiqua" w:hAnsi="Book Antiqua"/>
          <w:b/>
        </w:rPr>
      </w:pPr>
      <w:r w:rsidRPr="00E446EF">
        <w:rPr>
          <w:rFonts w:ascii="Book Antiqua" w:hAnsi="Book Antiqua"/>
          <w:b/>
        </w:rPr>
        <w:t>IFT No.</w:t>
      </w:r>
      <w:r w:rsidR="003D0721" w:rsidRPr="00E446EF">
        <w:rPr>
          <w:rFonts w:ascii="Book Antiqua" w:hAnsi="Book Antiqua"/>
          <w:b/>
        </w:rPr>
        <w:t>07/2026-27</w:t>
      </w:r>
      <w:r w:rsidR="00541A6B" w:rsidRPr="00E446EF">
        <w:rPr>
          <w:rFonts w:ascii="Book Antiqua" w:hAnsi="Book Antiqua"/>
          <w:b/>
        </w:rPr>
        <w:t xml:space="preserve">                                                                           </w:t>
      </w:r>
      <w:r w:rsidR="003D0721" w:rsidRPr="00E446EF">
        <w:rPr>
          <w:rFonts w:ascii="Book Antiqua" w:hAnsi="Book Antiqua"/>
          <w:b/>
        </w:rPr>
        <w:t xml:space="preserve">   </w:t>
      </w:r>
      <w:r w:rsidR="00541A6B" w:rsidRPr="00E446EF">
        <w:rPr>
          <w:rFonts w:ascii="Book Antiqua" w:hAnsi="Book Antiqua"/>
          <w:b/>
        </w:rPr>
        <w:t xml:space="preserve"> </w:t>
      </w:r>
      <w:r w:rsidR="00541A6B" w:rsidRPr="00E446EF">
        <w:rPr>
          <w:rFonts w:ascii="Book Antiqua" w:hAnsi="Book Antiqua"/>
        </w:rPr>
        <w:t xml:space="preserve">  </w:t>
      </w:r>
      <w:r w:rsidR="00541A6B" w:rsidRPr="00E446EF">
        <w:rPr>
          <w:rFonts w:ascii="Book Antiqua" w:hAnsi="Book Antiqua"/>
          <w:b/>
        </w:rPr>
        <w:t>Date:</w:t>
      </w:r>
      <w:r w:rsidR="003D0721" w:rsidRPr="00E446EF">
        <w:rPr>
          <w:rFonts w:ascii="Book Antiqua" w:hAnsi="Book Antiqua"/>
          <w:b/>
        </w:rPr>
        <w:t>22.06.2026</w:t>
      </w:r>
    </w:p>
    <w:p w:rsidR="00213F82" w:rsidRPr="00E446EF" w:rsidRDefault="00213F82"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jc w:val="both"/>
        <w:rPr>
          <w:rFonts w:ascii="Book Antiqua" w:hAnsi="Book Antiqua"/>
        </w:rPr>
      </w:pPr>
    </w:p>
    <w:p w:rsidR="00F57C3D" w:rsidRPr="00E446EF"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jc w:val="both"/>
        <w:rPr>
          <w:rFonts w:ascii="Book Antiqua" w:hAnsi="Book Antiqua"/>
          <w:b/>
          <w:bCs/>
          <w:i/>
          <w:iCs/>
        </w:rPr>
      </w:pPr>
      <w:r w:rsidRPr="00E446EF">
        <w:rPr>
          <w:rFonts w:ascii="Book Antiqua" w:hAnsi="Book Antiqua"/>
        </w:rPr>
        <w:t>1.</w:t>
      </w:r>
      <w:r w:rsidRPr="00E446EF">
        <w:rPr>
          <w:rFonts w:ascii="Book Antiqua" w:hAnsi="Book Antiqua"/>
        </w:rPr>
        <w:tab/>
      </w:r>
      <w:r w:rsidR="004D7347" w:rsidRPr="00E446EF">
        <w:rPr>
          <w:rFonts w:ascii="Book Antiqua" w:hAnsi="Book Antiqua"/>
        </w:rPr>
        <w:t>The Executive Engineer,</w:t>
      </w:r>
      <w:r w:rsidR="00550296" w:rsidRPr="00E446EF">
        <w:rPr>
          <w:rFonts w:ascii="Book Antiqua" w:hAnsi="Book Antiqua"/>
        </w:rPr>
        <w:t xml:space="preserve"> </w:t>
      </w:r>
      <w:r w:rsidR="004D7347" w:rsidRPr="00E446EF">
        <w:rPr>
          <w:rFonts w:ascii="Book Antiqua" w:hAnsi="Book Antiqua"/>
          <w:highlight w:val="yellow"/>
        </w:rPr>
        <w:t xml:space="preserve">CNNL, HC </w:t>
      </w:r>
      <w:r w:rsidR="009401BB" w:rsidRPr="00E446EF">
        <w:rPr>
          <w:rFonts w:ascii="Book Antiqua" w:hAnsi="Book Antiqua"/>
          <w:highlight w:val="yellow"/>
        </w:rPr>
        <w:t xml:space="preserve">Investigation </w:t>
      </w:r>
      <w:r w:rsidR="004D7347" w:rsidRPr="00E446EF">
        <w:rPr>
          <w:rFonts w:ascii="Book Antiqua" w:hAnsi="Book Antiqua"/>
          <w:highlight w:val="yellow"/>
        </w:rPr>
        <w:t xml:space="preserve">Division </w:t>
      </w:r>
      <w:r w:rsidR="009401BB" w:rsidRPr="00E446EF">
        <w:rPr>
          <w:rFonts w:ascii="Book Antiqua" w:hAnsi="Book Antiqua"/>
          <w:highlight w:val="yellow"/>
        </w:rPr>
        <w:t>Hebburu</w:t>
      </w:r>
      <w:r w:rsidR="004D7347" w:rsidRPr="00E446EF">
        <w:rPr>
          <w:rFonts w:ascii="Book Antiqua" w:hAnsi="Book Antiqua"/>
        </w:rPr>
        <w:t xml:space="preserve"> </w:t>
      </w:r>
      <w:r w:rsidRPr="00E446EF">
        <w:rPr>
          <w:rFonts w:ascii="Book Antiqua" w:hAnsi="Book Antiqua"/>
        </w:rPr>
        <w:t xml:space="preserve">invites tenders from eligible tenderers, for the construction of works detailed in the Table below.  The tenderers may submit tenders for any or all of the works given in the Table. </w:t>
      </w:r>
      <w:r w:rsidRPr="00E446EF">
        <w:rPr>
          <w:rFonts w:ascii="Book Antiqua" w:hAnsi="Book Antiqua"/>
          <w:b/>
          <w:bCs/>
          <w:i/>
          <w:iCs/>
        </w:rPr>
        <w:t xml:space="preserve">Two </w:t>
      </w:r>
      <w:r w:rsidR="00F96453" w:rsidRPr="00E446EF">
        <w:rPr>
          <w:rFonts w:ascii="Book Antiqua" w:hAnsi="Book Antiqua"/>
          <w:b/>
          <w:bCs/>
          <w:i/>
          <w:iCs/>
        </w:rPr>
        <w:t xml:space="preserve">document </w:t>
      </w:r>
      <w:r w:rsidRPr="00E446EF">
        <w:rPr>
          <w:rFonts w:ascii="Book Antiqua" w:hAnsi="Book Antiqua"/>
          <w:b/>
          <w:bCs/>
          <w:i/>
          <w:iCs/>
        </w:rPr>
        <w:t xml:space="preserve"> Tender procedure as per Rule28 of the KTPP Act shall be followed. The Tenders are required to submit two separate sealed </w:t>
      </w:r>
      <w:r w:rsidR="00F96453" w:rsidRPr="00E446EF">
        <w:rPr>
          <w:rFonts w:ascii="Book Antiqua" w:hAnsi="Book Antiqua"/>
          <w:b/>
          <w:bCs/>
          <w:i/>
          <w:iCs/>
        </w:rPr>
        <w:t>documents</w:t>
      </w:r>
      <w:r w:rsidRPr="00E446EF">
        <w:rPr>
          <w:rFonts w:ascii="Book Antiqua" w:hAnsi="Book Antiqua"/>
          <w:b/>
          <w:bCs/>
          <w:i/>
          <w:iCs/>
        </w:rPr>
        <w:t xml:space="preserve">, one containing the Earnest money deposit and the details of their capability to undertake the tender (as detailed in ITT Clause 3and 6), which will be opened first and the </w:t>
      </w:r>
      <w:r w:rsidR="0008738C" w:rsidRPr="00E446EF">
        <w:rPr>
          <w:rFonts w:ascii="Book Antiqua" w:hAnsi="Book Antiqua"/>
          <w:b/>
          <w:bCs/>
          <w:i/>
          <w:iCs/>
        </w:rPr>
        <w:t>second electronic document</w:t>
      </w:r>
      <w:r w:rsidR="00F96453" w:rsidRPr="00E446EF">
        <w:rPr>
          <w:rFonts w:ascii="Book Antiqua" w:hAnsi="Book Antiqua"/>
          <w:b/>
          <w:bCs/>
          <w:i/>
          <w:iCs/>
        </w:rPr>
        <w:t xml:space="preserve"> </w:t>
      </w:r>
      <w:r w:rsidRPr="00E446EF">
        <w:rPr>
          <w:rFonts w:ascii="Book Antiqua" w:hAnsi="Book Antiqua"/>
          <w:b/>
          <w:bCs/>
          <w:i/>
          <w:iCs/>
        </w:rPr>
        <w:t xml:space="preserve">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F57C3D" w:rsidRPr="00E446EF"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rPr>
          <w:rFonts w:ascii="Book Antiqua" w:hAnsi="Book Antiqua"/>
        </w:rPr>
      </w:pPr>
    </w:p>
    <w:p w:rsidR="00F57C3D" w:rsidRPr="00E446EF"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jc w:val="both"/>
        <w:rPr>
          <w:rFonts w:ascii="Book Antiqua" w:hAnsi="Book Antiqua"/>
        </w:rPr>
      </w:pPr>
      <w:r w:rsidRPr="00E446EF">
        <w:rPr>
          <w:rFonts w:ascii="Book Antiqua" w:hAnsi="Book Antiqua"/>
        </w:rPr>
        <w:t>2.</w:t>
      </w:r>
      <w:r w:rsidR="00213F82" w:rsidRPr="00E446EF">
        <w:rPr>
          <w:rFonts w:ascii="Book Antiqua" w:hAnsi="Book Antiqua"/>
        </w:rPr>
        <w:t xml:space="preserve"> </w:t>
      </w:r>
      <w:r w:rsidRPr="00E446EF">
        <w:rPr>
          <w:rFonts w:ascii="Book Antiqua" w:hAnsi="Book Antiqua"/>
        </w:rPr>
        <w:t xml:space="preserve">Tender documents may be downloaded from Government of Karnataka </w:t>
      </w:r>
      <w:r w:rsidR="00616469" w:rsidRPr="00E446EF">
        <w:rPr>
          <w:rFonts w:ascii="Book Antiqua" w:hAnsi="Book Antiqua"/>
        </w:rPr>
        <w:t xml:space="preserve">public </w:t>
      </w:r>
      <w:r w:rsidR="00077A14" w:rsidRPr="00E446EF">
        <w:rPr>
          <w:rFonts w:ascii="Book Antiqua" w:hAnsi="Book Antiqua"/>
        </w:rPr>
        <w:t xml:space="preserve">procurement </w:t>
      </w:r>
      <w:r w:rsidR="00616469" w:rsidRPr="00E446EF">
        <w:rPr>
          <w:rFonts w:ascii="Book Antiqua" w:hAnsi="Book Antiqua"/>
        </w:rPr>
        <w:t xml:space="preserve">portal </w:t>
      </w:r>
      <w:r w:rsidRPr="00E446EF">
        <w:rPr>
          <w:rFonts w:ascii="Book Antiqua" w:hAnsi="Book Antiqua"/>
        </w:rPr>
        <w:t xml:space="preserve">website </w:t>
      </w:r>
      <w:hyperlink r:id="rId10" w:history="1">
        <w:r w:rsidR="00213F82" w:rsidRPr="00E446EF">
          <w:rPr>
            <w:rStyle w:val="Hyperlink"/>
            <w:rFonts w:ascii="Book Antiqua" w:hAnsi="Book Antiqua"/>
            <w:color w:val="auto"/>
          </w:rPr>
          <w:t>https://kppp.karnataka.gov.in</w:t>
        </w:r>
      </w:hyperlink>
      <w:r w:rsidR="00213F82" w:rsidRPr="00E446EF">
        <w:rPr>
          <w:rFonts w:ascii="Book Antiqua" w:hAnsi="Book Antiqua"/>
        </w:rPr>
        <w:t xml:space="preserve"> </w:t>
      </w:r>
      <w:r w:rsidRPr="00E446EF">
        <w:rPr>
          <w:rFonts w:ascii="Book Antiqua" w:hAnsi="Book Antiqua"/>
        </w:rPr>
        <w:t>under login for Contractors:</w:t>
      </w:r>
    </w:p>
    <w:p w:rsidR="00D5331D" w:rsidRPr="00E446EF"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jc w:val="both"/>
        <w:rPr>
          <w:rFonts w:ascii="Book Antiqua" w:hAnsi="Book Antiqua"/>
        </w:rPr>
      </w:pPr>
      <w:r w:rsidRPr="00E446EF">
        <w:rPr>
          <w:rFonts w:ascii="Book Antiqua" w:hAnsi="Book Antiqua"/>
        </w:rPr>
        <w:t xml:space="preserve">After login to Contractors, Please scroll down to the right side bottom to see List of Tenders, Please click there to find the details </w:t>
      </w:r>
      <w:r w:rsidR="00EE39FA" w:rsidRPr="00E446EF">
        <w:rPr>
          <w:rFonts w:ascii="Book Antiqua" w:hAnsi="Book Antiqua"/>
        </w:rPr>
        <w:t>of NIT</w:t>
      </w:r>
      <w:r w:rsidRPr="00E446EF">
        <w:rPr>
          <w:rFonts w:ascii="Book Antiqua" w:hAnsi="Book Antiqua"/>
        </w:rPr>
        <w:t xml:space="preserve"> and </w:t>
      </w:r>
      <w:r w:rsidR="000C20D8" w:rsidRPr="00E446EF">
        <w:rPr>
          <w:rFonts w:ascii="Book Antiqua" w:hAnsi="Book Antiqua"/>
        </w:rPr>
        <w:t>download copy of the tender .</w:t>
      </w:r>
      <w:r w:rsidRPr="00E446EF">
        <w:rPr>
          <w:rFonts w:ascii="Book Antiqua" w:hAnsi="Book Antiqua"/>
        </w:rPr>
        <w:t xml:space="preserve">The tender can be downloaded in the portal as per prescribed date and time published in the </w:t>
      </w:r>
      <w:r w:rsidR="00EE39FA" w:rsidRPr="00E446EF">
        <w:rPr>
          <w:rFonts w:ascii="Book Antiqua" w:hAnsi="Book Antiqua"/>
        </w:rPr>
        <w:t xml:space="preserve">portal. </w:t>
      </w:r>
      <w:r w:rsidRPr="00E446EF">
        <w:rPr>
          <w:rFonts w:ascii="Book Antiqua" w:hAnsi="Book Antiqua"/>
        </w:rPr>
        <w:t xml:space="preserve">Only Interested   Contractors   who wish to </w:t>
      </w:r>
      <w:r w:rsidR="00EE39FA" w:rsidRPr="00E446EF">
        <w:rPr>
          <w:rFonts w:ascii="Book Antiqua" w:hAnsi="Book Antiqua"/>
        </w:rPr>
        <w:t>participate should remit online transaction</w:t>
      </w:r>
      <w:r w:rsidRPr="00E446EF">
        <w:rPr>
          <w:rFonts w:ascii="Book Antiqua" w:hAnsi="Book Antiqua"/>
        </w:rPr>
        <w:t xml:space="preserve"> fee </w:t>
      </w:r>
      <w:r w:rsidR="00EE39FA" w:rsidRPr="00E446EF">
        <w:rPr>
          <w:rFonts w:ascii="Book Antiqua" w:hAnsi="Book Antiqua"/>
        </w:rPr>
        <w:t>for tender after registering in the portal</w:t>
      </w:r>
      <w:r w:rsidRPr="00E446EF">
        <w:rPr>
          <w:rFonts w:ascii="Book Antiqua" w:hAnsi="Book Antiqua"/>
        </w:rPr>
        <w:t xml:space="preserve">. The transaction fee is non-refundable if you wish to </w:t>
      </w:r>
      <w:r w:rsidR="00EE39FA" w:rsidRPr="00E446EF">
        <w:rPr>
          <w:rFonts w:ascii="Book Antiqua" w:hAnsi="Book Antiqua"/>
        </w:rPr>
        <w:t>participate.</w:t>
      </w:r>
    </w:p>
    <w:p w:rsidR="000D7A3E" w:rsidRPr="00E446EF" w:rsidRDefault="000D7A3E"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jc w:val="both"/>
        <w:rPr>
          <w:rFonts w:ascii="Book Antiqua" w:hAnsi="Book Antiqua"/>
        </w:rPr>
      </w:pPr>
    </w:p>
    <w:p w:rsidR="00F57C3D" w:rsidRPr="00E446EF"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rPr>
          <w:rFonts w:ascii="Book Antiqua" w:hAnsi="Book Antiqua" w:cs="AJJGEH+TimesNewRoman"/>
        </w:rPr>
      </w:pPr>
      <w:r w:rsidRPr="00E446EF">
        <w:rPr>
          <w:rFonts w:ascii="Book Antiqua" w:hAnsi="Book Antiqua"/>
        </w:rPr>
        <w:t>3.</w:t>
      </w:r>
      <w:r w:rsidR="008A638F" w:rsidRPr="00E446EF">
        <w:rPr>
          <w:rFonts w:ascii="Book Antiqua" w:hAnsi="Book Antiqua"/>
        </w:rPr>
        <w:t xml:space="preserve"> </w:t>
      </w:r>
      <w:r w:rsidRPr="00E446EF">
        <w:rPr>
          <w:rFonts w:ascii="Book Antiqua" w:hAnsi="Book Antiqua"/>
        </w:rPr>
        <w:t xml:space="preserve">Tenders must be accompanied by earnest money deposit which will paid online through </w:t>
      </w:r>
      <w:r w:rsidR="00077A14" w:rsidRPr="00E446EF">
        <w:rPr>
          <w:rFonts w:ascii="Book Antiqua" w:hAnsi="Book Antiqua"/>
        </w:rPr>
        <w:t>Karnataka public procurement portal</w:t>
      </w:r>
      <w:r w:rsidRPr="00E446EF">
        <w:rPr>
          <w:rFonts w:ascii="Book Antiqua" w:hAnsi="Book Antiqua"/>
        </w:rPr>
        <w:t>.</w:t>
      </w:r>
      <w:r w:rsidR="00944B6C" w:rsidRPr="00E446EF">
        <w:rPr>
          <w:rFonts w:ascii="Book Antiqua" w:hAnsi="Book Antiqua"/>
        </w:rPr>
        <w:t xml:space="preserve"> </w:t>
      </w:r>
      <w:r w:rsidR="00550296" w:rsidRPr="00E446EF">
        <w:rPr>
          <w:rFonts w:ascii="Book Antiqua" w:hAnsi="Book Antiqua"/>
        </w:rPr>
        <w:t xml:space="preserve">  </w:t>
      </w:r>
      <w:r w:rsidR="00944B6C" w:rsidRPr="00E446EF">
        <w:rPr>
          <w:rFonts w:ascii="Book Antiqua" w:hAnsi="Book Antiqua"/>
        </w:rPr>
        <w:t xml:space="preserve">The EMD </w:t>
      </w:r>
      <w:r w:rsidR="00944B6C" w:rsidRPr="00E446EF">
        <w:rPr>
          <w:rFonts w:ascii="Book Antiqua" w:hAnsi="Book Antiqua" w:cs="AJJGEH+TimesNewRoman"/>
        </w:rPr>
        <w:t xml:space="preserve">shall have to be valid for </w:t>
      </w:r>
      <w:r w:rsidR="008B64BD" w:rsidRPr="00E446EF">
        <w:rPr>
          <w:rFonts w:ascii="Book Antiqua" w:hAnsi="Book Antiqua" w:cs="AJJGEH+TimesNewRoman"/>
          <w:b/>
        </w:rPr>
        <w:t>45</w:t>
      </w:r>
      <w:r w:rsidR="00944B6C" w:rsidRPr="00E446EF">
        <w:rPr>
          <w:rFonts w:ascii="Book Antiqua" w:hAnsi="Book Antiqua" w:cs="AJJGEH+TimesNewRoman"/>
          <w:b/>
        </w:rPr>
        <w:t xml:space="preserve"> days</w:t>
      </w:r>
      <w:r w:rsidR="00944B6C" w:rsidRPr="00E446EF">
        <w:rPr>
          <w:rFonts w:ascii="Book Antiqua" w:hAnsi="Book Antiqua" w:cs="AJJGEH+TimesNewRoman"/>
        </w:rPr>
        <w:t xml:space="preserve"> </w:t>
      </w:r>
      <w:r w:rsidR="00944B6C" w:rsidRPr="00E446EF">
        <w:rPr>
          <w:rFonts w:ascii="Book Antiqua" w:hAnsi="Book Antiqua" w:cs="AJJGFI+TimesNewRoman,Bold"/>
          <w:b/>
          <w:bCs/>
        </w:rPr>
        <w:t xml:space="preserve">beyond </w:t>
      </w:r>
      <w:r w:rsidR="00944B6C" w:rsidRPr="00E446EF">
        <w:rPr>
          <w:rFonts w:ascii="Book Antiqua" w:hAnsi="Book Antiqua" w:cs="AJJGEH+TimesNewRoman"/>
        </w:rPr>
        <w:t>the validity of the tender.</w:t>
      </w:r>
    </w:p>
    <w:p w:rsidR="000D7A3E" w:rsidRPr="00E446EF" w:rsidRDefault="000D7A3E"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rPr>
          <w:rFonts w:ascii="Book Antiqua" w:hAnsi="Book Antiqua"/>
        </w:rPr>
      </w:pPr>
    </w:p>
    <w:p w:rsidR="008705A3" w:rsidRPr="00E446EF" w:rsidRDefault="00F57C3D" w:rsidP="000D7A3E">
      <w:pPr>
        <w:spacing w:after="240" w:line="276" w:lineRule="auto"/>
        <w:contextualSpacing/>
        <w:rPr>
          <w:rFonts w:ascii="Book Antiqua" w:hAnsi="Book Antiqua"/>
        </w:rPr>
      </w:pPr>
      <w:r w:rsidRPr="00E446EF">
        <w:rPr>
          <w:rFonts w:ascii="Book Antiqua" w:hAnsi="Book Antiqua"/>
        </w:rPr>
        <w:t>4.</w:t>
      </w:r>
      <w:r w:rsidR="008A638F" w:rsidRPr="00E446EF">
        <w:rPr>
          <w:rFonts w:ascii="Book Antiqua" w:hAnsi="Book Antiqua"/>
        </w:rPr>
        <w:t xml:space="preserve"> </w:t>
      </w:r>
      <w:r w:rsidRPr="00E446EF">
        <w:rPr>
          <w:rFonts w:ascii="Book Antiqua" w:hAnsi="Book Antiqua"/>
        </w:rPr>
        <w:t xml:space="preserve">Tenders must be electronically submitted ( on-line through internet ) </w:t>
      </w:r>
      <w:r w:rsidR="00EE39FA" w:rsidRPr="00E446EF">
        <w:rPr>
          <w:rFonts w:ascii="Book Antiqua" w:hAnsi="Book Antiqua"/>
        </w:rPr>
        <w:t>within</w:t>
      </w:r>
      <w:r w:rsidRPr="00E446EF">
        <w:rPr>
          <w:rFonts w:ascii="Book Antiqua" w:hAnsi="Book Antiqua"/>
        </w:rPr>
        <w:t xml:space="preserve"> the  date and time published in </w:t>
      </w:r>
      <w:r w:rsidR="00077A14" w:rsidRPr="00E446EF">
        <w:rPr>
          <w:rFonts w:ascii="Book Antiqua" w:hAnsi="Book Antiqua"/>
        </w:rPr>
        <w:t>Karnataka public procurement portal</w:t>
      </w:r>
      <w:r w:rsidRPr="00E446EF">
        <w:rPr>
          <w:rFonts w:ascii="Book Antiqua" w:hAnsi="Book Antiqua"/>
        </w:rPr>
        <w:t xml:space="preserve">. </w:t>
      </w:r>
      <w:r w:rsidR="0008738C" w:rsidRPr="00E446EF">
        <w:rPr>
          <w:rFonts w:ascii="Book Antiqua" w:hAnsi="Book Antiqua"/>
        </w:rPr>
        <w:t>first electronic document (Technical Bid)</w:t>
      </w:r>
      <w:r w:rsidRPr="00E446EF">
        <w:rPr>
          <w:rFonts w:ascii="Book Antiqua" w:hAnsi="Book Antiqua"/>
        </w:rPr>
        <w:t xml:space="preserve"> will be opened at prescribed time and date in the </w:t>
      </w:r>
      <w:r w:rsidR="00077A14" w:rsidRPr="00E446EF">
        <w:rPr>
          <w:rFonts w:ascii="Book Antiqua" w:hAnsi="Book Antiqua"/>
        </w:rPr>
        <w:t>Karnataka public procurement portal</w:t>
      </w:r>
      <w:r w:rsidRPr="00E446EF">
        <w:rPr>
          <w:rFonts w:ascii="Book Antiqua" w:hAnsi="Book Antiqua"/>
        </w:rPr>
        <w:t xml:space="preserve">, in the presence of the Tenderers who wish to attend at the Office of the </w:t>
      </w:r>
      <w:r w:rsidR="00550296" w:rsidRPr="00E446EF">
        <w:rPr>
          <w:rFonts w:ascii="Book Antiqua" w:hAnsi="Book Antiqua"/>
          <w:highlight w:val="yellow"/>
        </w:rPr>
        <w:t>Executive</w:t>
      </w:r>
      <w:r w:rsidR="008705A3" w:rsidRPr="00E446EF">
        <w:rPr>
          <w:rFonts w:ascii="Book Antiqua" w:hAnsi="Book Antiqua"/>
          <w:highlight w:val="yellow"/>
        </w:rPr>
        <w:t xml:space="preserve"> E</w:t>
      </w:r>
      <w:r w:rsidR="00550296" w:rsidRPr="00E446EF">
        <w:rPr>
          <w:rFonts w:ascii="Book Antiqua" w:hAnsi="Book Antiqua"/>
          <w:highlight w:val="yellow"/>
        </w:rPr>
        <w:t>ngineer, Hemavathy Canal</w:t>
      </w:r>
      <w:r w:rsidR="00B12F80" w:rsidRPr="00E446EF">
        <w:rPr>
          <w:rFonts w:ascii="Book Antiqua" w:hAnsi="Book Antiqua"/>
          <w:highlight w:val="yellow"/>
        </w:rPr>
        <w:t xml:space="preserve"> Investigation</w:t>
      </w:r>
      <w:r w:rsidR="00550296" w:rsidRPr="00E446EF">
        <w:rPr>
          <w:rFonts w:ascii="Book Antiqua" w:hAnsi="Book Antiqua"/>
          <w:highlight w:val="yellow"/>
        </w:rPr>
        <w:t xml:space="preserve"> Division</w:t>
      </w:r>
      <w:r w:rsidR="008705A3" w:rsidRPr="00E446EF">
        <w:rPr>
          <w:rFonts w:ascii="Book Antiqua" w:hAnsi="Book Antiqua"/>
          <w:highlight w:val="yellow"/>
        </w:rPr>
        <w:t xml:space="preserve"> CNNL, </w:t>
      </w:r>
      <w:r w:rsidR="00B12F80" w:rsidRPr="00E446EF">
        <w:rPr>
          <w:rFonts w:ascii="Book Antiqua" w:hAnsi="Book Antiqua"/>
          <w:highlight w:val="yellow"/>
        </w:rPr>
        <w:t>Hebburu</w:t>
      </w:r>
      <w:r w:rsidR="00B12F80" w:rsidRPr="00E446EF">
        <w:rPr>
          <w:rFonts w:ascii="Book Antiqua" w:hAnsi="Book Antiqua"/>
        </w:rPr>
        <w:t xml:space="preserve">. </w:t>
      </w:r>
    </w:p>
    <w:p w:rsidR="000D7A3E" w:rsidRPr="00E446EF" w:rsidRDefault="000D7A3E" w:rsidP="000D7A3E">
      <w:pPr>
        <w:spacing w:after="240" w:line="276" w:lineRule="auto"/>
        <w:contextualSpacing/>
        <w:rPr>
          <w:rFonts w:ascii="Book Antiqua" w:hAnsi="Book Antiqua"/>
        </w:rPr>
      </w:pPr>
    </w:p>
    <w:p w:rsidR="008705A3" w:rsidRPr="00E446EF"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rPr>
          <w:rFonts w:ascii="Book Antiqua" w:hAnsi="Book Antiqua"/>
        </w:rPr>
      </w:pPr>
      <w:r w:rsidRPr="00E446EF">
        <w:rPr>
          <w:rFonts w:ascii="Book Antiqua" w:hAnsi="Book Antiqua"/>
        </w:rPr>
        <w:t>5.</w:t>
      </w:r>
      <w:r w:rsidR="008A638F" w:rsidRPr="00E446EF">
        <w:rPr>
          <w:rFonts w:ascii="Book Antiqua" w:hAnsi="Book Antiqua"/>
        </w:rPr>
        <w:t xml:space="preserve"> </w:t>
      </w:r>
      <w:r w:rsidRPr="00E446EF">
        <w:rPr>
          <w:rFonts w:ascii="Book Antiqua" w:hAnsi="Book Antiqua"/>
        </w:rPr>
        <w:t xml:space="preserve">A Pre-tender meeting will be held at published time and place in </w:t>
      </w:r>
      <w:r w:rsidR="00616469" w:rsidRPr="00E446EF">
        <w:rPr>
          <w:rFonts w:ascii="Book Antiqua" w:hAnsi="Book Antiqua"/>
        </w:rPr>
        <w:t>Karnataka public portal</w:t>
      </w:r>
      <w:r w:rsidRPr="00E446EF">
        <w:rPr>
          <w:rFonts w:ascii="Book Antiqua" w:hAnsi="Book Antiqua"/>
        </w:rPr>
        <w:t xml:space="preserve"> to clarify the issues if any, and to answer questions on any matter that may be raised at that stage as stated in Clause 8.2 of ‘Instructions to Tenderers’ of the tender document.</w:t>
      </w:r>
    </w:p>
    <w:p w:rsidR="00F64C02" w:rsidRPr="00E446EF" w:rsidRDefault="00EE39FA"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rPr>
          <w:rFonts w:ascii="Book Antiqua" w:hAnsi="Book Antiqua"/>
        </w:rPr>
      </w:pPr>
      <w:r w:rsidRPr="00E446EF">
        <w:rPr>
          <w:rFonts w:ascii="Book Antiqua" w:hAnsi="Book Antiqua"/>
        </w:rPr>
        <w:t>6.</w:t>
      </w:r>
      <w:r w:rsidR="00541A6B" w:rsidRPr="00E446EF">
        <w:rPr>
          <w:rFonts w:ascii="Book Antiqua" w:hAnsi="Book Antiqua"/>
        </w:rPr>
        <w:t xml:space="preserve"> </w:t>
      </w:r>
      <w:r w:rsidR="00F57C3D" w:rsidRPr="00E446EF">
        <w:rPr>
          <w:rFonts w:ascii="Book Antiqua" w:hAnsi="Book Antiqua"/>
        </w:rPr>
        <w:t>Other details can be seen in the tender documents.</w:t>
      </w:r>
    </w:p>
    <w:p w:rsidR="000D7A3E" w:rsidRPr="00E446EF" w:rsidRDefault="000D7A3E" w:rsidP="000D7A3E">
      <w:pPr>
        <w:tabs>
          <w:tab w:val="center" w:pos="4680"/>
        </w:tabs>
        <w:suppressAutoHyphens/>
        <w:spacing w:line="276" w:lineRule="auto"/>
        <w:contextualSpacing/>
        <w:jc w:val="center"/>
        <w:rPr>
          <w:rFonts w:ascii="Book Antiqua" w:hAnsi="Book Antiqua"/>
          <w:b/>
          <w:bCs/>
          <w:u w:val="single"/>
        </w:rPr>
      </w:pPr>
    </w:p>
    <w:p w:rsidR="009179E8" w:rsidRPr="00E446EF" w:rsidRDefault="009179E8" w:rsidP="000D7A3E">
      <w:pPr>
        <w:tabs>
          <w:tab w:val="center" w:pos="4680"/>
        </w:tabs>
        <w:suppressAutoHyphens/>
        <w:spacing w:line="276" w:lineRule="auto"/>
        <w:contextualSpacing/>
        <w:jc w:val="center"/>
        <w:rPr>
          <w:rFonts w:ascii="Book Antiqua" w:hAnsi="Book Antiqua"/>
          <w:b/>
          <w:bCs/>
          <w:u w:val="single"/>
        </w:rPr>
      </w:pPr>
    </w:p>
    <w:p w:rsidR="006E4914" w:rsidRPr="00E446EF" w:rsidRDefault="006E4914" w:rsidP="000D7A3E">
      <w:pPr>
        <w:tabs>
          <w:tab w:val="center" w:pos="4680"/>
        </w:tabs>
        <w:suppressAutoHyphens/>
        <w:spacing w:line="276" w:lineRule="auto"/>
        <w:contextualSpacing/>
        <w:jc w:val="center"/>
        <w:rPr>
          <w:rFonts w:ascii="Book Antiqua" w:hAnsi="Book Antiqua"/>
          <w:b/>
          <w:bCs/>
          <w:u w:val="single"/>
        </w:rPr>
      </w:pPr>
    </w:p>
    <w:p w:rsidR="00F57C3D" w:rsidRPr="00E446EF" w:rsidRDefault="00F57C3D" w:rsidP="000D7A3E">
      <w:pPr>
        <w:tabs>
          <w:tab w:val="center" w:pos="4680"/>
        </w:tabs>
        <w:suppressAutoHyphens/>
        <w:spacing w:line="276" w:lineRule="auto"/>
        <w:contextualSpacing/>
        <w:jc w:val="center"/>
        <w:rPr>
          <w:rFonts w:ascii="Book Antiqua" w:hAnsi="Book Antiqua"/>
          <w:b/>
          <w:bCs/>
          <w:u w:val="single"/>
        </w:rPr>
      </w:pPr>
      <w:r w:rsidRPr="00E446EF">
        <w:rPr>
          <w:rFonts w:ascii="Book Antiqua" w:hAnsi="Book Antiqua"/>
          <w:b/>
          <w:bCs/>
          <w:u w:val="single"/>
        </w:rPr>
        <w:lastRenderedPageBreak/>
        <w:t>TABLE</w:t>
      </w:r>
    </w:p>
    <w:p w:rsidR="00F57C3D" w:rsidRPr="00E446EF" w:rsidRDefault="00F57C3D" w:rsidP="000D7A3E">
      <w:pPr>
        <w:tabs>
          <w:tab w:val="center" w:pos="4680"/>
        </w:tabs>
        <w:suppressAutoHyphens/>
        <w:spacing w:line="276" w:lineRule="auto"/>
        <w:contextualSpacing/>
        <w:rPr>
          <w:rFonts w:ascii="Book Antiqua" w:hAnsi="Book Antiqua"/>
        </w:rPr>
      </w:pPr>
    </w:p>
    <w:tbl>
      <w:tblPr>
        <w:tblW w:w="9990"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630"/>
        <w:gridCol w:w="5040"/>
        <w:gridCol w:w="1440"/>
        <w:gridCol w:w="1350"/>
        <w:gridCol w:w="1530"/>
      </w:tblGrid>
      <w:tr w:rsidR="008D28AA" w:rsidRPr="00E446EF" w:rsidTr="00F13453">
        <w:trPr>
          <w:trHeight w:val="931"/>
        </w:trPr>
        <w:tc>
          <w:tcPr>
            <w:tcW w:w="630" w:type="dxa"/>
            <w:vAlign w:val="center"/>
          </w:tcPr>
          <w:p w:rsidR="008D28AA" w:rsidRPr="00E446EF" w:rsidRDefault="008D28AA" w:rsidP="00541A6B">
            <w:pPr>
              <w:tabs>
                <w:tab w:val="center" w:pos="428"/>
              </w:tabs>
              <w:suppressAutoHyphens/>
              <w:contextualSpacing/>
              <w:jc w:val="center"/>
              <w:rPr>
                <w:rFonts w:ascii="Book Antiqua" w:hAnsi="Book Antiqua"/>
                <w:u w:val="single"/>
              </w:rPr>
            </w:pPr>
            <w:r w:rsidRPr="00E446EF">
              <w:rPr>
                <w:rFonts w:ascii="Book Antiqua" w:hAnsi="Book Antiqua"/>
                <w:u w:val="single"/>
              </w:rPr>
              <w:t>Sl</w:t>
            </w:r>
          </w:p>
          <w:p w:rsidR="008D28AA" w:rsidRPr="00E446EF" w:rsidRDefault="008D28AA" w:rsidP="00541A6B">
            <w:pPr>
              <w:tabs>
                <w:tab w:val="center" w:pos="428"/>
              </w:tabs>
              <w:suppressAutoHyphens/>
              <w:contextualSpacing/>
              <w:jc w:val="center"/>
              <w:rPr>
                <w:rFonts w:ascii="Book Antiqua" w:hAnsi="Book Antiqua"/>
                <w:u w:val="single"/>
              </w:rPr>
            </w:pPr>
            <w:r w:rsidRPr="00E446EF">
              <w:rPr>
                <w:rFonts w:ascii="Book Antiqua" w:hAnsi="Book Antiqua"/>
                <w:u w:val="single"/>
              </w:rPr>
              <w:t>No.</w:t>
            </w:r>
          </w:p>
        </w:tc>
        <w:tc>
          <w:tcPr>
            <w:tcW w:w="5040" w:type="dxa"/>
            <w:vAlign w:val="center"/>
          </w:tcPr>
          <w:p w:rsidR="008D28AA" w:rsidRPr="00E446EF" w:rsidRDefault="008D28AA" w:rsidP="00541A6B">
            <w:pPr>
              <w:tabs>
                <w:tab w:val="left" w:pos="402"/>
                <w:tab w:val="left" w:pos="1102"/>
                <w:tab w:val="left" w:pos="1822"/>
                <w:tab w:val="left" w:pos="2562"/>
                <w:tab w:val="left" w:pos="3302"/>
              </w:tabs>
              <w:suppressAutoHyphens/>
              <w:contextualSpacing/>
              <w:jc w:val="center"/>
              <w:rPr>
                <w:rFonts w:ascii="Book Antiqua" w:hAnsi="Book Antiqua"/>
                <w:u w:val="single"/>
              </w:rPr>
            </w:pPr>
            <w:r w:rsidRPr="00E446EF">
              <w:rPr>
                <w:rFonts w:ascii="Book Antiqua" w:hAnsi="Book Antiqua"/>
                <w:u w:val="single"/>
              </w:rPr>
              <w:t>Name of work</w:t>
            </w:r>
          </w:p>
        </w:tc>
        <w:tc>
          <w:tcPr>
            <w:tcW w:w="1440" w:type="dxa"/>
            <w:vAlign w:val="center"/>
          </w:tcPr>
          <w:p w:rsidR="008D28AA" w:rsidRPr="00E446EF" w:rsidRDefault="008D28AA" w:rsidP="00541A6B">
            <w:pPr>
              <w:tabs>
                <w:tab w:val="center" w:pos="858"/>
              </w:tabs>
              <w:suppressAutoHyphens/>
              <w:contextualSpacing/>
              <w:jc w:val="center"/>
              <w:rPr>
                <w:rFonts w:ascii="Book Antiqua" w:hAnsi="Book Antiqua"/>
                <w:u w:val="single"/>
              </w:rPr>
            </w:pPr>
            <w:r w:rsidRPr="00E446EF">
              <w:rPr>
                <w:rFonts w:ascii="Book Antiqua" w:hAnsi="Book Antiqua"/>
                <w:u w:val="single"/>
              </w:rPr>
              <w:t>Approximate value</w:t>
            </w:r>
          </w:p>
          <w:p w:rsidR="0005049D" w:rsidRPr="00E446EF" w:rsidRDefault="008D28AA" w:rsidP="00541A6B">
            <w:pPr>
              <w:tabs>
                <w:tab w:val="center" w:pos="858"/>
              </w:tabs>
              <w:suppressAutoHyphens/>
              <w:contextualSpacing/>
              <w:jc w:val="center"/>
              <w:rPr>
                <w:rFonts w:ascii="Book Antiqua" w:hAnsi="Book Antiqua"/>
                <w:u w:val="single"/>
              </w:rPr>
            </w:pPr>
            <w:r w:rsidRPr="00E446EF">
              <w:rPr>
                <w:rFonts w:ascii="Book Antiqua" w:hAnsi="Book Antiqua"/>
                <w:u w:val="single"/>
              </w:rPr>
              <w:t xml:space="preserve">of work </w:t>
            </w:r>
          </w:p>
          <w:p w:rsidR="008D28AA" w:rsidRPr="00E446EF" w:rsidRDefault="008D28AA" w:rsidP="00541A6B">
            <w:pPr>
              <w:tabs>
                <w:tab w:val="center" w:pos="858"/>
              </w:tabs>
              <w:suppressAutoHyphens/>
              <w:contextualSpacing/>
              <w:jc w:val="center"/>
              <w:rPr>
                <w:rFonts w:ascii="Book Antiqua" w:hAnsi="Book Antiqua"/>
                <w:u w:val="single"/>
              </w:rPr>
            </w:pPr>
            <w:r w:rsidRPr="00E446EF">
              <w:rPr>
                <w:rFonts w:ascii="Book Antiqua" w:hAnsi="Book Antiqua"/>
                <w:u w:val="single"/>
              </w:rPr>
              <w:t>(Rs. In lakhs)</w:t>
            </w:r>
            <w:r w:rsidR="0026602D" w:rsidRPr="00E446EF">
              <w:rPr>
                <w:rFonts w:ascii="Book Antiqua" w:hAnsi="Book Antiqua"/>
                <w:u w:val="single"/>
              </w:rPr>
              <w:t xml:space="preserve"> (Excluding GST)</w:t>
            </w:r>
          </w:p>
          <w:p w:rsidR="008D28AA" w:rsidRPr="00E446EF" w:rsidRDefault="008D28AA" w:rsidP="00541A6B">
            <w:pPr>
              <w:tabs>
                <w:tab w:val="center" w:pos="858"/>
              </w:tabs>
              <w:suppressAutoHyphens/>
              <w:contextualSpacing/>
              <w:jc w:val="center"/>
              <w:rPr>
                <w:rFonts w:ascii="Book Antiqua" w:hAnsi="Book Antiqua"/>
                <w:u w:val="single"/>
              </w:rPr>
            </w:pPr>
          </w:p>
        </w:tc>
        <w:tc>
          <w:tcPr>
            <w:tcW w:w="1350" w:type="dxa"/>
            <w:vAlign w:val="center"/>
          </w:tcPr>
          <w:p w:rsidR="008D28AA" w:rsidRPr="00E446EF" w:rsidRDefault="008D28AA" w:rsidP="00541A6B">
            <w:pPr>
              <w:tabs>
                <w:tab w:val="center" w:pos="788"/>
              </w:tabs>
              <w:suppressAutoHyphens/>
              <w:contextualSpacing/>
              <w:jc w:val="center"/>
              <w:rPr>
                <w:rFonts w:ascii="Book Antiqua" w:hAnsi="Book Antiqua"/>
                <w:u w:val="single"/>
              </w:rPr>
            </w:pPr>
            <w:r w:rsidRPr="00E446EF">
              <w:rPr>
                <w:rFonts w:ascii="Book Antiqua" w:hAnsi="Book Antiqua"/>
                <w:u w:val="single"/>
              </w:rPr>
              <w:t>Earnest Money</w:t>
            </w:r>
          </w:p>
          <w:p w:rsidR="008D28AA" w:rsidRPr="00E446EF" w:rsidRDefault="008D28AA" w:rsidP="00541A6B">
            <w:pPr>
              <w:tabs>
                <w:tab w:val="center" w:pos="788"/>
              </w:tabs>
              <w:suppressAutoHyphens/>
              <w:contextualSpacing/>
              <w:jc w:val="center"/>
              <w:rPr>
                <w:rFonts w:ascii="Book Antiqua" w:hAnsi="Book Antiqua"/>
                <w:u w:val="single"/>
              </w:rPr>
            </w:pPr>
            <w:r w:rsidRPr="00E446EF">
              <w:rPr>
                <w:rFonts w:ascii="Book Antiqua" w:hAnsi="Book Antiqua"/>
                <w:u w:val="single"/>
              </w:rPr>
              <w:t>Deposit</w:t>
            </w:r>
          </w:p>
          <w:p w:rsidR="008D28AA" w:rsidRPr="00E446EF" w:rsidRDefault="008D28AA" w:rsidP="00541A6B">
            <w:pPr>
              <w:tabs>
                <w:tab w:val="center" w:pos="788"/>
              </w:tabs>
              <w:suppressAutoHyphens/>
              <w:contextualSpacing/>
              <w:jc w:val="center"/>
              <w:rPr>
                <w:rFonts w:ascii="Book Antiqua" w:hAnsi="Book Antiqua"/>
                <w:u w:val="single"/>
              </w:rPr>
            </w:pPr>
            <w:r w:rsidRPr="00E446EF">
              <w:rPr>
                <w:rFonts w:ascii="Book Antiqua" w:hAnsi="Book Antiqua"/>
                <w:u w:val="single"/>
              </w:rPr>
              <w:t>(</w:t>
            </w:r>
            <w:r w:rsidR="00F06E0F" w:rsidRPr="00E446EF">
              <w:rPr>
                <w:rFonts w:ascii="Book Antiqua" w:hAnsi="Book Antiqua"/>
                <w:u w:val="single"/>
              </w:rPr>
              <w:t xml:space="preserve">in </w:t>
            </w:r>
            <w:r w:rsidRPr="00E446EF">
              <w:rPr>
                <w:rFonts w:ascii="Book Antiqua" w:hAnsi="Book Antiqua"/>
                <w:u w:val="single"/>
              </w:rPr>
              <w:t>Rs.)</w:t>
            </w:r>
          </w:p>
        </w:tc>
        <w:tc>
          <w:tcPr>
            <w:tcW w:w="1530" w:type="dxa"/>
            <w:vAlign w:val="center"/>
          </w:tcPr>
          <w:p w:rsidR="008D28AA" w:rsidRPr="00E446EF" w:rsidRDefault="008D28AA" w:rsidP="00541A6B">
            <w:pPr>
              <w:tabs>
                <w:tab w:val="left" w:pos="92"/>
                <w:tab w:val="left" w:pos="812"/>
              </w:tabs>
              <w:suppressAutoHyphens/>
              <w:ind w:left="10"/>
              <w:contextualSpacing/>
              <w:jc w:val="center"/>
              <w:rPr>
                <w:rFonts w:ascii="Book Antiqua" w:hAnsi="Book Antiqua"/>
                <w:u w:val="single"/>
              </w:rPr>
            </w:pPr>
            <w:r w:rsidRPr="00E446EF">
              <w:rPr>
                <w:rFonts w:ascii="Book Antiqua" w:hAnsi="Book Antiqua"/>
                <w:u w:val="single"/>
              </w:rPr>
              <w:t>Period of completion including rainy season</w:t>
            </w:r>
          </w:p>
        </w:tc>
      </w:tr>
      <w:tr w:rsidR="008D28AA" w:rsidRPr="00E446EF" w:rsidTr="00F13453">
        <w:trPr>
          <w:trHeight w:val="233"/>
        </w:trPr>
        <w:tc>
          <w:tcPr>
            <w:tcW w:w="630" w:type="dxa"/>
          </w:tcPr>
          <w:p w:rsidR="008D28AA" w:rsidRPr="00E446EF" w:rsidRDefault="008D28AA" w:rsidP="00541A6B">
            <w:pPr>
              <w:tabs>
                <w:tab w:val="left" w:pos="680"/>
                <w:tab w:val="left" w:pos="1400"/>
                <w:tab w:val="left" w:pos="2100"/>
              </w:tabs>
              <w:suppressAutoHyphens/>
              <w:contextualSpacing/>
              <w:jc w:val="center"/>
              <w:rPr>
                <w:rFonts w:ascii="Book Antiqua" w:hAnsi="Book Antiqua"/>
              </w:rPr>
            </w:pPr>
            <w:r w:rsidRPr="00E446EF">
              <w:rPr>
                <w:rFonts w:ascii="Book Antiqua" w:hAnsi="Book Antiqua"/>
              </w:rPr>
              <w:t>1</w:t>
            </w:r>
          </w:p>
        </w:tc>
        <w:tc>
          <w:tcPr>
            <w:tcW w:w="5040" w:type="dxa"/>
          </w:tcPr>
          <w:p w:rsidR="008D28AA" w:rsidRPr="00E446EF" w:rsidRDefault="008D28AA" w:rsidP="00541A6B">
            <w:pPr>
              <w:tabs>
                <w:tab w:val="left" w:pos="400"/>
                <w:tab w:val="left" w:pos="1100"/>
                <w:tab w:val="left" w:pos="1820"/>
                <w:tab w:val="left" w:pos="2560"/>
                <w:tab w:val="left" w:pos="3300"/>
              </w:tabs>
              <w:suppressAutoHyphens/>
              <w:contextualSpacing/>
              <w:jc w:val="center"/>
              <w:rPr>
                <w:rFonts w:ascii="Book Antiqua" w:hAnsi="Book Antiqua"/>
              </w:rPr>
            </w:pPr>
            <w:r w:rsidRPr="00E446EF">
              <w:rPr>
                <w:rFonts w:ascii="Book Antiqua" w:hAnsi="Book Antiqua"/>
              </w:rPr>
              <w:t>2</w:t>
            </w:r>
          </w:p>
        </w:tc>
        <w:tc>
          <w:tcPr>
            <w:tcW w:w="1440" w:type="dxa"/>
          </w:tcPr>
          <w:p w:rsidR="008D28AA" w:rsidRPr="00E446EF" w:rsidRDefault="008D28AA" w:rsidP="00541A6B">
            <w:pPr>
              <w:tabs>
                <w:tab w:val="left" w:pos="462"/>
                <w:tab w:val="left" w:pos="1202"/>
                <w:tab w:val="left" w:pos="1942"/>
                <w:tab w:val="left" w:pos="2822"/>
                <w:tab w:val="left" w:pos="3362"/>
                <w:tab w:val="left" w:pos="4102"/>
                <w:tab w:val="left" w:pos="4982"/>
              </w:tabs>
              <w:suppressAutoHyphens/>
              <w:contextualSpacing/>
              <w:jc w:val="center"/>
              <w:rPr>
                <w:rFonts w:ascii="Book Antiqua" w:hAnsi="Book Antiqua"/>
              </w:rPr>
            </w:pPr>
            <w:r w:rsidRPr="00E446EF">
              <w:rPr>
                <w:rFonts w:ascii="Book Antiqua" w:hAnsi="Book Antiqua"/>
              </w:rPr>
              <w:t>3</w:t>
            </w:r>
          </w:p>
        </w:tc>
        <w:tc>
          <w:tcPr>
            <w:tcW w:w="1350" w:type="dxa"/>
          </w:tcPr>
          <w:p w:rsidR="008D28AA" w:rsidRPr="00E446EF" w:rsidRDefault="008D28AA" w:rsidP="00541A6B">
            <w:pPr>
              <w:tabs>
                <w:tab w:val="left" w:pos="83"/>
                <w:tab w:val="left" w:pos="963"/>
                <w:tab w:val="left" w:pos="1503"/>
                <w:tab w:val="left" w:pos="2243"/>
                <w:tab w:val="left" w:pos="3123"/>
                <w:tab w:val="left" w:pos="3683"/>
                <w:tab w:val="left" w:pos="4403"/>
              </w:tabs>
              <w:suppressAutoHyphens/>
              <w:contextualSpacing/>
              <w:jc w:val="center"/>
              <w:rPr>
                <w:rFonts w:ascii="Book Antiqua" w:hAnsi="Book Antiqua"/>
              </w:rPr>
            </w:pPr>
            <w:r w:rsidRPr="00E446EF">
              <w:rPr>
                <w:rFonts w:ascii="Book Antiqua" w:hAnsi="Book Antiqua"/>
              </w:rPr>
              <w:t>4</w:t>
            </w:r>
          </w:p>
        </w:tc>
        <w:tc>
          <w:tcPr>
            <w:tcW w:w="1530" w:type="dxa"/>
          </w:tcPr>
          <w:p w:rsidR="008D28AA" w:rsidRPr="00E446EF" w:rsidRDefault="008D28AA" w:rsidP="00541A6B">
            <w:pPr>
              <w:tabs>
                <w:tab w:val="left" w:pos="87"/>
                <w:tab w:val="left" w:pos="807"/>
              </w:tabs>
              <w:suppressAutoHyphens/>
              <w:ind w:left="10"/>
              <w:contextualSpacing/>
              <w:jc w:val="center"/>
              <w:rPr>
                <w:rFonts w:ascii="Book Antiqua" w:hAnsi="Book Antiqua"/>
              </w:rPr>
            </w:pPr>
            <w:r w:rsidRPr="00E446EF">
              <w:rPr>
                <w:rFonts w:ascii="Book Antiqua" w:hAnsi="Book Antiqua"/>
              </w:rPr>
              <w:t>5</w:t>
            </w:r>
          </w:p>
        </w:tc>
      </w:tr>
      <w:tr w:rsidR="00705FDC" w:rsidRPr="00E446EF" w:rsidTr="00F13453">
        <w:trPr>
          <w:trHeight w:val="2492"/>
        </w:trPr>
        <w:tc>
          <w:tcPr>
            <w:tcW w:w="630" w:type="dxa"/>
            <w:vAlign w:val="center"/>
          </w:tcPr>
          <w:p w:rsidR="00705FDC" w:rsidRPr="00E446EF" w:rsidRDefault="00705FDC" w:rsidP="00541A6B">
            <w:pPr>
              <w:tabs>
                <w:tab w:val="left" w:pos="680"/>
                <w:tab w:val="left" w:pos="1400"/>
                <w:tab w:val="left" w:pos="2100"/>
              </w:tabs>
              <w:suppressAutoHyphens/>
              <w:contextualSpacing/>
              <w:jc w:val="center"/>
              <w:rPr>
                <w:rFonts w:ascii="Book Antiqua" w:hAnsi="Book Antiqua"/>
                <w:b/>
                <w:bCs/>
                <w:highlight w:val="yellow"/>
              </w:rPr>
            </w:pPr>
            <w:r w:rsidRPr="00E446EF">
              <w:rPr>
                <w:rFonts w:ascii="Book Antiqua" w:hAnsi="Book Antiqua"/>
                <w:b/>
                <w:bCs/>
              </w:rPr>
              <w:t>1</w:t>
            </w:r>
          </w:p>
        </w:tc>
        <w:tc>
          <w:tcPr>
            <w:tcW w:w="5040" w:type="dxa"/>
            <w:vAlign w:val="center"/>
          </w:tcPr>
          <w:p w:rsidR="00705FDC" w:rsidRPr="00E446EF" w:rsidRDefault="00F30FB1" w:rsidP="00172398">
            <w:pPr>
              <w:contextualSpacing/>
              <w:jc w:val="both"/>
              <w:rPr>
                <w:rFonts w:ascii="Book Antiqua" w:eastAsia="Calibri" w:hAnsi="Book Antiqua"/>
                <w:lang w:val="en-IN"/>
              </w:rPr>
            </w:pPr>
            <w:r w:rsidRPr="00E446EF">
              <w:rPr>
                <w:rFonts w:ascii="Book Antiqua" w:hAnsi="Book Antiqua" w:cs="Calibri"/>
                <w:szCs w:val="20"/>
              </w:rPr>
              <w:t>Construction of CC road and drain from Sondalagere village limits, Doddapalya village limits, Saalupalya village limits, Govindiahyanapalya village limits, Dodde gowdanapalya village limits, Hunasekuppe village limits, Siddarammaiahnapalya village limits and Chennathimmanapalya village limits of Hutridurga hobli, Kunigal Taluk. (CNNL/2026-27/RD/WORK_INDENT5202)</w:t>
            </w:r>
          </w:p>
        </w:tc>
        <w:tc>
          <w:tcPr>
            <w:tcW w:w="1440" w:type="dxa"/>
            <w:vAlign w:val="center"/>
          </w:tcPr>
          <w:p w:rsidR="00705FDC" w:rsidRPr="00E446EF" w:rsidRDefault="00F30FB1" w:rsidP="00B61B92">
            <w:pPr>
              <w:contextualSpacing/>
              <w:jc w:val="center"/>
              <w:rPr>
                <w:rFonts w:ascii="Book Antiqua" w:hAnsi="Book Antiqua"/>
              </w:rPr>
            </w:pPr>
            <w:r w:rsidRPr="00E446EF">
              <w:rPr>
                <w:rFonts w:ascii="Book Antiqua" w:hAnsi="Book Antiqua"/>
              </w:rPr>
              <w:t>238.00</w:t>
            </w:r>
          </w:p>
        </w:tc>
        <w:tc>
          <w:tcPr>
            <w:tcW w:w="1350" w:type="dxa"/>
            <w:vAlign w:val="center"/>
          </w:tcPr>
          <w:p w:rsidR="00705FDC" w:rsidRPr="00E446EF" w:rsidRDefault="00F30FB1" w:rsidP="00172398">
            <w:pPr>
              <w:contextualSpacing/>
              <w:jc w:val="center"/>
              <w:rPr>
                <w:rFonts w:ascii="Book Antiqua" w:hAnsi="Book Antiqua"/>
              </w:rPr>
            </w:pPr>
            <w:r w:rsidRPr="00E446EF">
              <w:rPr>
                <w:rFonts w:ascii="Book Antiqua" w:hAnsi="Book Antiqua"/>
              </w:rPr>
              <w:t>3,57,</w:t>
            </w:r>
            <w:r w:rsidR="00403948" w:rsidRPr="00E446EF">
              <w:rPr>
                <w:rFonts w:ascii="Book Antiqua" w:hAnsi="Book Antiqua"/>
              </w:rPr>
              <w:t>0</w:t>
            </w:r>
            <w:r w:rsidR="00E06AD7" w:rsidRPr="00E446EF">
              <w:rPr>
                <w:rFonts w:ascii="Book Antiqua" w:hAnsi="Book Antiqua"/>
              </w:rPr>
              <w:t>00</w:t>
            </w:r>
            <w:r w:rsidR="009179E8" w:rsidRPr="00E446EF">
              <w:rPr>
                <w:rFonts w:ascii="Book Antiqua" w:hAnsi="Book Antiqua"/>
              </w:rPr>
              <w:t>/-</w:t>
            </w:r>
          </w:p>
        </w:tc>
        <w:tc>
          <w:tcPr>
            <w:tcW w:w="1530" w:type="dxa"/>
            <w:vAlign w:val="center"/>
          </w:tcPr>
          <w:p w:rsidR="00705FDC" w:rsidRPr="00E446EF" w:rsidRDefault="00705FDC" w:rsidP="00541A6B">
            <w:pPr>
              <w:contextualSpacing/>
              <w:jc w:val="center"/>
              <w:rPr>
                <w:rFonts w:ascii="Book Antiqua" w:hAnsi="Book Antiqua"/>
              </w:rPr>
            </w:pPr>
            <w:r w:rsidRPr="00E446EF">
              <w:rPr>
                <w:rFonts w:ascii="Book Antiqua" w:hAnsi="Book Antiqua"/>
              </w:rPr>
              <w:t xml:space="preserve">  0</w:t>
            </w:r>
            <w:r w:rsidR="00671F23" w:rsidRPr="00E446EF">
              <w:rPr>
                <w:rFonts w:ascii="Book Antiqua" w:hAnsi="Book Antiqua"/>
              </w:rPr>
              <w:t>5</w:t>
            </w:r>
            <w:r w:rsidRPr="00E446EF">
              <w:rPr>
                <w:rFonts w:ascii="Book Antiqua" w:hAnsi="Book Antiqua"/>
              </w:rPr>
              <w:t xml:space="preserve"> Months</w:t>
            </w:r>
          </w:p>
        </w:tc>
      </w:tr>
    </w:tbl>
    <w:p w:rsidR="00F57C3D" w:rsidRPr="00E446EF" w:rsidRDefault="00F57C3D"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rPr>
      </w:pPr>
    </w:p>
    <w:p w:rsidR="00F57C3D" w:rsidRPr="00E446EF" w:rsidRDefault="00F57C3D"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rPr>
      </w:pPr>
    </w:p>
    <w:p w:rsidR="00EE39FA" w:rsidRPr="00E446EF" w:rsidRDefault="00EE39FA"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rPr>
      </w:pPr>
    </w:p>
    <w:p w:rsidR="00EE39FA" w:rsidRPr="00E446EF" w:rsidRDefault="00EE39FA"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rPr>
      </w:pPr>
    </w:p>
    <w:p w:rsidR="00EE39FA" w:rsidRPr="00E446EF" w:rsidRDefault="00EE39FA"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rPr>
      </w:pPr>
    </w:p>
    <w:p w:rsidR="00F64C02" w:rsidRPr="00E446EF"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bookmarkStart w:id="0" w:name="_Hlk8644001"/>
    </w:p>
    <w:p w:rsidR="00F64C02" w:rsidRPr="00E446EF"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E446EF"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E446EF"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E446EF"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E446EF"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E446EF"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E446EF"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E446EF"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E446EF"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E446EF"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E446EF"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E446EF"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E446EF"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E446EF"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E446EF"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E446EF"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333E47" w:rsidRPr="00E446EF" w:rsidRDefault="00333E47"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30FB1" w:rsidRPr="00E446EF" w:rsidRDefault="00F30FB1"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30FB1" w:rsidRPr="00E446EF" w:rsidRDefault="00F30FB1"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30FB1" w:rsidRPr="00E446EF" w:rsidRDefault="00F30FB1"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30FB1" w:rsidRPr="00E446EF" w:rsidRDefault="00F30FB1"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Pr="00E446EF"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172398" w:rsidRPr="00E446EF" w:rsidRDefault="00172398"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30FB1" w:rsidRPr="00E446EF" w:rsidRDefault="00F30FB1"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57C3D" w:rsidRPr="00E446EF" w:rsidRDefault="00F57C3D"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r w:rsidRPr="00E446EF">
        <w:rPr>
          <w:rFonts w:ascii="Book Antiqua" w:hAnsi="Book Antiqua" w:cs="Times New Roman Bold"/>
          <w:b/>
          <w:bCs/>
          <w:caps/>
          <w:u w:val="single"/>
        </w:rPr>
        <w:lastRenderedPageBreak/>
        <w:t>Section 2:  Instructions to Tenderers (ITT)</w:t>
      </w:r>
    </w:p>
    <w:p w:rsidR="00F57C3D" w:rsidRPr="00E446EF" w:rsidRDefault="00F57C3D"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cs="Times New Roman Bold"/>
          <w:b/>
          <w:bCs/>
          <w:caps/>
          <w:u w:val="single"/>
        </w:rPr>
      </w:pPr>
    </w:p>
    <w:p w:rsidR="00F57C3D" w:rsidRPr="00E446EF" w:rsidRDefault="00F57C3D" w:rsidP="0026602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rPr>
      </w:pPr>
      <w:r w:rsidRPr="00E446EF">
        <w:rPr>
          <w:rFonts w:ascii="Book Antiqua" w:hAnsi="Book Antiqua"/>
          <w:b/>
          <w:bCs/>
          <w:u w:val="single"/>
        </w:rPr>
        <w:t>Table of Clauses</w:t>
      </w:r>
    </w:p>
    <w:p w:rsidR="00F57C3D" w:rsidRPr="00E446EF" w:rsidRDefault="00F57C3D" w:rsidP="00541A6B">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contextualSpacing/>
        <w:rPr>
          <w:rFonts w:ascii="Book Antiqua" w:hAnsi="Book Antiqua"/>
          <w:b/>
          <w:bCs/>
          <w:u w:val="single"/>
        </w:rPr>
      </w:pPr>
      <w:r w:rsidRPr="00E446EF">
        <w:rPr>
          <w:rFonts w:ascii="Book Antiqua" w:hAnsi="Book Antiqua"/>
          <w:b/>
          <w:bCs/>
        </w:rPr>
        <w:t>A.</w:t>
      </w:r>
      <w:r w:rsidRPr="00E446EF">
        <w:rPr>
          <w:rFonts w:ascii="Book Antiqua" w:hAnsi="Book Antiqua"/>
          <w:b/>
          <w:bCs/>
        </w:rPr>
        <w:tab/>
        <w:t>General</w:t>
      </w:r>
      <w:r w:rsidRPr="00E446EF">
        <w:rPr>
          <w:rFonts w:ascii="Book Antiqua" w:hAnsi="Book Antiqua"/>
          <w:b/>
          <w:bCs/>
        </w:rPr>
        <w:tab/>
      </w:r>
      <w:r w:rsidRPr="00E446EF">
        <w:rPr>
          <w:rFonts w:ascii="Book Antiqua" w:hAnsi="Book Antiqua"/>
          <w:b/>
          <w:bCs/>
        </w:rPr>
        <w:tab/>
      </w:r>
      <w:r w:rsidRPr="00E446EF">
        <w:rPr>
          <w:rFonts w:ascii="Book Antiqua" w:hAnsi="Book Antiqua"/>
          <w:b/>
          <w:bCs/>
        </w:rPr>
        <w:tab/>
      </w:r>
      <w:r w:rsidRPr="00E446EF">
        <w:rPr>
          <w:rFonts w:ascii="Book Antiqua" w:hAnsi="Book Antiqua"/>
          <w:b/>
          <w:bCs/>
        </w:rPr>
        <w:tab/>
      </w:r>
      <w:r w:rsidRPr="00E446EF">
        <w:rPr>
          <w:rFonts w:ascii="Book Antiqua" w:hAnsi="Book Antiqua"/>
          <w:b/>
          <w:bCs/>
        </w:rPr>
        <w:tab/>
      </w:r>
      <w:r w:rsidRPr="00E446EF">
        <w:rPr>
          <w:rFonts w:ascii="Book Antiqua" w:hAnsi="Book Antiqua"/>
          <w:b/>
          <w:bCs/>
        </w:rPr>
        <w:tab/>
      </w:r>
    </w:p>
    <w:p w:rsidR="00F57C3D" w:rsidRPr="00E446EF" w:rsidRDefault="00F57C3D" w:rsidP="00541A6B">
      <w:pPr>
        <w:tabs>
          <w:tab w:val="left" w:pos="540"/>
          <w:tab w:val="left" w:pos="1100"/>
          <w:tab w:val="left" w:pos="1620"/>
          <w:tab w:val="left" w:pos="3780"/>
          <w:tab w:val="left" w:pos="5040"/>
          <w:tab w:val="left" w:pos="5580"/>
          <w:tab w:val="left" w:pos="6100"/>
          <w:tab w:val="left" w:pos="7340"/>
          <w:tab w:val="left" w:pos="7900"/>
          <w:tab w:val="left" w:pos="8460"/>
        </w:tabs>
        <w:suppressAutoHyphens/>
        <w:contextualSpacing/>
        <w:rPr>
          <w:rFonts w:ascii="Book Antiqua" w:hAnsi="Book Antiqua"/>
        </w:rPr>
      </w:pPr>
    </w:p>
    <w:p w:rsidR="00F57C3D" w:rsidRPr="00E446EF"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E446EF">
        <w:rPr>
          <w:rFonts w:ascii="Book Antiqua" w:hAnsi="Book Antiqua"/>
        </w:rPr>
        <w:tab/>
        <w:t>1.</w:t>
      </w:r>
      <w:r w:rsidRPr="00E446EF">
        <w:rPr>
          <w:rFonts w:ascii="Book Antiqua" w:hAnsi="Book Antiqua"/>
        </w:rPr>
        <w:tab/>
        <w:t>Scope of Tender</w:t>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p>
    <w:p w:rsidR="00F57C3D" w:rsidRPr="00E446EF"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E446EF">
        <w:rPr>
          <w:rFonts w:ascii="Book Antiqua" w:hAnsi="Book Antiqua"/>
        </w:rPr>
        <w:tab/>
        <w:t>2.</w:t>
      </w:r>
      <w:r w:rsidRPr="00E446EF">
        <w:rPr>
          <w:rFonts w:ascii="Book Antiqua" w:hAnsi="Book Antiqua"/>
        </w:rPr>
        <w:tab/>
        <w:t>Eligible Tenderers</w:t>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p>
    <w:p w:rsidR="00F57C3D" w:rsidRPr="00E446EF"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E446EF">
        <w:rPr>
          <w:rFonts w:ascii="Book Antiqua" w:hAnsi="Book Antiqua"/>
        </w:rPr>
        <w:tab/>
        <w:t>3.</w:t>
      </w:r>
      <w:r w:rsidRPr="00E446EF">
        <w:rPr>
          <w:rFonts w:ascii="Book Antiqua" w:hAnsi="Book Antiqua"/>
        </w:rPr>
        <w:tab/>
        <w:t>Qualification of the Tenderer</w:t>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p>
    <w:p w:rsidR="00F57C3D" w:rsidRPr="00E446EF" w:rsidRDefault="00F57C3D" w:rsidP="00541A6B">
      <w:pPr>
        <w:numPr>
          <w:ilvl w:val="0"/>
          <w:numId w:val="1"/>
        </w:numPr>
        <w:tabs>
          <w:tab w:val="left" w:pos="540"/>
          <w:tab w:val="left" w:pos="1095"/>
          <w:tab w:val="left" w:pos="1620"/>
          <w:tab w:val="left" w:pos="3780"/>
          <w:tab w:val="left" w:pos="4320"/>
          <w:tab w:val="left" w:pos="5040"/>
          <w:tab w:val="left" w:pos="5580"/>
          <w:tab w:val="left" w:pos="6100"/>
          <w:tab w:val="left" w:pos="7340"/>
          <w:tab w:val="left" w:pos="7900"/>
          <w:tab w:val="left" w:pos="8460"/>
          <w:tab w:val="left" w:pos="9000"/>
        </w:tabs>
        <w:suppressAutoHyphens/>
        <w:ind w:left="1095" w:hanging="555"/>
        <w:contextualSpacing/>
        <w:rPr>
          <w:rFonts w:ascii="Book Antiqua" w:hAnsi="Book Antiqua"/>
        </w:rPr>
      </w:pPr>
      <w:r w:rsidRPr="00E446EF">
        <w:rPr>
          <w:rFonts w:ascii="Book Antiqua" w:hAnsi="Book Antiqua"/>
        </w:rPr>
        <w:t>One Tender per Tenderer</w:t>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p>
    <w:p w:rsidR="00F57C3D" w:rsidRPr="00E446EF" w:rsidRDefault="00F57C3D" w:rsidP="00541A6B">
      <w:pPr>
        <w:numPr>
          <w:ilvl w:val="0"/>
          <w:numId w:val="1"/>
        </w:numPr>
        <w:tabs>
          <w:tab w:val="left" w:pos="540"/>
          <w:tab w:val="left" w:pos="1095"/>
          <w:tab w:val="left" w:pos="1620"/>
          <w:tab w:val="left" w:pos="3780"/>
          <w:tab w:val="left" w:pos="4320"/>
          <w:tab w:val="left" w:pos="5040"/>
          <w:tab w:val="left" w:pos="5580"/>
          <w:tab w:val="left" w:pos="6100"/>
          <w:tab w:val="left" w:pos="7340"/>
          <w:tab w:val="left" w:pos="7900"/>
          <w:tab w:val="left" w:pos="8460"/>
          <w:tab w:val="left" w:pos="9000"/>
        </w:tabs>
        <w:suppressAutoHyphens/>
        <w:ind w:left="1095" w:hanging="555"/>
        <w:contextualSpacing/>
        <w:rPr>
          <w:rFonts w:ascii="Book Antiqua" w:hAnsi="Book Antiqua"/>
        </w:rPr>
      </w:pPr>
      <w:r w:rsidRPr="00E446EF">
        <w:rPr>
          <w:rFonts w:ascii="Book Antiqua" w:hAnsi="Book Antiqua"/>
        </w:rPr>
        <w:t>Cost of Tendering</w:t>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p>
    <w:p w:rsidR="00F57C3D" w:rsidRPr="00E446EF" w:rsidRDefault="00F57C3D" w:rsidP="00541A6B">
      <w:pPr>
        <w:numPr>
          <w:ilvl w:val="0"/>
          <w:numId w:val="1"/>
        </w:numPr>
        <w:tabs>
          <w:tab w:val="left" w:pos="540"/>
          <w:tab w:val="left" w:pos="1095"/>
          <w:tab w:val="left" w:pos="1620"/>
          <w:tab w:val="left" w:pos="3780"/>
          <w:tab w:val="left" w:pos="4320"/>
          <w:tab w:val="left" w:pos="5040"/>
          <w:tab w:val="left" w:pos="5580"/>
          <w:tab w:val="left" w:pos="6100"/>
          <w:tab w:val="left" w:pos="7340"/>
          <w:tab w:val="left" w:pos="7900"/>
          <w:tab w:val="left" w:pos="8460"/>
          <w:tab w:val="left" w:pos="9000"/>
        </w:tabs>
        <w:suppressAutoHyphens/>
        <w:ind w:left="1095" w:hanging="555"/>
        <w:contextualSpacing/>
        <w:rPr>
          <w:rFonts w:ascii="Book Antiqua" w:hAnsi="Book Antiqua"/>
        </w:rPr>
      </w:pPr>
      <w:r w:rsidRPr="00E446EF">
        <w:rPr>
          <w:rFonts w:ascii="Book Antiqua" w:hAnsi="Book Antiqua"/>
        </w:rPr>
        <w:t>Site Visit</w:t>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p>
    <w:p w:rsidR="00F57C3D" w:rsidRPr="00E446EF" w:rsidRDefault="00F57C3D" w:rsidP="00541A6B">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p>
    <w:p w:rsidR="00F57C3D" w:rsidRPr="00E446EF" w:rsidRDefault="00F57C3D" w:rsidP="00E06799">
      <w:pPr>
        <w:tabs>
          <w:tab w:val="left" w:pos="540"/>
          <w:tab w:val="left" w:pos="1100"/>
          <w:tab w:val="left" w:pos="1620"/>
          <w:tab w:val="left" w:pos="3780"/>
          <w:tab w:val="left" w:pos="5040"/>
          <w:tab w:val="left" w:pos="5580"/>
          <w:tab w:val="left" w:pos="6100"/>
          <w:tab w:val="left" w:pos="7340"/>
          <w:tab w:val="left" w:pos="7900"/>
          <w:tab w:val="left" w:pos="8460"/>
        </w:tabs>
        <w:suppressAutoHyphens/>
        <w:contextualSpacing/>
        <w:rPr>
          <w:rFonts w:ascii="Book Antiqua" w:hAnsi="Book Antiqua"/>
        </w:rPr>
      </w:pPr>
      <w:r w:rsidRPr="00E446EF">
        <w:rPr>
          <w:rFonts w:ascii="Book Antiqua" w:hAnsi="Book Antiqua"/>
          <w:b/>
          <w:bCs/>
        </w:rPr>
        <w:t>B.</w:t>
      </w:r>
      <w:r w:rsidRPr="00E446EF">
        <w:rPr>
          <w:rFonts w:ascii="Book Antiqua" w:hAnsi="Book Antiqua"/>
          <w:b/>
          <w:bCs/>
        </w:rPr>
        <w:tab/>
        <w:t>Tender Documents</w:t>
      </w:r>
      <w:r w:rsidRPr="00E446EF">
        <w:rPr>
          <w:rFonts w:ascii="Book Antiqua" w:hAnsi="Book Antiqua"/>
          <w:b/>
          <w:bCs/>
        </w:rPr>
        <w:tab/>
      </w:r>
      <w:r w:rsidRPr="00E446EF">
        <w:rPr>
          <w:rFonts w:ascii="Book Antiqua" w:hAnsi="Book Antiqua"/>
          <w:b/>
          <w:bCs/>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p>
    <w:p w:rsidR="00F57C3D" w:rsidRPr="00E446EF" w:rsidRDefault="00F57C3D" w:rsidP="00541A6B">
      <w:pPr>
        <w:numPr>
          <w:ilvl w:val="0"/>
          <w:numId w:val="2"/>
        </w:numPr>
        <w:tabs>
          <w:tab w:val="left" w:pos="540"/>
          <w:tab w:val="left" w:pos="1095"/>
          <w:tab w:val="left" w:pos="1620"/>
          <w:tab w:val="left" w:pos="3780"/>
          <w:tab w:val="left" w:pos="4320"/>
          <w:tab w:val="left" w:pos="5040"/>
          <w:tab w:val="left" w:pos="5580"/>
          <w:tab w:val="left" w:pos="6100"/>
          <w:tab w:val="left" w:pos="7340"/>
          <w:tab w:val="left" w:pos="7900"/>
          <w:tab w:val="left" w:pos="8460"/>
          <w:tab w:val="left" w:pos="9000"/>
        </w:tabs>
        <w:suppressAutoHyphens/>
        <w:ind w:left="1095" w:hanging="555"/>
        <w:contextualSpacing/>
        <w:rPr>
          <w:rFonts w:ascii="Book Antiqua" w:hAnsi="Book Antiqua"/>
        </w:rPr>
      </w:pPr>
      <w:r w:rsidRPr="00E446EF">
        <w:rPr>
          <w:rFonts w:ascii="Book Antiqua" w:hAnsi="Book Antiqua"/>
        </w:rPr>
        <w:t>Content of Tender documents</w:t>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p>
    <w:p w:rsidR="00F57C3D" w:rsidRPr="00E446EF" w:rsidRDefault="00F57C3D" w:rsidP="00541A6B">
      <w:pPr>
        <w:numPr>
          <w:ilvl w:val="0"/>
          <w:numId w:val="2"/>
        </w:numPr>
        <w:tabs>
          <w:tab w:val="left" w:pos="540"/>
          <w:tab w:val="left" w:pos="1095"/>
          <w:tab w:val="left" w:pos="1620"/>
          <w:tab w:val="left" w:pos="3780"/>
          <w:tab w:val="left" w:pos="4320"/>
          <w:tab w:val="left" w:pos="5040"/>
          <w:tab w:val="left" w:pos="5580"/>
          <w:tab w:val="left" w:pos="6100"/>
          <w:tab w:val="left" w:pos="7340"/>
          <w:tab w:val="left" w:pos="7900"/>
          <w:tab w:val="left" w:pos="8460"/>
          <w:tab w:val="left" w:pos="9000"/>
        </w:tabs>
        <w:suppressAutoHyphens/>
        <w:ind w:left="1095" w:hanging="555"/>
        <w:contextualSpacing/>
        <w:rPr>
          <w:rFonts w:ascii="Book Antiqua" w:hAnsi="Book Antiqua"/>
        </w:rPr>
      </w:pPr>
      <w:r w:rsidRPr="00E446EF">
        <w:rPr>
          <w:rFonts w:ascii="Book Antiqua" w:hAnsi="Book Antiqua"/>
        </w:rPr>
        <w:t>Clarifi</w:t>
      </w:r>
      <w:r w:rsidR="00E06799" w:rsidRPr="00E446EF">
        <w:rPr>
          <w:rFonts w:ascii="Book Antiqua" w:hAnsi="Book Antiqua"/>
        </w:rPr>
        <w:t>cation of Tender Document</w:t>
      </w:r>
      <w:r w:rsidR="00E06799" w:rsidRPr="00E446EF">
        <w:rPr>
          <w:rFonts w:ascii="Book Antiqua" w:hAnsi="Book Antiqua"/>
        </w:rPr>
        <w:tab/>
      </w:r>
      <w:r w:rsidR="00E06799" w:rsidRPr="00E446EF">
        <w:rPr>
          <w:rFonts w:ascii="Book Antiqua" w:hAnsi="Book Antiqua"/>
        </w:rPr>
        <w:tab/>
      </w:r>
      <w:r w:rsidR="00E06799" w:rsidRPr="00E446EF">
        <w:rPr>
          <w:rFonts w:ascii="Book Antiqua" w:hAnsi="Book Antiqua"/>
        </w:rPr>
        <w:tab/>
      </w:r>
      <w:r w:rsidR="00E06799" w:rsidRPr="00E446EF">
        <w:rPr>
          <w:rFonts w:ascii="Book Antiqua" w:hAnsi="Book Antiqua"/>
        </w:rPr>
        <w:tab/>
      </w:r>
      <w:r w:rsidR="00E06799" w:rsidRPr="00E446EF">
        <w:rPr>
          <w:rFonts w:ascii="Book Antiqua" w:hAnsi="Book Antiqua"/>
        </w:rPr>
        <w:tab/>
      </w:r>
      <w:r w:rsidR="00E06799" w:rsidRPr="00E446EF">
        <w:rPr>
          <w:rFonts w:ascii="Book Antiqua" w:hAnsi="Book Antiqua"/>
        </w:rPr>
        <w:tab/>
      </w:r>
      <w:r w:rsidRPr="00E446EF">
        <w:rPr>
          <w:rFonts w:ascii="Book Antiqua" w:hAnsi="Book Antiqua"/>
        </w:rPr>
        <w:tab/>
      </w:r>
    </w:p>
    <w:p w:rsidR="00F57C3D" w:rsidRPr="00E446EF" w:rsidRDefault="00F57C3D" w:rsidP="00E0679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E446EF">
        <w:rPr>
          <w:rFonts w:ascii="Book Antiqua" w:hAnsi="Book Antiqua"/>
        </w:rPr>
        <w:tab/>
        <w:t>9.</w:t>
      </w:r>
      <w:r w:rsidRPr="00E446EF">
        <w:rPr>
          <w:rFonts w:ascii="Book Antiqua" w:hAnsi="Book Antiqua"/>
        </w:rPr>
        <w:tab/>
        <w:t>Amen</w:t>
      </w:r>
      <w:r w:rsidR="00E06799" w:rsidRPr="00E446EF">
        <w:rPr>
          <w:rFonts w:ascii="Book Antiqua" w:hAnsi="Book Antiqua"/>
        </w:rPr>
        <w:t>dment of Tender documents</w:t>
      </w:r>
      <w:r w:rsidR="00E06799" w:rsidRPr="00E446EF">
        <w:rPr>
          <w:rFonts w:ascii="Book Antiqua" w:hAnsi="Book Antiqua"/>
        </w:rPr>
        <w:tab/>
      </w:r>
      <w:r w:rsidR="00E06799" w:rsidRPr="00E446EF">
        <w:rPr>
          <w:rFonts w:ascii="Book Antiqua" w:hAnsi="Book Antiqua"/>
        </w:rPr>
        <w:tab/>
      </w:r>
      <w:r w:rsidR="00E06799"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p>
    <w:p w:rsidR="00F57C3D" w:rsidRPr="00E446EF" w:rsidRDefault="00F57C3D" w:rsidP="00541A6B">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E446EF">
        <w:rPr>
          <w:rFonts w:ascii="Book Antiqua" w:hAnsi="Book Antiqua"/>
          <w:b/>
          <w:bCs/>
        </w:rPr>
        <w:t>C.</w:t>
      </w:r>
      <w:r w:rsidRPr="00E446EF">
        <w:rPr>
          <w:rFonts w:ascii="Book Antiqua" w:hAnsi="Book Antiqua"/>
          <w:b/>
          <w:bCs/>
        </w:rPr>
        <w:tab/>
        <w:t>Preparation of Tenders</w:t>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p>
    <w:p w:rsidR="00F57C3D" w:rsidRPr="00E446EF"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contextualSpacing/>
        <w:rPr>
          <w:rFonts w:ascii="Book Antiqua" w:hAnsi="Book Antiqua"/>
        </w:rPr>
      </w:pPr>
      <w:r w:rsidRPr="00E446EF">
        <w:rPr>
          <w:rFonts w:ascii="Book Antiqua" w:hAnsi="Book Antiqua"/>
          <w:b/>
          <w:bCs/>
        </w:rPr>
        <w:tab/>
      </w:r>
      <w:r w:rsidRPr="00E446EF">
        <w:rPr>
          <w:rFonts w:ascii="Book Antiqua" w:hAnsi="Book Antiqua"/>
        </w:rPr>
        <w:t>10.</w:t>
      </w:r>
      <w:r w:rsidRPr="00E446EF">
        <w:rPr>
          <w:rFonts w:ascii="Book Antiqua" w:hAnsi="Book Antiqua"/>
        </w:rPr>
        <w:tab/>
        <w:t>Documents comprising the Tender</w:t>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p>
    <w:p w:rsidR="00F57C3D" w:rsidRPr="00E446EF"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contextualSpacing/>
        <w:rPr>
          <w:rFonts w:ascii="Book Antiqua" w:hAnsi="Book Antiqua"/>
        </w:rPr>
      </w:pPr>
      <w:r w:rsidRPr="00E446EF">
        <w:rPr>
          <w:rFonts w:ascii="Book Antiqua" w:hAnsi="Book Antiqua"/>
        </w:rPr>
        <w:tab/>
        <w:t>11.</w:t>
      </w:r>
      <w:r w:rsidRPr="00E446EF">
        <w:rPr>
          <w:rFonts w:ascii="Book Antiqua" w:hAnsi="Book Antiqua"/>
        </w:rPr>
        <w:tab/>
        <w:t>Tender prices</w:t>
      </w:r>
      <w:r w:rsidRPr="00E446EF">
        <w:rPr>
          <w:rFonts w:ascii="Book Antiqua" w:hAnsi="Book Antiqua"/>
          <w:b/>
          <w:bCs/>
        </w:rPr>
        <w:tab/>
      </w:r>
      <w:r w:rsidRPr="00E446EF">
        <w:rPr>
          <w:rFonts w:ascii="Book Antiqua" w:hAnsi="Book Antiqua"/>
          <w:b/>
          <w:bCs/>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b/>
          <w:bCs/>
        </w:rPr>
        <w:tab/>
      </w:r>
    </w:p>
    <w:p w:rsidR="00F57C3D" w:rsidRPr="00E446EF"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E446EF">
        <w:rPr>
          <w:rFonts w:ascii="Book Antiqua" w:hAnsi="Book Antiqua"/>
        </w:rPr>
        <w:tab/>
        <w:t>12.</w:t>
      </w:r>
      <w:r w:rsidRPr="00E446EF">
        <w:rPr>
          <w:rFonts w:ascii="Book Antiqua" w:hAnsi="Book Antiqua"/>
        </w:rPr>
        <w:tab/>
        <w:t>Tender validity</w:t>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p>
    <w:p w:rsidR="00F57C3D" w:rsidRPr="00E446EF"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contextualSpacing/>
        <w:rPr>
          <w:rFonts w:ascii="Book Antiqua" w:hAnsi="Book Antiqua"/>
        </w:rPr>
      </w:pPr>
      <w:r w:rsidRPr="00E446EF">
        <w:rPr>
          <w:rFonts w:ascii="Book Antiqua" w:hAnsi="Book Antiqua"/>
        </w:rPr>
        <w:tab/>
        <w:t>13.</w:t>
      </w:r>
      <w:r w:rsidRPr="00E446EF">
        <w:rPr>
          <w:rFonts w:ascii="Book Antiqua" w:hAnsi="Book Antiqua"/>
        </w:rPr>
        <w:tab/>
        <w:t>Earnest money deposit</w:t>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p>
    <w:p w:rsidR="00F57C3D" w:rsidRPr="00E446EF" w:rsidRDefault="00F57C3D" w:rsidP="00E0679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b/>
          <w:bCs/>
          <w:u w:val="single"/>
        </w:rPr>
      </w:pPr>
      <w:r w:rsidRPr="00E446EF">
        <w:rPr>
          <w:rFonts w:ascii="Book Antiqua" w:hAnsi="Book Antiqua"/>
        </w:rPr>
        <w:tab/>
        <w:t>14.</w:t>
      </w:r>
      <w:r w:rsidRPr="00E446EF">
        <w:rPr>
          <w:rFonts w:ascii="Book Antiqua" w:hAnsi="Book Antiqua"/>
        </w:rPr>
        <w:tab/>
        <w:t>Format and signing of Tender</w:t>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r>
    </w:p>
    <w:p w:rsidR="00F57C3D" w:rsidRPr="00E446EF" w:rsidRDefault="00F57C3D" w:rsidP="00E06799">
      <w:pPr>
        <w:pStyle w:val="Heading7"/>
        <w:keepNext/>
        <w:tabs>
          <w:tab w:val="left" w:pos="540"/>
          <w:tab w:val="center" w:pos="4680"/>
        </w:tabs>
        <w:suppressAutoHyphens/>
        <w:contextualSpacing/>
        <w:rPr>
          <w:rFonts w:ascii="Book Antiqua" w:hAnsi="Book Antiqua"/>
          <w:b/>
          <w:bCs/>
          <w:sz w:val="24"/>
          <w:szCs w:val="24"/>
        </w:rPr>
      </w:pPr>
      <w:r w:rsidRPr="00E446EF">
        <w:rPr>
          <w:rFonts w:ascii="Book Antiqua" w:hAnsi="Book Antiqua"/>
          <w:b/>
          <w:bCs/>
          <w:sz w:val="24"/>
          <w:szCs w:val="24"/>
        </w:rPr>
        <w:t>D.</w:t>
      </w:r>
      <w:r w:rsidRPr="00E446EF">
        <w:rPr>
          <w:rFonts w:ascii="Book Antiqua" w:hAnsi="Book Antiqua"/>
          <w:b/>
          <w:bCs/>
          <w:sz w:val="24"/>
          <w:szCs w:val="24"/>
        </w:rPr>
        <w:tab/>
        <w:t>Submission of Tenders</w:t>
      </w:r>
    </w:p>
    <w:p w:rsidR="00F57C3D" w:rsidRPr="00E446EF" w:rsidRDefault="00F57C3D" w:rsidP="00541A6B">
      <w:pPr>
        <w:tabs>
          <w:tab w:val="left" w:pos="540"/>
          <w:tab w:val="left" w:pos="1080"/>
          <w:tab w:val="center" w:pos="4680"/>
          <w:tab w:val="left" w:pos="7920"/>
        </w:tabs>
        <w:suppressAutoHyphens/>
        <w:contextualSpacing/>
        <w:rPr>
          <w:rFonts w:ascii="Book Antiqua" w:hAnsi="Book Antiqua"/>
        </w:rPr>
      </w:pPr>
      <w:r w:rsidRPr="00E446EF">
        <w:rPr>
          <w:rFonts w:ascii="Book Antiqua" w:hAnsi="Book Antiqua"/>
        </w:rPr>
        <w:tab/>
        <w:t>15.</w:t>
      </w:r>
      <w:r w:rsidRPr="00E446EF">
        <w:rPr>
          <w:rFonts w:ascii="Book Antiqua" w:hAnsi="Book Antiqua"/>
        </w:rPr>
        <w:tab/>
        <w:t>Sealing and marking of Tenders</w:t>
      </w:r>
      <w:r w:rsidRPr="00E446EF">
        <w:rPr>
          <w:rFonts w:ascii="Book Antiqua" w:hAnsi="Book Antiqua"/>
        </w:rPr>
        <w:tab/>
      </w:r>
      <w:r w:rsidRPr="00E446EF">
        <w:rPr>
          <w:rFonts w:ascii="Book Antiqua" w:hAnsi="Book Antiqua"/>
        </w:rPr>
        <w:tab/>
      </w:r>
    </w:p>
    <w:p w:rsidR="00F57C3D" w:rsidRPr="00E446EF" w:rsidRDefault="00F57C3D" w:rsidP="00541A6B">
      <w:pPr>
        <w:tabs>
          <w:tab w:val="left" w:pos="540"/>
          <w:tab w:val="left" w:pos="1080"/>
          <w:tab w:val="center" w:pos="4680"/>
          <w:tab w:val="left" w:pos="7920"/>
        </w:tabs>
        <w:suppressAutoHyphens/>
        <w:contextualSpacing/>
        <w:rPr>
          <w:rFonts w:ascii="Book Antiqua" w:hAnsi="Book Antiqua"/>
        </w:rPr>
      </w:pPr>
      <w:r w:rsidRPr="00E446EF">
        <w:rPr>
          <w:rFonts w:ascii="Book Antiqua" w:hAnsi="Book Antiqua"/>
        </w:rPr>
        <w:tab/>
        <w:t>16.</w:t>
      </w:r>
      <w:r w:rsidRPr="00E446EF">
        <w:rPr>
          <w:rFonts w:ascii="Book Antiqua" w:hAnsi="Book Antiqua"/>
        </w:rPr>
        <w:tab/>
        <w:t>Deadline for submission of Tenders</w:t>
      </w:r>
      <w:r w:rsidRPr="00E446EF">
        <w:rPr>
          <w:rFonts w:ascii="Book Antiqua" w:hAnsi="Book Antiqua"/>
        </w:rPr>
        <w:tab/>
      </w:r>
      <w:r w:rsidRPr="00E446EF">
        <w:rPr>
          <w:rFonts w:ascii="Book Antiqua" w:hAnsi="Book Antiqua"/>
        </w:rPr>
        <w:tab/>
      </w:r>
    </w:p>
    <w:p w:rsidR="00F57C3D" w:rsidRPr="00E446EF" w:rsidRDefault="00F57C3D" w:rsidP="00541A6B">
      <w:pPr>
        <w:numPr>
          <w:ilvl w:val="0"/>
          <w:numId w:val="3"/>
        </w:numPr>
        <w:tabs>
          <w:tab w:val="left" w:pos="540"/>
          <w:tab w:val="left" w:pos="1080"/>
          <w:tab w:val="center" w:pos="4680"/>
          <w:tab w:val="left" w:pos="7920"/>
        </w:tabs>
        <w:suppressAutoHyphens/>
        <w:ind w:left="936" w:hanging="360"/>
        <w:contextualSpacing/>
        <w:rPr>
          <w:rFonts w:ascii="Book Antiqua" w:hAnsi="Book Antiqua"/>
        </w:rPr>
      </w:pPr>
      <w:r w:rsidRPr="00E446EF">
        <w:rPr>
          <w:rFonts w:ascii="Book Antiqua" w:hAnsi="Book Antiqua"/>
        </w:rPr>
        <w:t xml:space="preserve">   Late Tenders</w:t>
      </w:r>
      <w:r w:rsidRPr="00E446EF">
        <w:rPr>
          <w:rFonts w:ascii="Book Antiqua" w:hAnsi="Book Antiqua"/>
        </w:rPr>
        <w:tab/>
      </w:r>
      <w:r w:rsidRPr="00E446EF">
        <w:rPr>
          <w:rFonts w:ascii="Book Antiqua" w:hAnsi="Book Antiqua"/>
        </w:rPr>
        <w:tab/>
      </w:r>
    </w:p>
    <w:p w:rsidR="00F57C3D" w:rsidRPr="00E446EF" w:rsidRDefault="00F57C3D" w:rsidP="00E06799">
      <w:pPr>
        <w:tabs>
          <w:tab w:val="left" w:pos="540"/>
          <w:tab w:val="left" w:pos="1080"/>
          <w:tab w:val="center" w:pos="4680"/>
          <w:tab w:val="left" w:pos="7920"/>
        </w:tabs>
        <w:suppressAutoHyphens/>
        <w:ind w:left="540"/>
        <w:contextualSpacing/>
        <w:rPr>
          <w:rFonts w:ascii="Book Antiqua" w:hAnsi="Book Antiqua"/>
        </w:rPr>
      </w:pPr>
      <w:r w:rsidRPr="00E446EF">
        <w:rPr>
          <w:rFonts w:ascii="Book Antiqua" w:hAnsi="Book Antiqua"/>
        </w:rPr>
        <w:t>18.</w:t>
      </w:r>
      <w:r w:rsidRPr="00E446EF">
        <w:rPr>
          <w:rFonts w:ascii="Book Antiqua" w:hAnsi="Book Antiqua"/>
        </w:rPr>
        <w:tab/>
        <w:t>Modification and Withdrawal of Tenders</w:t>
      </w:r>
      <w:r w:rsidRPr="00E446EF">
        <w:rPr>
          <w:rFonts w:ascii="Book Antiqua" w:hAnsi="Book Antiqua"/>
        </w:rPr>
        <w:tab/>
      </w:r>
      <w:r w:rsidRPr="00E446EF">
        <w:rPr>
          <w:rFonts w:ascii="Book Antiqua" w:hAnsi="Book Antiqua"/>
        </w:rPr>
        <w:tab/>
      </w:r>
    </w:p>
    <w:p w:rsidR="00F57C3D" w:rsidRPr="00E446EF" w:rsidRDefault="00F57C3D" w:rsidP="00E06799">
      <w:pPr>
        <w:pStyle w:val="Heading7"/>
        <w:keepNext/>
        <w:tabs>
          <w:tab w:val="left" w:pos="540"/>
          <w:tab w:val="left" w:pos="1080"/>
          <w:tab w:val="center" w:pos="4680"/>
          <w:tab w:val="left" w:pos="7920"/>
        </w:tabs>
        <w:suppressAutoHyphens/>
        <w:contextualSpacing/>
        <w:rPr>
          <w:rFonts w:ascii="Book Antiqua" w:hAnsi="Book Antiqua"/>
          <w:b/>
          <w:bCs/>
          <w:sz w:val="24"/>
          <w:szCs w:val="24"/>
        </w:rPr>
      </w:pPr>
      <w:r w:rsidRPr="00E446EF">
        <w:rPr>
          <w:rFonts w:ascii="Book Antiqua" w:hAnsi="Book Antiqua"/>
          <w:b/>
          <w:bCs/>
          <w:sz w:val="24"/>
          <w:szCs w:val="24"/>
        </w:rPr>
        <w:t>E.</w:t>
      </w:r>
      <w:r w:rsidRPr="00E446EF">
        <w:rPr>
          <w:rFonts w:ascii="Book Antiqua" w:hAnsi="Book Antiqua"/>
          <w:b/>
          <w:bCs/>
          <w:sz w:val="24"/>
          <w:szCs w:val="24"/>
        </w:rPr>
        <w:tab/>
        <w:t>Tender opening and evaluation</w:t>
      </w:r>
    </w:p>
    <w:p w:rsidR="00332316" w:rsidRPr="00E446EF" w:rsidRDefault="00F57C3D" w:rsidP="00332316">
      <w:pPr>
        <w:numPr>
          <w:ilvl w:val="0"/>
          <w:numId w:val="4"/>
        </w:numPr>
        <w:tabs>
          <w:tab w:val="left" w:pos="540"/>
          <w:tab w:val="left" w:pos="1080"/>
          <w:tab w:val="center" w:pos="4680"/>
          <w:tab w:val="left" w:pos="7920"/>
        </w:tabs>
        <w:suppressAutoHyphens/>
        <w:ind w:left="540"/>
        <w:contextualSpacing/>
        <w:rPr>
          <w:rFonts w:ascii="Book Antiqua" w:hAnsi="Book Antiqua"/>
        </w:rPr>
      </w:pPr>
      <w:r w:rsidRPr="00E446EF">
        <w:rPr>
          <w:rFonts w:ascii="Book Antiqua" w:hAnsi="Book Antiqua"/>
        </w:rPr>
        <w:t xml:space="preserve">Opening of </w:t>
      </w:r>
      <w:r w:rsidR="0008738C" w:rsidRPr="00E446EF">
        <w:rPr>
          <w:rFonts w:ascii="Book Antiqua" w:hAnsi="Book Antiqua"/>
        </w:rPr>
        <w:t>First electronic document</w:t>
      </w:r>
      <w:r w:rsidRPr="00E446EF">
        <w:rPr>
          <w:rFonts w:ascii="Book Antiqua" w:hAnsi="Book Antiqua"/>
        </w:rPr>
        <w:t xml:space="preserve"> of all Tenders and evaluation to </w:t>
      </w:r>
    </w:p>
    <w:p w:rsidR="00F57C3D" w:rsidRPr="00E446EF" w:rsidRDefault="00332316" w:rsidP="00332316">
      <w:pPr>
        <w:tabs>
          <w:tab w:val="left" w:pos="540"/>
          <w:tab w:val="left" w:pos="1080"/>
          <w:tab w:val="center" w:pos="4680"/>
          <w:tab w:val="left" w:pos="7920"/>
        </w:tabs>
        <w:suppressAutoHyphens/>
        <w:ind w:left="540"/>
        <w:contextualSpacing/>
        <w:rPr>
          <w:rFonts w:ascii="Book Antiqua" w:hAnsi="Book Antiqua"/>
        </w:rPr>
      </w:pPr>
      <w:r w:rsidRPr="00E446EF">
        <w:rPr>
          <w:rFonts w:ascii="Book Antiqua" w:hAnsi="Book Antiqua"/>
        </w:rPr>
        <w:t xml:space="preserve">         </w:t>
      </w:r>
      <w:r w:rsidR="00F57C3D" w:rsidRPr="00E446EF">
        <w:rPr>
          <w:rFonts w:ascii="Book Antiqua" w:hAnsi="Book Antiqua"/>
        </w:rPr>
        <w:t>determine Qualified Tenderers</w:t>
      </w:r>
      <w:r w:rsidR="00F57C3D" w:rsidRPr="00E446EF">
        <w:rPr>
          <w:rFonts w:ascii="Book Antiqua" w:hAnsi="Book Antiqua"/>
        </w:rPr>
        <w:tab/>
      </w:r>
      <w:r w:rsidR="00F57C3D" w:rsidRPr="00E446EF">
        <w:rPr>
          <w:rFonts w:ascii="Book Antiqua" w:hAnsi="Book Antiqua"/>
        </w:rPr>
        <w:tab/>
      </w:r>
    </w:p>
    <w:p w:rsidR="00332316" w:rsidRPr="00E446EF" w:rsidRDefault="00F57C3D" w:rsidP="00541A6B">
      <w:pPr>
        <w:tabs>
          <w:tab w:val="left" w:pos="540"/>
          <w:tab w:val="left" w:pos="1080"/>
          <w:tab w:val="center" w:pos="4680"/>
          <w:tab w:val="left" w:pos="7920"/>
        </w:tabs>
        <w:suppressAutoHyphens/>
        <w:ind w:left="540"/>
        <w:contextualSpacing/>
        <w:rPr>
          <w:rFonts w:ascii="Book Antiqua" w:hAnsi="Book Antiqua"/>
        </w:rPr>
      </w:pPr>
      <w:r w:rsidRPr="00E446EF">
        <w:rPr>
          <w:rFonts w:ascii="Book Antiqua" w:hAnsi="Book Antiqua"/>
        </w:rPr>
        <w:t>20.</w:t>
      </w:r>
      <w:r w:rsidRPr="00E446EF">
        <w:rPr>
          <w:rFonts w:ascii="Book Antiqua" w:hAnsi="Book Antiqua"/>
        </w:rPr>
        <w:tab/>
        <w:t xml:space="preserve">Opening of </w:t>
      </w:r>
      <w:r w:rsidR="0008738C" w:rsidRPr="00E446EF">
        <w:rPr>
          <w:rFonts w:ascii="Book Antiqua" w:hAnsi="Book Antiqua"/>
        </w:rPr>
        <w:t>Second electronic document</w:t>
      </w:r>
      <w:r w:rsidRPr="00E446EF">
        <w:rPr>
          <w:rFonts w:ascii="Book Antiqua" w:hAnsi="Book Antiqua"/>
        </w:rPr>
        <w:t xml:space="preserve"> Tenders of qualified Tenders and </w:t>
      </w:r>
    </w:p>
    <w:p w:rsidR="00332316" w:rsidRPr="00E446EF" w:rsidRDefault="00332316" w:rsidP="00541A6B">
      <w:pPr>
        <w:tabs>
          <w:tab w:val="left" w:pos="540"/>
          <w:tab w:val="left" w:pos="1080"/>
          <w:tab w:val="center" w:pos="4680"/>
          <w:tab w:val="left" w:pos="7920"/>
        </w:tabs>
        <w:suppressAutoHyphens/>
        <w:ind w:left="540"/>
        <w:contextualSpacing/>
        <w:rPr>
          <w:rFonts w:ascii="Book Antiqua" w:hAnsi="Book Antiqua"/>
        </w:rPr>
      </w:pPr>
      <w:r w:rsidRPr="00E446EF">
        <w:rPr>
          <w:rFonts w:ascii="Book Antiqua" w:hAnsi="Book Antiqua"/>
        </w:rPr>
        <w:t xml:space="preserve">          </w:t>
      </w:r>
      <w:r w:rsidR="00F57C3D" w:rsidRPr="00E446EF">
        <w:rPr>
          <w:rFonts w:ascii="Book Antiqua" w:hAnsi="Book Antiqua"/>
        </w:rPr>
        <w:t>evaluation</w:t>
      </w:r>
      <w:r w:rsidR="00E06799" w:rsidRPr="00E446EF">
        <w:rPr>
          <w:rFonts w:ascii="Book Antiqua" w:hAnsi="Book Antiqua"/>
        </w:rPr>
        <w:t xml:space="preserve"> </w:t>
      </w:r>
    </w:p>
    <w:p w:rsidR="00F57C3D" w:rsidRPr="00E446EF" w:rsidRDefault="00F57C3D" w:rsidP="00541A6B">
      <w:pPr>
        <w:tabs>
          <w:tab w:val="left" w:pos="540"/>
          <w:tab w:val="left" w:pos="1080"/>
          <w:tab w:val="center" w:pos="4680"/>
          <w:tab w:val="left" w:pos="7920"/>
        </w:tabs>
        <w:suppressAutoHyphens/>
        <w:ind w:left="540"/>
        <w:contextualSpacing/>
        <w:rPr>
          <w:rFonts w:ascii="Book Antiqua" w:hAnsi="Book Antiqua"/>
        </w:rPr>
      </w:pPr>
      <w:r w:rsidRPr="00E446EF">
        <w:rPr>
          <w:rFonts w:ascii="Book Antiqua" w:hAnsi="Book Antiqua"/>
        </w:rPr>
        <w:t>21.</w:t>
      </w:r>
      <w:r w:rsidRPr="00E446EF">
        <w:rPr>
          <w:rFonts w:ascii="Book Antiqua" w:hAnsi="Book Antiqua"/>
        </w:rPr>
        <w:tab/>
        <w:t>Process to be confidential</w:t>
      </w:r>
      <w:r w:rsidRPr="00E446EF">
        <w:rPr>
          <w:rFonts w:ascii="Book Antiqua" w:hAnsi="Book Antiqua"/>
        </w:rPr>
        <w:tab/>
      </w:r>
      <w:r w:rsidRPr="00E446EF">
        <w:rPr>
          <w:rFonts w:ascii="Book Antiqua" w:hAnsi="Book Antiqua"/>
        </w:rPr>
        <w:tab/>
      </w:r>
    </w:p>
    <w:p w:rsidR="00F57C3D" w:rsidRPr="00E446EF" w:rsidRDefault="00F57C3D" w:rsidP="00541A6B">
      <w:pPr>
        <w:tabs>
          <w:tab w:val="left" w:pos="540"/>
          <w:tab w:val="left" w:pos="1080"/>
          <w:tab w:val="center" w:pos="4680"/>
          <w:tab w:val="left" w:pos="7920"/>
        </w:tabs>
        <w:suppressAutoHyphens/>
        <w:ind w:left="540"/>
        <w:contextualSpacing/>
        <w:rPr>
          <w:rFonts w:ascii="Book Antiqua" w:hAnsi="Book Antiqua"/>
        </w:rPr>
      </w:pPr>
      <w:r w:rsidRPr="00E446EF">
        <w:rPr>
          <w:rFonts w:ascii="Book Antiqua" w:hAnsi="Book Antiqua"/>
        </w:rPr>
        <w:t>22.</w:t>
      </w:r>
      <w:r w:rsidRPr="00E446EF">
        <w:rPr>
          <w:rFonts w:ascii="Book Antiqua" w:hAnsi="Book Antiqua"/>
        </w:rPr>
        <w:tab/>
        <w:t>Clarification of Tenders</w:t>
      </w:r>
      <w:r w:rsidRPr="00E446EF">
        <w:rPr>
          <w:rFonts w:ascii="Book Antiqua" w:hAnsi="Book Antiqua"/>
        </w:rPr>
        <w:tab/>
      </w:r>
      <w:r w:rsidRPr="00E446EF">
        <w:rPr>
          <w:rFonts w:ascii="Book Antiqua" w:hAnsi="Book Antiqua"/>
        </w:rPr>
        <w:tab/>
      </w:r>
    </w:p>
    <w:p w:rsidR="00F57C3D" w:rsidRPr="00E446EF" w:rsidRDefault="00F57C3D" w:rsidP="00541A6B">
      <w:pPr>
        <w:tabs>
          <w:tab w:val="left" w:pos="540"/>
          <w:tab w:val="left" w:pos="1080"/>
          <w:tab w:val="center" w:pos="4680"/>
          <w:tab w:val="left" w:pos="7920"/>
        </w:tabs>
        <w:suppressAutoHyphens/>
        <w:ind w:left="540"/>
        <w:contextualSpacing/>
        <w:rPr>
          <w:rFonts w:ascii="Book Antiqua" w:hAnsi="Book Antiqua"/>
        </w:rPr>
      </w:pPr>
      <w:r w:rsidRPr="00E446EF">
        <w:rPr>
          <w:rFonts w:ascii="Book Antiqua" w:hAnsi="Book Antiqua"/>
        </w:rPr>
        <w:t>23.</w:t>
      </w:r>
      <w:r w:rsidRPr="00E446EF">
        <w:rPr>
          <w:rFonts w:ascii="Book Antiqua" w:hAnsi="Book Antiqua"/>
        </w:rPr>
        <w:tab/>
        <w:t>Examination of Tenders and determination of responsiveness</w:t>
      </w:r>
      <w:r w:rsidRPr="00E446EF">
        <w:rPr>
          <w:rFonts w:ascii="Book Antiqua" w:hAnsi="Book Antiqua"/>
        </w:rPr>
        <w:tab/>
      </w:r>
    </w:p>
    <w:p w:rsidR="00F57C3D" w:rsidRPr="00E446EF" w:rsidRDefault="00F57C3D" w:rsidP="00541A6B">
      <w:pPr>
        <w:tabs>
          <w:tab w:val="left" w:pos="540"/>
          <w:tab w:val="left" w:pos="1080"/>
          <w:tab w:val="center" w:pos="4680"/>
          <w:tab w:val="left" w:pos="7920"/>
        </w:tabs>
        <w:suppressAutoHyphens/>
        <w:ind w:left="540"/>
        <w:contextualSpacing/>
        <w:rPr>
          <w:rFonts w:ascii="Book Antiqua" w:hAnsi="Book Antiqua"/>
        </w:rPr>
      </w:pPr>
      <w:r w:rsidRPr="00E446EF">
        <w:rPr>
          <w:rFonts w:ascii="Book Antiqua" w:hAnsi="Book Antiqua"/>
        </w:rPr>
        <w:t>24.</w:t>
      </w:r>
      <w:r w:rsidRPr="00E446EF">
        <w:rPr>
          <w:rFonts w:ascii="Book Antiqua" w:hAnsi="Book Antiqua"/>
        </w:rPr>
        <w:tab/>
        <w:t>Correction of errors</w:t>
      </w:r>
      <w:r w:rsidRPr="00E446EF">
        <w:rPr>
          <w:rFonts w:ascii="Book Antiqua" w:hAnsi="Book Antiqua"/>
        </w:rPr>
        <w:tab/>
      </w:r>
      <w:r w:rsidRPr="00E446EF">
        <w:rPr>
          <w:rFonts w:ascii="Book Antiqua" w:hAnsi="Book Antiqua"/>
        </w:rPr>
        <w:tab/>
      </w:r>
    </w:p>
    <w:p w:rsidR="00F57C3D" w:rsidRPr="00E446EF" w:rsidRDefault="00F57C3D" w:rsidP="00E06799">
      <w:pPr>
        <w:tabs>
          <w:tab w:val="left" w:pos="540"/>
          <w:tab w:val="left" w:pos="1080"/>
          <w:tab w:val="center" w:pos="4680"/>
          <w:tab w:val="left" w:pos="7920"/>
        </w:tabs>
        <w:suppressAutoHyphens/>
        <w:ind w:left="540"/>
        <w:contextualSpacing/>
        <w:rPr>
          <w:rFonts w:ascii="Book Antiqua" w:hAnsi="Book Antiqua"/>
        </w:rPr>
      </w:pPr>
      <w:r w:rsidRPr="00E446EF">
        <w:rPr>
          <w:rFonts w:ascii="Book Antiqua" w:hAnsi="Book Antiqua"/>
        </w:rPr>
        <w:t>25.</w:t>
      </w:r>
      <w:r w:rsidRPr="00E446EF">
        <w:rPr>
          <w:rFonts w:ascii="Book Antiqua" w:hAnsi="Book Antiqua"/>
        </w:rPr>
        <w:tab/>
        <w:t>Evaluation and comparison of Tenders</w:t>
      </w:r>
      <w:r w:rsidRPr="00E446EF">
        <w:rPr>
          <w:rFonts w:ascii="Book Antiqua" w:hAnsi="Book Antiqua"/>
        </w:rPr>
        <w:tab/>
      </w:r>
      <w:r w:rsidRPr="00E446EF">
        <w:rPr>
          <w:rFonts w:ascii="Book Antiqua" w:hAnsi="Book Antiqua"/>
        </w:rPr>
        <w:tab/>
      </w:r>
    </w:p>
    <w:p w:rsidR="00F57C3D" w:rsidRPr="00E446EF" w:rsidRDefault="00F57C3D" w:rsidP="00541A6B">
      <w:pPr>
        <w:tabs>
          <w:tab w:val="left" w:pos="540"/>
          <w:tab w:val="left" w:pos="1080"/>
          <w:tab w:val="center" w:pos="4680"/>
          <w:tab w:val="left" w:pos="7920"/>
        </w:tabs>
        <w:suppressAutoHyphens/>
        <w:contextualSpacing/>
        <w:rPr>
          <w:rFonts w:ascii="Book Antiqua" w:hAnsi="Book Antiqua"/>
        </w:rPr>
      </w:pPr>
      <w:r w:rsidRPr="00E446EF">
        <w:rPr>
          <w:rFonts w:ascii="Book Antiqua" w:hAnsi="Book Antiqua"/>
          <w:b/>
          <w:bCs/>
        </w:rPr>
        <w:t>F.</w:t>
      </w:r>
      <w:r w:rsidRPr="00E446EF">
        <w:rPr>
          <w:rFonts w:ascii="Book Antiqua" w:hAnsi="Book Antiqua"/>
          <w:b/>
          <w:bCs/>
        </w:rPr>
        <w:tab/>
        <w:t>Award of contract</w:t>
      </w:r>
    </w:p>
    <w:p w:rsidR="00F57C3D" w:rsidRPr="00E446EF" w:rsidRDefault="00F57C3D" w:rsidP="00541A6B">
      <w:pPr>
        <w:tabs>
          <w:tab w:val="left" w:pos="540"/>
          <w:tab w:val="left" w:pos="1080"/>
          <w:tab w:val="center" w:pos="4680"/>
          <w:tab w:val="left" w:pos="7920"/>
        </w:tabs>
        <w:suppressAutoHyphens/>
        <w:ind w:left="540"/>
        <w:contextualSpacing/>
        <w:rPr>
          <w:rFonts w:ascii="Book Antiqua" w:hAnsi="Book Antiqua"/>
        </w:rPr>
      </w:pPr>
      <w:r w:rsidRPr="00E446EF">
        <w:rPr>
          <w:rFonts w:ascii="Book Antiqua" w:hAnsi="Book Antiqua"/>
        </w:rPr>
        <w:t>26.</w:t>
      </w:r>
      <w:r w:rsidRPr="00E446EF">
        <w:rPr>
          <w:rFonts w:ascii="Book Antiqua" w:hAnsi="Book Antiqua"/>
        </w:rPr>
        <w:tab/>
        <w:t>Award criteria</w:t>
      </w:r>
      <w:r w:rsidRPr="00E446EF">
        <w:rPr>
          <w:rFonts w:ascii="Book Antiqua" w:hAnsi="Book Antiqua"/>
        </w:rPr>
        <w:tab/>
      </w:r>
      <w:r w:rsidRPr="00E446EF">
        <w:rPr>
          <w:rFonts w:ascii="Book Antiqua" w:hAnsi="Book Antiqua"/>
        </w:rPr>
        <w:tab/>
      </w:r>
    </w:p>
    <w:p w:rsidR="00F57C3D" w:rsidRPr="00E446EF" w:rsidRDefault="00F57C3D" w:rsidP="00541A6B">
      <w:pPr>
        <w:tabs>
          <w:tab w:val="left" w:pos="540"/>
          <w:tab w:val="left" w:pos="1080"/>
          <w:tab w:val="center" w:pos="4680"/>
          <w:tab w:val="left" w:pos="7920"/>
        </w:tabs>
        <w:suppressAutoHyphens/>
        <w:ind w:left="540"/>
        <w:contextualSpacing/>
        <w:rPr>
          <w:rFonts w:ascii="Book Antiqua" w:hAnsi="Book Antiqua"/>
        </w:rPr>
      </w:pPr>
      <w:r w:rsidRPr="00E446EF">
        <w:rPr>
          <w:rFonts w:ascii="Book Antiqua" w:hAnsi="Book Antiqua"/>
        </w:rPr>
        <w:t>27.</w:t>
      </w:r>
      <w:r w:rsidRPr="00E446EF">
        <w:rPr>
          <w:rFonts w:ascii="Book Antiqua" w:hAnsi="Book Antiqua"/>
        </w:rPr>
        <w:tab/>
        <w:t>Employer’s right to accept any Tender and to reject any or all Tenders</w:t>
      </w:r>
      <w:r w:rsidRPr="00E446EF">
        <w:rPr>
          <w:rFonts w:ascii="Book Antiqua" w:hAnsi="Book Antiqua"/>
        </w:rPr>
        <w:tab/>
      </w:r>
    </w:p>
    <w:p w:rsidR="00F57C3D" w:rsidRPr="00E446EF" w:rsidRDefault="00F57C3D" w:rsidP="00541A6B">
      <w:pPr>
        <w:tabs>
          <w:tab w:val="left" w:pos="540"/>
          <w:tab w:val="left" w:pos="1080"/>
          <w:tab w:val="center" w:pos="4680"/>
          <w:tab w:val="left" w:pos="7920"/>
        </w:tabs>
        <w:suppressAutoHyphens/>
        <w:ind w:left="540"/>
        <w:contextualSpacing/>
        <w:rPr>
          <w:rFonts w:ascii="Book Antiqua" w:hAnsi="Book Antiqua"/>
        </w:rPr>
      </w:pPr>
      <w:r w:rsidRPr="00E446EF">
        <w:rPr>
          <w:rFonts w:ascii="Book Antiqua" w:hAnsi="Book Antiqua"/>
        </w:rPr>
        <w:t>28.</w:t>
      </w:r>
      <w:r w:rsidRPr="00E446EF">
        <w:rPr>
          <w:rFonts w:ascii="Book Antiqua" w:hAnsi="Book Antiqua"/>
        </w:rPr>
        <w:tab/>
        <w:t>Notification of award and signing of Agreement</w:t>
      </w:r>
      <w:r w:rsidRPr="00E446EF">
        <w:rPr>
          <w:rFonts w:ascii="Book Antiqua" w:hAnsi="Book Antiqua"/>
        </w:rPr>
        <w:tab/>
      </w:r>
    </w:p>
    <w:p w:rsidR="00F57C3D" w:rsidRPr="00E446EF" w:rsidRDefault="00F57C3D" w:rsidP="00541A6B">
      <w:pPr>
        <w:tabs>
          <w:tab w:val="left" w:pos="540"/>
          <w:tab w:val="left" w:pos="1080"/>
          <w:tab w:val="center" w:pos="4680"/>
          <w:tab w:val="left" w:pos="7920"/>
        </w:tabs>
        <w:suppressAutoHyphens/>
        <w:ind w:left="540"/>
        <w:contextualSpacing/>
        <w:rPr>
          <w:rFonts w:ascii="Book Antiqua" w:hAnsi="Book Antiqua"/>
        </w:rPr>
      </w:pPr>
      <w:r w:rsidRPr="00E446EF">
        <w:rPr>
          <w:rFonts w:ascii="Book Antiqua" w:hAnsi="Book Antiqua"/>
        </w:rPr>
        <w:t>29.</w:t>
      </w:r>
      <w:r w:rsidRPr="00E446EF">
        <w:rPr>
          <w:rFonts w:ascii="Book Antiqua" w:hAnsi="Book Antiqua"/>
        </w:rPr>
        <w:tab/>
        <w:t>Security deposit</w:t>
      </w:r>
      <w:r w:rsidRPr="00E446EF">
        <w:rPr>
          <w:rFonts w:ascii="Book Antiqua" w:hAnsi="Book Antiqua"/>
        </w:rPr>
        <w:tab/>
      </w:r>
      <w:r w:rsidRPr="00E446EF">
        <w:rPr>
          <w:rFonts w:ascii="Book Antiqua" w:hAnsi="Book Antiqua"/>
        </w:rPr>
        <w:tab/>
      </w:r>
    </w:p>
    <w:p w:rsidR="00F57C3D" w:rsidRPr="00E446EF" w:rsidRDefault="00F57C3D" w:rsidP="00541A6B">
      <w:pPr>
        <w:tabs>
          <w:tab w:val="left" w:pos="540"/>
          <w:tab w:val="left" w:pos="1080"/>
          <w:tab w:val="center" w:pos="4680"/>
          <w:tab w:val="left" w:pos="7920"/>
        </w:tabs>
        <w:suppressAutoHyphens/>
        <w:ind w:left="540"/>
        <w:contextualSpacing/>
        <w:rPr>
          <w:rFonts w:ascii="Book Antiqua" w:hAnsi="Book Antiqua"/>
        </w:rPr>
      </w:pPr>
      <w:r w:rsidRPr="00E446EF">
        <w:rPr>
          <w:rFonts w:ascii="Book Antiqua" w:hAnsi="Book Antiqua"/>
        </w:rPr>
        <w:t>30.</w:t>
      </w:r>
      <w:r w:rsidRPr="00E446EF">
        <w:rPr>
          <w:rFonts w:ascii="Book Antiqua" w:hAnsi="Book Antiqua"/>
        </w:rPr>
        <w:tab/>
        <w:t>Advance payment and Security</w:t>
      </w:r>
      <w:r w:rsidRPr="00E446EF">
        <w:rPr>
          <w:rFonts w:ascii="Book Antiqua" w:hAnsi="Book Antiqua"/>
        </w:rPr>
        <w:tab/>
      </w:r>
      <w:r w:rsidRPr="00E446EF">
        <w:rPr>
          <w:rFonts w:ascii="Book Antiqua" w:hAnsi="Book Antiqua"/>
        </w:rPr>
        <w:tab/>
      </w:r>
    </w:p>
    <w:p w:rsidR="00F57C3D" w:rsidRPr="00E446EF" w:rsidRDefault="00F57C3D" w:rsidP="00541A6B">
      <w:pPr>
        <w:tabs>
          <w:tab w:val="left" w:pos="540"/>
          <w:tab w:val="left" w:pos="1080"/>
          <w:tab w:val="center" w:pos="4680"/>
          <w:tab w:val="left" w:pos="7920"/>
        </w:tabs>
        <w:suppressAutoHyphens/>
        <w:ind w:left="540"/>
        <w:contextualSpacing/>
        <w:rPr>
          <w:rFonts w:ascii="Book Antiqua" w:hAnsi="Book Antiqua"/>
        </w:rPr>
      </w:pPr>
      <w:r w:rsidRPr="00E446EF">
        <w:rPr>
          <w:rFonts w:ascii="Book Antiqua" w:hAnsi="Book Antiqua"/>
        </w:rPr>
        <w:t>31</w:t>
      </w:r>
      <w:r w:rsidRPr="00E446EF">
        <w:rPr>
          <w:rFonts w:ascii="Book Antiqua" w:hAnsi="Book Antiqua"/>
        </w:rPr>
        <w:tab/>
        <w:t>Corrupt or Fraudulent Practices</w:t>
      </w:r>
      <w:r w:rsidRPr="00E446EF">
        <w:rPr>
          <w:rFonts w:ascii="Book Antiqua" w:hAnsi="Book Antiqua"/>
        </w:rPr>
        <w:tab/>
      </w:r>
      <w:r w:rsidRPr="00E446EF">
        <w:rPr>
          <w:rFonts w:ascii="Book Antiqua" w:hAnsi="Book Antiqua"/>
        </w:rPr>
        <w:tab/>
      </w:r>
    </w:p>
    <w:p w:rsidR="00F57C3D" w:rsidRPr="00E446EF" w:rsidRDefault="00F57C3D" w:rsidP="00541A6B">
      <w:pPr>
        <w:tabs>
          <w:tab w:val="left" w:pos="540"/>
          <w:tab w:val="left" w:pos="1080"/>
          <w:tab w:val="center" w:pos="4680"/>
          <w:tab w:val="left" w:pos="7920"/>
        </w:tabs>
        <w:suppressAutoHyphens/>
        <w:contextualSpacing/>
        <w:jc w:val="center"/>
        <w:rPr>
          <w:rFonts w:ascii="Book Antiqua" w:hAnsi="Book Antiqua"/>
          <w:b/>
          <w:bCs/>
        </w:rPr>
      </w:pPr>
    </w:p>
    <w:p w:rsidR="00333E47" w:rsidRPr="00E446EF" w:rsidRDefault="00333E47" w:rsidP="00541A6B">
      <w:pPr>
        <w:tabs>
          <w:tab w:val="left" w:pos="540"/>
          <w:tab w:val="left" w:pos="1080"/>
          <w:tab w:val="center" w:pos="4680"/>
          <w:tab w:val="left" w:pos="7920"/>
        </w:tabs>
        <w:suppressAutoHyphens/>
        <w:contextualSpacing/>
        <w:jc w:val="center"/>
        <w:rPr>
          <w:rFonts w:ascii="Book Antiqua" w:hAnsi="Book Antiqua"/>
          <w:b/>
          <w:bCs/>
        </w:rPr>
      </w:pPr>
    </w:p>
    <w:p w:rsidR="00333E47" w:rsidRPr="00E446EF" w:rsidRDefault="00333E47" w:rsidP="00541A6B">
      <w:pPr>
        <w:tabs>
          <w:tab w:val="left" w:pos="540"/>
          <w:tab w:val="left" w:pos="1080"/>
          <w:tab w:val="center" w:pos="4680"/>
          <w:tab w:val="left" w:pos="7920"/>
        </w:tabs>
        <w:suppressAutoHyphens/>
        <w:contextualSpacing/>
        <w:jc w:val="center"/>
        <w:rPr>
          <w:rFonts w:ascii="Book Antiqua" w:hAnsi="Book Antiqua"/>
          <w:b/>
          <w:bCs/>
        </w:rPr>
      </w:pPr>
    </w:p>
    <w:p w:rsidR="00333E47" w:rsidRPr="00E446EF" w:rsidRDefault="00333E47" w:rsidP="00541A6B">
      <w:pPr>
        <w:tabs>
          <w:tab w:val="left" w:pos="540"/>
          <w:tab w:val="left" w:pos="1080"/>
          <w:tab w:val="center" w:pos="4680"/>
          <w:tab w:val="left" w:pos="7920"/>
        </w:tabs>
        <w:suppressAutoHyphens/>
        <w:contextualSpacing/>
        <w:jc w:val="center"/>
        <w:rPr>
          <w:rFonts w:ascii="Book Antiqua" w:hAnsi="Book Antiqua"/>
          <w:b/>
          <w:bCs/>
        </w:rPr>
      </w:pPr>
    </w:p>
    <w:p w:rsidR="00333E47" w:rsidRPr="00E446EF" w:rsidRDefault="00333E47" w:rsidP="00541A6B">
      <w:pPr>
        <w:tabs>
          <w:tab w:val="left" w:pos="540"/>
          <w:tab w:val="left" w:pos="1080"/>
          <w:tab w:val="center" w:pos="4680"/>
          <w:tab w:val="left" w:pos="7920"/>
        </w:tabs>
        <w:suppressAutoHyphens/>
        <w:contextualSpacing/>
        <w:jc w:val="center"/>
        <w:rPr>
          <w:rFonts w:ascii="Book Antiqua" w:hAnsi="Book Antiqua"/>
          <w:b/>
          <w:bCs/>
        </w:rPr>
      </w:pPr>
    </w:p>
    <w:p w:rsidR="00333E47" w:rsidRPr="00E446EF" w:rsidRDefault="00333E47" w:rsidP="00541A6B">
      <w:pPr>
        <w:tabs>
          <w:tab w:val="left" w:pos="540"/>
          <w:tab w:val="left" w:pos="1080"/>
          <w:tab w:val="center" w:pos="4680"/>
          <w:tab w:val="left" w:pos="7920"/>
        </w:tabs>
        <w:suppressAutoHyphens/>
        <w:contextualSpacing/>
        <w:jc w:val="center"/>
        <w:rPr>
          <w:rFonts w:ascii="Book Antiqua" w:hAnsi="Book Antiqua"/>
          <w:b/>
          <w:bCs/>
        </w:rPr>
      </w:pPr>
    </w:p>
    <w:p w:rsidR="00F57C3D" w:rsidRPr="00E446EF" w:rsidRDefault="00F57C3D" w:rsidP="00541A6B">
      <w:pPr>
        <w:tabs>
          <w:tab w:val="left" w:pos="540"/>
          <w:tab w:val="left" w:pos="1080"/>
          <w:tab w:val="center" w:pos="4680"/>
          <w:tab w:val="left" w:pos="7920"/>
        </w:tabs>
        <w:suppressAutoHyphens/>
        <w:contextualSpacing/>
        <w:jc w:val="center"/>
        <w:rPr>
          <w:rFonts w:ascii="Book Antiqua" w:hAnsi="Book Antiqua"/>
          <w:b/>
          <w:bCs/>
        </w:rPr>
      </w:pPr>
      <w:r w:rsidRPr="00E446EF">
        <w:rPr>
          <w:rFonts w:ascii="Book Antiqua" w:hAnsi="Book Antiqua"/>
          <w:b/>
          <w:bCs/>
        </w:rPr>
        <w:lastRenderedPageBreak/>
        <w:t>A. General</w:t>
      </w:r>
    </w:p>
    <w:p w:rsidR="00F57C3D" w:rsidRPr="00E446EF" w:rsidRDefault="00F57C3D" w:rsidP="00541A6B">
      <w:pPr>
        <w:tabs>
          <w:tab w:val="left" w:pos="720"/>
          <w:tab w:val="left" w:pos="1080"/>
          <w:tab w:val="left" w:pos="1620"/>
          <w:tab w:val="left" w:pos="2840"/>
          <w:tab w:val="left" w:pos="7180"/>
        </w:tabs>
        <w:suppressAutoHyphens/>
        <w:contextualSpacing/>
        <w:rPr>
          <w:rFonts w:ascii="Book Antiqua" w:hAnsi="Book Antiqua"/>
        </w:rPr>
      </w:pPr>
      <w:r w:rsidRPr="00E446EF">
        <w:rPr>
          <w:rFonts w:ascii="Book Antiqua" w:hAnsi="Book Antiqua"/>
          <w:b/>
          <w:bCs/>
        </w:rPr>
        <w:t>1.</w:t>
      </w:r>
      <w:r w:rsidRPr="00E446EF">
        <w:rPr>
          <w:rFonts w:ascii="Book Antiqua" w:hAnsi="Book Antiqua"/>
          <w:b/>
          <w:bCs/>
        </w:rPr>
        <w:tab/>
        <w:t>Scope of Tender</w:t>
      </w:r>
      <w:r w:rsidRPr="00E446EF">
        <w:rPr>
          <w:rFonts w:ascii="Book Antiqua" w:hAnsi="Book Antiqua"/>
        </w:rPr>
        <w:tab/>
      </w:r>
    </w:p>
    <w:p w:rsidR="00F57C3D" w:rsidRPr="00E446EF" w:rsidRDefault="00F57C3D" w:rsidP="00541A6B">
      <w:pPr>
        <w:tabs>
          <w:tab w:val="left" w:pos="540"/>
          <w:tab w:val="left" w:pos="1080"/>
          <w:tab w:val="left" w:pos="1620"/>
          <w:tab w:val="left" w:pos="2840"/>
          <w:tab w:val="left" w:pos="7180"/>
        </w:tabs>
        <w:suppressAutoHyphens/>
        <w:contextualSpacing/>
        <w:rPr>
          <w:rFonts w:ascii="Book Antiqua" w:hAnsi="Book Antiqua"/>
        </w:rPr>
      </w:pPr>
    </w:p>
    <w:p w:rsidR="00F57C3D" w:rsidRPr="00E446EF" w:rsidRDefault="00F57C3D" w:rsidP="00541A6B">
      <w:pPr>
        <w:tabs>
          <w:tab w:val="left" w:pos="720"/>
          <w:tab w:val="left" w:pos="1080"/>
          <w:tab w:val="left" w:pos="1620"/>
          <w:tab w:val="left" w:pos="2840"/>
          <w:tab w:val="left" w:pos="7180"/>
        </w:tabs>
        <w:suppressAutoHyphens/>
        <w:ind w:left="720" w:hanging="720"/>
        <w:contextualSpacing/>
        <w:jc w:val="both"/>
        <w:rPr>
          <w:rFonts w:ascii="Book Antiqua" w:hAnsi="Book Antiqua"/>
        </w:rPr>
      </w:pPr>
      <w:r w:rsidRPr="00E446EF">
        <w:rPr>
          <w:rFonts w:ascii="Book Antiqua" w:hAnsi="Book Antiqua"/>
        </w:rPr>
        <w:t>1.1</w:t>
      </w:r>
      <w:r w:rsidRPr="00E446EF">
        <w:rPr>
          <w:rFonts w:ascii="Book Antiqua" w:hAnsi="Book Antiqua"/>
        </w:rPr>
        <w:tab/>
      </w:r>
      <w:r w:rsidR="00D5331D" w:rsidRPr="00E446EF">
        <w:rPr>
          <w:rFonts w:ascii="Book Antiqua" w:hAnsi="Book Antiqua"/>
        </w:rPr>
        <w:t>The Executive Engineer,</w:t>
      </w:r>
      <w:r w:rsidR="002F24EA" w:rsidRPr="00E446EF">
        <w:rPr>
          <w:rFonts w:ascii="Book Antiqua" w:hAnsi="Book Antiqua"/>
        </w:rPr>
        <w:t xml:space="preserve"> </w:t>
      </w:r>
      <w:r w:rsidR="00D5331D" w:rsidRPr="00E446EF">
        <w:rPr>
          <w:rFonts w:ascii="Book Antiqua" w:hAnsi="Book Antiqua"/>
          <w:highlight w:val="yellow"/>
        </w:rPr>
        <w:t>CNNL, H</w:t>
      </w:r>
      <w:r w:rsidR="00E64F99" w:rsidRPr="00E446EF">
        <w:rPr>
          <w:rFonts w:ascii="Book Antiqua" w:hAnsi="Book Antiqua"/>
          <w:highlight w:val="yellow"/>
        </w:rPr>
        <w:t xml:space="preserve">emavathy </w:t>
      </w:r>
      <w:r w:rsidR="00D5331D" w:rsidRPr="00E446EF">
        <w:rPr>
          <w:rFonts w:ascii="Book Antiqua" w:hAnsi="Book Antiqua"/>
          <w:highlight w:val="yellow"/>
        </w:rPr>
        <w:t>C</w:t>
      </w:r>
      <w:r w:rsidR="00E64F99" w:rsidRPr="00E446EF">
        <w:rPr>
          <w:rFonts w:ascii="Book Antiqua" w:hAnsi="Book Antiqua"/>
          <w:highlight w:val="yellow"/>
        </w:rPr>
        <w:t xml:space="preserve">anal </w:t>
      </w:r>
      <w:r w:rsidR="00705FDC" w:rsidRPr="00E446EF">
        <w:rPr>
          <w:rFonts w:ascii="Book Antiqua" w:hAnsi="Book Antiqua"/>
          <w:highlight w:val="yellow"/>
        </w:rPr>
        <w:t xml:space="preserve"> Investigation </w:t>
      </w:r>
      <w:r w:rsidR="00D5331D" w:rsidRPr="00E446EF">
        <w:rPr>
          <w:rFonts w:ascii="Book Antiqua" w:hAnsi="Book Antiqua"/>
          <w:highlight w:val="yellow"/>
        </w:rPr>
        <w:t>Division</w:t>
      </w:r>
      <w:r w:rsidR="0013086C" w:rsidRPr="00E446EF">
        <w:rPr>
          <w:rFonts w:ascii="Book Antiqua" w:hAnsi="Book Antiqua"/>
          <w:highlight w:val="yellow"/>
        </w:rPr>
        <w:t>,</w:t>
      </w:r>
      <w:r w:rsidR="00D5331D" w:rsidRPr="00E446EF">
        <w:rPr>
          <w:rFonts w:ascii="Book Antiqua" w:hAnsi="Book Antiqua"/>
          <w:highlight w:val="yellow"/>
        </w:rPr>
        <w:t xml:space="preserve"> </w:t>
      </w:r>
      <w:r w:rsidR="00705FDC" w:rsidRPr="00E446EF">
        <w:rPr>
          <w:rFonts w:ascii="Book Antiqua" w:hAnsi="Book Antiqua"/>
          <w:highlight w:val="yellow"/>
        </w:rPr>
        <w:t>Hebburu</w:t>
      </w:r>
      <w:r w:rsidRPr="00E446EF">
        <w:rPr>
          <w:rFonts w:ascii="Book Antiqua" w:hAnsi="Book Antiqua"/>
        </w:rPr>
        <w:t xml:space="preserve"> invites tenders following Two </w:t>
      </w:r>
      <w:r w:rsidR="0013086C" w:rsidRPr="00E446EF">
        <w:rPr>
          <w:rFonts w:ascii="Book Antiqua" w:hAnsi="Book Antiqua"/>
        </w:rPr>
        <w:t>tender document system</w:t>
      </w:r>
      <w:r w:rsidRPr="00E446EF">
        <w:rPr>
          <w:rFonts w:ascii="Book Antiqua" w:hAnsi="Book Antiqua"/>
        </w:rPr>
        <w:t>, from eligible Tenderers, for the construction of works (as defined in these documents and referred to as "the works") detailed in the Table given in the Invitation for Tenders (IFT). The Tenderers may submit tenders for any or all of the works deta</w:t>
      </w:r>
      <w:r w:rsidR="00761052" w:rsidRPr="00E446EF">
        <w:rPr>
          <w:rFonts w:ascii="Book Antiqua" w:hAnsi="Book Antiqua"/>
        </w:rPr>
        <w:t>iled in the table given in IFT.</w:t>
      </w:r>
    </w:p>
    <w:p w:rsidR="00541A6B" w:rsidRPr="00E446EF" w:rsidRDefault="00541A6B" w:rsidP="00541A6B">
      <w:pPr>
        <w:tabs>
          <w:tab w:val="left" w:pos="720"/>
          <w:tab w:val="left" w:pos="1080"/>
          <w:tab w:val="left" w:pos="1620"/>
          <w:tab w:val="left" w:pos="2840"/>
          <w:tab w:val="left" w:pos="7180"/>
        </w:tabs>
        <w:suppressAutoHyphens/>
        <w:contextualSpacing/>
        <w:rPr>
          <w:rFonts w:ascii="Book Antiqua" w:hAnsi="Book Antiqua"/>
          <w:b/>
          <w:bCs/>
          <w:sz w:val="16"/>
        </w:rPr>
      </w:pPr>
    </w:p>
    <w:p w:rsidR="00F57C3D" w:rsidRPr="00E446EF" w:rsidRDefault="00F57C3D" w:rsidP="00541A6B">
      <w:pPr>
        <w:tabs>
          <w:tab w:val="left" w:pos="720"/>
          <w:tab w:val="left" w:pos="1080"/>
          <w:tab w:val="left" w:pos="1620"/>
          <w:tab w:val="left" w:pos="2840"/>
          <w:tab w:val="left" w:pos="7180"/>
        </w:tabs>
        <w:suppressAutoHyphens/>
        <w:contextualSpacing/>
        <w:rPr>
          <w:rFonts w:ascii="Book Antiqua" w:hAnsi="Book Antiqua"/>
        </w:rPr>
      </w:pPr>
      <w:r w:rsidRPr="00E446EF">
        <w:rPr>
          <w:rFonts w:ascii="Book Antiqua" w:hAnsi="Book Antiqua"/>
          <w:b/>
          <w:bCs/>
        </w:rPr>
        <w:t>2.</w:t>
      </w:r>
      <w:r w:rsidRPr="00E446EF">
        <w:rPr>
          <w:rFonts w:ascii="Book Antiqua" w:hAnsi="Book Antiqua"/>
          <w:b/>
          <w:bCs/>
        </w:rPr>
        <w:tab/>
        <w:t>Eligible Tenderers</w:t>
      </w:r>
      <w:r w:rsidRPr="00E446EF">
        <w:rPr>
          <w:rFonts w:ascii="Book Antiqua" w:hAnsi="Book Antiqua"/>
        </w:rPr>
        <w:tab/>
      </w:r>
    </w:p>
    <w:p w:rsidR="00F57C3D" w:rsidRPr="00E446EF" w:rsidRDefault="00F57C3D" w:rsidP="00541A6B">
      <w:pPr>
        <w:tabs>
          <w:tab w:val="left" w:pos="720"/>
          <w:tab w:val="left" w:pos="1080"/>
          <w:tab w:val="left" w:pos="1620"/>
          <w:tab w:val="left" w:pos="2840"/>
          <w:tab w:val="left" w:pos="7180"/>
        </w:tabs>
        <w:suppressAutoHyphens/>
        <w:ind w:left="720" w:hanging="720"/>
        <w:contextualSpacing/>
        <w:rPr>
          <w:rFonts w:ascii="Book Antiqua" w:hAnsi="Book Antiqua"/>
        </w:rPr>
      </w:pPr>
      <w:r w:rsidRPr="00E446EF">
        <w:rPr>
          <w:rFonts w:ascii="Book Antiqua" w:hAnsi="Book Antiqua"/>
        </w:rPr>
        <w:t>2.1</w:t>
      </w:r>
      <w:r w:rsidRPr="00E446EF">
        <w:rPr>
          <w:rFonts w:ascii="Book Antiqua" w:hAnsi="Book Antiqua"/>
        </w:rPr>
        <w:tab/>
        <w:t>Tenderers shall not be under a declaration o</w:t>
      </w:r>
      <w:r w:rsidR="0088410F" w:rsidRPr="00E446EF">
        <w:rPr>
          <w:rFonts w:ascii="Book Antiqua" w:hAnsi="Book Antiqua"/>
        </w:rPr>
        <w:t xml:space="preserve">f ineligibility for corrupt and </w:t>
      </w:r>
      <w:r w:rsidRPr="00E446EF">
        <w:rPr>
          <w:rFonts w:ascii="Book Antiqua" w:hAnsi="Book Antiqua"/>
        </w:rPr>
        <w:t>fraudulent practices issued by the Government of Karn</w:t>
      </w:r>
      <w:r w:rsidR="00757409" w:rsidRPr="00E446EF">
        <w:rPr>
          <w:rFonts w:ascii="Book Antiqua" w:hAnsi="Book Antiqua"/>
        </w:rPr>
        <w:t>ataka</w:t>
      </w:r>
    </w:p>
    <w:p w:rsidR="00F57C3D" w:rsidRPr="00E446EF" w:rsidRDefault="00F57C3D" w:rsidP="00541A6B">
      <w:pPr>
        <w:suppressAutoHyphens/>
        <w:ind w:left="720" w:hanging="720"/>
        <w:contextualSpacing/>
        <w:jc w:val="both"/>
        <w:rPr>
          <w:rFonts w:ascii="Book Antiqua" w:hAnsi="Book Antiqua"/>
          <w:b/>
          <w:bCs/>
        </w:rPr>
      </w:pPr>
      <w:r w:rsidRPr="00E446EF">
        <w:rPr>
          <w:rFonts w:ascii="Book Antiqua" w:hAnsi="Book Antiqua"/>
        </w:rPr>
        <w:t>2.2</w:t>
      </w:r>
      <w:r w:rsidRPr="00E446EF">
        <w:rPr>
          <w:rFonts w:ascii="Book Antiqua" w:hAnsi="Book Antiqua"/>
        </w:rPr>
        <w:tab/>
      </w:r>
      <w:r w:rsidRPr="00E446EF">
        <w:rPr>
          <w:rFonts w:ascii="Book Antiqua" w:hAnsi="Book Antiqua"/>
          <w:b/>
          <w:bCs/>
        </w:rPr>
        <w:t>Tenders fr</w:t>
      </w:r>
      <w:r w:rsidR="002F24EA" w:rsidRPr="00E446EF">
        <w:rPr>
          <w:rFonts w:ascii="Book Antiqua" w:hAnsi="Book Antiqua"/>
          <w:b/>
          <w:bCs/>
        </w:rPr>
        <w:t>om Joint ventures are not accep</w:t>
      </w:r>
      <w:r w:rsidRPr="00E446EF">
        <w:rPr>
          <w:rFonts w:ascii="Book Antiqua" w:hAnsi="Book Antiqua"/>
          <w:b/>
          <w:bCs/>
        </w:rPr>
        <w:t>table.</w:t>
      </w:r>
    </w:p>
    <w:p w:rsidR="00F57C3D" w:rsidRPr="00E446EF" w:rsidRDefault="00F57C3D" w:rsidP="00541A6B">
      <w:pPr>
        <w:tabs>
          <w:tab w:val="left" w:pos="720"/>
          <w:tab w:val="left" w:pos="1080"/>
          <w:tab w:val="left" w:pos="1620"/>
          <w:tab w:val="left" w:pos="2840"/>
          <w:tab w:val="left" w:pos="7180"/>
        </w:tabs>
        <w:suppressAutoHyphens/>
        <w:ind w:left="720" w:hanging="720"/>
        <w:contextualSpacing/>
        <w:rPr>
          <w:rFonts w:ascii="Book Antiqua" w:hAnsi="Book Antiqua"/>
          <w:b/>
          <w:bCs/>
        </w:rPr>
      </w:pPr>
    </w:p>
    <w:p w:rsidR="00F57C3D" w:rsidRPr="00E446EF" w:rsidRDefault="00541A6B" w:rsidP="00541A6B">
      <w:pPr>
        <w:tabs>
          <w:tab w:val="left" w:pos="720"/>
          <w:tab w:val="left" w:pos="1080"/>
          <w:tab w:val="left" w:pos="1620"/>
          <w:tab w:val="left" w:pos="2840"/>
          <w:tab w:val="left" w:pos="7180"/>
        </w:tabs>
        <w:suppressAutoHyphens/>
        <w:ind w:left="720" w:hanging="720"/>
        <w:contextualSpacing/>
        <w:rPr>
          <w:rFonts w:ascii="Book Antiqua" w:hAnsi="Book Antiqua"/>
        </w:rPr>
      </w:pPr>
      <w:r w:rsidRPr="00E446EF">
        <w:rPr>
          <w:rFonts w:ascii="Book Antiqua" w:hAnsi="Book Antiqua"/>
          <w:b/>
          <w:bCs/>
        </w:rPr>
        <w:t xml:space="preserve">3. </w:t>
      </w:r>
      <w:r w:rsidR="00F57C3D" w:rsidRPr="00E446EF">
        <w:rPr>
          <w:rFonts w:ascii="Book Antiqua" w:hAnsi="Book Antiqua"/>
          <w:b/>
          <w:bCs/>
        </w:rPr>
        <w:t>Qualification of the Tenderer:</w:t>
      </w:r>
      <w:r w:rsidR="00761052" w:rsidRPr="00E446EF">
        <w:rPr>
          <w:rFonts w:ascii="Book Antiqua" w:hAnsi="Book Antiqua"/>
        </w:rPr>
        <w:tab/>
      </w:r>
    </w:p>
    <w:p w:rsidR="005E21DA" w:rsidRPr="00E446EF" w:rsidRDefault="005E21DA" w:rsidP="00541A6B">
      <w:pPr>
        <w:tabs>
          <w:tab w:val="left" w:pos="720"/>
          <w:tab w:val="left" w:pos="1080"/>
          <w:tab w:val="left" w:pos="1620"/>
          <w:tab w:val="left" w:pos="2840"/>
          <w:tab w:val="left" w:pos="7180"/>
        </w:tabs>
        <w:suppressAutoHyphens/>
        <w:ind w:left="720" w:hanging="720"/>
        <w:contextualSpacing/>
        <w:rPr>
          <w:rFonts w:ascii="Book Antiqua" w:hAnsi="Book Antiqua"/>
        </w:rPr>
      </w:pPr>
      <w:r w:rsidRPr="00E446EF">
        <w:rPr>
          <w:rFonts w:ascii="Book Antiqua" w:hAnsi="Book Antiqua"/>
          <w:lang w:val="en-IN"/>
        </w:rPr>
        <w:t>3.1 All Tenderers shall provide the requested inform</w:t>
      </w:r>
      <w:r w:rsidR="00541A6B" w:rsidRPr="00E446EF">
        <w:rPr>
          <w:rFonts w:ascii="Book Antiqua" w:hAnsi="Book Antiqua"/>
          <w:lang w:val="en-IN"/>
        </w:rPr>
        <w:t xml:space="preserve">ation accurately and sufficient detail in </w:t>
      </w:r>
      <w:r w:rsidRPr="00E446EF">
        <w:rPr>
          <w:rFonts w:ascii="Book Antiqua" w:hAnsi="Book Antiqua"/>
          <w:lang w:val="en-IN"/>
        </w:rPr>
        <w:t>Section</w:t>
      </w:r>
      <w:r w:rsidR="00805289" w:rsidRPr="00E446EF">
        <w:rPr>
          <w:rFonts w:ascii="Book Antiqua" w:hAnsi="Book Antiqua"/>
          <w:lang w:val="en-IN"/>
        </w:rPr>
        <w:t xml:space="preserve"> 3 : Qualification information </w:t>
      </w:r>
    </w:p>
    <w:p w:rsidR="005E21DA" w:rsidRPr="00E446EF" w:rsidRDefault="00541A6B" w:rsidP="00541A6B">
      <w:pPr>
        <w:contextualSpacing/>
        <w:rPr>
          <w:rFonts w:ascii="Book Antiqua" w:eastAsia="Calibri" w:hAnsi="Book Antiqua"/>
        </w:rPr>
      </w:pPr>
      <w:r w:rsidRPr="00E446EF">
        <w:rPr>
          <w:rFonts w:ascii="Book Antiqua" w:eastAsia="Calibri" w:hAnsi="Book Antiqua"/>
        </w:rPr>
        <w:t xml:space="preserve">3.2 </w:t>
      </w:r>
      <w:r w:rsidR="005E21DA" w:rsidRPr="00E446EF">
        <w:rPr>
          <w:rFonts w:ascii="Book Antiqua" w:eastAsia="Calibri" w:hAnsi="Book Antiqua"/>
        </w:rPr>
        <w:t>To qualify for award of this contract, each Tenderer in its name should hav</w:t>
      </w:r>
      <w:r w:rsidR="001F6025" w:rsidRPr="00E446EF">
        <w:rPr>
          <w:rFonts w:ascii="Book Antiqua" w:eastAsia="Calibri" w:hAnsi="Book Antiqua"/>
        </w:rPr>
        <w:t>e in the last five years i.e.</w:t>
      </w:r>
      <w:r w:rsidR="005E21DA" w:rsidRPr="00E446EF">
        <w:rPr>
          <w:rFonts w:ascii="Book Antiqua" w:eastAsia="Calibri" w:hAnsi="Book Antiqua"/>
        </w:rPr>
        <w:t xml:space="preserve"> </w:t>
      </w:r>
      <w:r w:rsidR="001F6025" w:rsidRPr="00E446EF">
        <w:rPr>
          <w:rFonts w:ascii="Book Antiqua" w:eastAsia="Calibri" w:hAnsi="Book Antiqua"/>
        </w:rPr>
        <w:t>2021-22</w:t>
      </w:r>
      <w:r w:rsidR="00641B07" w:rsidRPr="00E446EF">
        <w:rPr>
          <w:rFonts w:ascii="Book Antiqua" w:eastAsia="Calibri" w:hAnsi="Book Antiqua"/>
        </w:rPr>
        <w:t>,</w:t>
      </w:r>
      <w:r w:rsidR="00AB64DC" w:rsidRPr="00E446EF">
        <w:rPr>
          <w:rFonts w:ascii="Book Antiqua" w:eastAsia="Calibri" w:hAnsi="Book Antiqua"/>
        </w:rPr>
        <w:t xml:space="preserve"> 2022-23</w:t>
      </w:r>
      <w:r w:rsidR="000F6E1A" w:rsidRPr="00E446EF">
        <w:rPr>
          <w:rFonts w:ascii="Book Antiqua" w:eastAsia="Calibri" w:hAnsi="Book Antiqua"/>
        </w:rPr>
        <w:t>, 2023-24</w:t>
      </w:r>
      <w:r w:rsidR="009179E8" w:rsidRPr="00E446EF">
        <w:rPr>
          <w:rFonts w:ascii="Book Antiqua" w:eastAsia="Calibri" w:hAnsi="Book Antiqua"/>
        </w:rPr>
        <w:t>, 2024-25</w:t>
      </w:r>
      <w:r w:rsidR="00641B07" w:rsidRPr="00E446EF">
        <w:rPr>
          <w:rFonts w:ascii="Book Antiqua" w:eastAsia="Calibri" w:hAnsi="Book Antiqua"/>
        </w:rPr>
        <w:t xml:space="preserve"> &amp; 202</w:t>
      </w:r>
      <w:r w:rsidR="009179E8" w:rsidRPr="00E446EF">
        <w:rPr>
          <w:rFonts w:ascii="Book Antiqua" w:eastAsia="Calibri" w:hAnsi="Book Antiqua"/>
        </w:rPr>
        <w:t>5</w:t>
      </w:r>
      <w:r w:rsidR="00641B07" w:rsidRPr="00E446EF">
        <w:rPr>
          <w:rFonts w:ascii="Book Antiqua" w:eastAsia="Calibri" w:hAnsi="Book Antiqua"/>
        </w:rPr>
        <w:t>-2</w:t>
      </w:r>
      <w:r w:rsidR="009179E8" w:rsidRPr="00E446EF">
        <w:rPr>
          <w:rFonts w:ascii="Book Antiqua" w:eastAsia="Calibri" w:hAnsi="Book Antiqua"/>
        </w:rPr>
        <w:t>6</w:t>
      </w:r>
      <w:r w:rsidR="00AB64DC" w:rsidRPr="00E446EF">
        <w:rPr>
          <w:rFonts w:ascii="Book Antiqua" w:eastAsia="Calibri" w:hAnsi="Book Antiqua"/>
        </w:rPr>
        <w:t>.</w:t>
      </w:r>
    </w:p>
    <w:p w:rsidR="005E21DA" w:rsidRPr="00E446EF" w:rsidRDefault="005E21DA" w:rsidP="00116B5E">
      <w:pPr>
        <w:widowControl/>
        <w:numPr>
          <w:ilvl w:val="0"/>
          <w:numId w:val="14"/>
        </w:numPr>
        <w:autoSpaceDE/>
        <w:autoSpaceDN/>
        <w:adjustRightInd/>
        <w:contextualSpacing/>
        <w:jc w:val="both"/>
        <w:rPr>
          <w:rFonts w:ascii="Book Antiqua" w:eastAsia="Calibri" w:hAnsi="Book Antiqua"/>
        </w:rPr>
      </w:pPr>
      <w:r w:rsidRPr="00E446EF">
        <w:rPr>
          <w:rFonts w:ascii="Book Antiqua" w:eastAsia="Calibri" w:hAnsi="Book Antiqua"/>
        </w:rPr>
        <w:t xml:space="preserve">Achieved in at least two financial years a minimum financial turnover (in all classes of civil engineering construction works only) of value </w:t>
      </w:r>
      <w:r w:rsidR="00CF7818" w:rsidRPr="00E446EF">
        <w:rPr>
          <w:rFonts w:ascii="Book Antiqua" w:hAnsi="Book Antiqua"/>
        </w:rPr>
        <w:t xml:space="preserve">not less than </w:t>
      </w:r>
      <w:r w:rsidR="00CF7818" w:rsidRPr="00E446EF">
        <w:rPr>
          <w:rFonts w:ascii="Book Antiqua" w:hAnsi="Book Antiqua"/>
          <w:highlight w:val="yellow"/>
        </w:rPr>
        <w:t>the two times of the amount put to tender.</w:t>
      </w:r>
      <w:r w:rsidR="00722E95" w:rsidRPr="00E446EF">
        <w:rPr>
          <w:rFonts w:ascii="Book Antiqua" w:hAnsi="Book Antiqua"/>
          <w:highlight w:val="yellow"/>
        </w:rPr>
        <w:t xml:space="preserve"> </w:t>
      </w:r>
      <w:r w:rsidR="00CF7818" w:rsidRPr="00E446EF">
        <w:rPr>
          <w:rFonts w:ascii="Book Antiqua" w:hAnsi="Book Antiqua"/>
          <w:highlight w:val="yellow"/>
        </w:rPr>
        <w:t>i</w:t>
      </w:r>
      <w:r w:rsidR="00CF7818" w:rsidRPr="00E446EF">
        <w:rPr>
          <w:rFonts w:ascii="Book Antiqua" w:hAnsi="Book Antiqua"/>
        </w:rPr>
        <w:t xml:space="preserve">e </w:t>
      </w:r>
      <w:r w:rsidRPr="00E446EF">
        <w:rPr>
          <w:rFonts w:ascii="Book Antiqua" w:eastAsia="Calibri" w:hAnsi="Book Antiqua"/>
        </w:rPr>
        <w:t xml:space="preserve"> </w:t>
      </w:r>
      <w:r w:rsidRPr="00E446EF">
        <w:rPr>
          <w:rFonts w:ascii="Book Antiqua" w:eastAsia="Calibri" w:hAnsi="Book Antiqua"/>
          <w:b/>
          <w:highlight w:val="yellow"/>
        </w:rPr>
        <w:t>Rs.</w:t>
      </w:r>
      <w:r w:rsidR="00F30FB1" w:rsidRPr="00E446EF">
        <w:rPr>
          <w:rFonts w:ascii="Book Antiqua" w:eastAsia="Calibri" w:hAnsi="Book Antiqua"/>
          <w:b/>
          <w:highlight w:val="yellow"/>
        </w:rPr>
        <w:t>475.99</w:t>
      </w:r>
      <w:r w:rsidR="00805289" w:rsidRPr="00E446EF">
        <w:rPr>
          <w:rFonts w:ascii="Book Antiqua" w:eastAsia="Calibri" w:hAnsi="Book Antiqua"/>
          <w:b/>
          <w:highlight w:val="yellow"/>
        </w:rPr>
        <w:t xml:space="preserve"> Lakhs</w:t>
      </w:r>
    </w:p>
    <w:p w:rsidR="005E21DA" w:rsidRPr="00E446EF" w:rsidRDefault="005E21DA" w:rsidP="00541A6B">
      <w:pPr>
        <w:ind w:left="360"/>
        <w:contextualSpacing/>
        <w:jc w:val="both"/>
        <w:rPr>
          <w:rFonts w:ascii="Book Antiqua" w:eastAsia="Calibri" w:hAnsi="Book Antiqua"/>
        </w:rPr>
      </w:pPr>
      <w:r w:rsidRPr="00E446EF">
        <w:rPr>
          <w:rFonts w:ascii="Book Antiqua" w:eastAsia="Calibri" w:hAnsi="Book Antiqua"/>
        </w:rPr>
        <w:t xml:space="preserve">*Note:  Audited balance sheet </w:t>
      </w:r>
      <w:r w:rsidR="00805289" w:rsidRPr="00E446EF">
        <w:rPr>
          <w:rFonts w:ascii="Book Antiqua" w:eastAsia="Calibri" w:hAnsi="Book Antiqua"/>
        </w:rPr>
        <w:t xml:space="preserve">along with UDIN </w:t>
      </w:r>
      <w:r w:rsidRPr="00E446EF">
        <w:rPr>
          <w:rFonts w:ascii="Book Antiqua" w:eastAsia="Calibri" w:hAnsi="Book Antiqua"/>
        </w:rPr>
        <w:t xml:space="preserve">certified by practicing Chartered Accountant shall </w:t>
      </w:r>
      <w:r w:rsidR="00EA724D" w:rsidRPr="00E446EF">
        <w:rPr>
          <w:rFonts w:ascii="Book Antiqua" w:eastAsia="Calibri" w:hAnsi="Book Antiqua"/>
        </w:rPr>
        <w:t>be furnished. Additional weight</w:t>
      </w:r>
      <w:r w:rsidRPr="00E446EF">
        <w:rPr>
          <w:rFonts w:ascii="Book Antiqua" w:eastAsia="Calibri" w:hAnsi="Book Antiqua"/>
        </w:rPr>
        <w:t xml:space="preserve">age @ 10% for each year will be given for turn over to bring it to </w:t>
      </w:r>
      <w:r w:rsidRPr="00E446EF">
        <w:rPr>
          <w:rFonts w:ascii="Book Antiqua" w:eastAsia="Calibri" w:hAnsi="Book Antiqua"/>
          <w:highlight w:val="yellow"/>
        </w:rPr>
        <w:t>202</w:t>
      </w:r>
      <w:r w:rsidR="009179E8" w:rsidRPr="00E446EF">
        <w:rPr>
          <w:rFonts w:ascii="Book Antiqua" w:eastAsia="Calibri" w:hAnsi="Book Antiqua"/>
          <w:highlight w:val="yellow"/>
        </w:rPr>
        <w:t>6</w:t>
      </w:r>
      <w:r w:rsidRPr="00E446EF">
        <w:rPr>
          <w:rFonts w:ascii="Book Antiqua" w:eastAsia="Calibri" w:hAnsi="Book Antiqua"/>
          <w:highlight w:val="yellow"/>
        </w:rPr>
        <w:t>-2</w:t>
      </w:r>
      <w:r w:rsidR="009179E8" w:rsidRPr="00E446EF">
        <w:rPr>
          <w:rFonts w:ascii="Book Antiqua" w:eastAsia="Calibri" w:hAnsi="Book Antiqua"/>
        </w:rPr>
        <w:t>7</w:t>
      </w:r>
      <w:r w:rsidRPr="00E446EF">
        <w:rPr>
          <w:rFonts w:ascii="Book Antiqua" w:eastAsia="Calibri" w:hAnsi="Book Antiqua"/>
        </w:rPr>
        <w:t xml:space="preserve"> price level.</w:t>
      </w:r>
    </w:p>
    <w:p w:rsidR="0026602D" w:rsidRPr="00E446EF" w:rsidRDefault="0026602D" w:rsidP="00541A6B">
      <w:pPr>
        <w:ind w:left="720" w:hanging="360"/>
        <w:contextualSpacing/>
        <w:jc w:val="both"/>
        <w:rPr>
          <w:rFonts w:ascii="Book Antiqua" w:hAnsi="Book Antiqua"/>
        </w:rPr>
      </w:pPr>
    </w:p>
    <w:p w:rsidR="005E21DA" w:rsidRPr="00E446EF" w:rsidRDefault="005E21DA" w:rsidP="00541A6B">
      <w:pPr>
        <w:ind w:left="720" w:hanging="360"/>
        <w:contextualSpacing/>
        <w:jc w:val="both"/>
        <w:rPr>
          <w:rFonts w:ascii="Book Antiqua" w:eastAsia="Calibri" w:hAnsi="Book Antiqua"/>
        </w:rPr>
      </w:pPr>
      <w:r w:rsidRPr="00E446EF">
        <w:rPr>
          <w:rFonts w:ascii="Book Antiqua" w:hAnsi="Book Antiqua"/>
        </w:rPr>
        <w:t>b) The intending bidder/firm/company should have Mandating satisfactorily completed 90% of work individually executed, at least one similar work like</w:t>
      </w:r>
      <w:r w:rsidRPr="00E446EF">
        <w:rPr>
          <w:rFonts w:ascii="Book Antiqua" w:hAnsi="Book Antiqua"/>
          <w:b/>
        </w:rPr>
        <w:t xml:space="preserve"> </w:t>
      </w:r>
      <w:r w:rsidRPr="00E446EF">
        <w:rPr>
          <w:rFonts w:ascii="Book Antiqua" w:eastAsia="Calibri" w:hAnsi="Book Antiqua"/>
          <w:b/>
          <w:highlight w:val="yellow"/>
        </w:rPr>
        <w:t>“</w:t>
      </w:r>
      <w:r w:rsidR="007E25C5" w:rsidRPr="00E446EF">
        <w:rPr>
          <w:rFonts w:ascii="Book Antiqua" w:eastAsia="Calibri" w:hAnsi="Book Antiqua"/>
          <w:b/>
          <w:highlight w:val="yellow"/>
        </w:rPr>
        <w:t>Construction of RCC drain &amp; CC roads</w:t>
      </w:r>
      <w:r w:rsidR="00805289" w:rsidRPr="00E446EF">
        <w:rPr>
          <w:rFonts w:ascii="Book Antiqua" w:eastAsia="Calibri" w:hAnsi="Book Antiqua"/>
          <w:b/>
          <w:highlight w:val="yellow"/>
        </w:rPr>
        <w:t>”</w:t>
      </w:r>
      <w:r w:rsidRPr="00E446EF">
        <w:rPr>
          <w:rFonts w:ascii="Book Antiqua" w:eastAsia="Calibri" w:hAnsi="Book Antiqua"/>
        </w:rPr>
        <w:t xml:space="preserve"> </w:t>
      </w:r>
      <w:r w:rsidR="00A53396" w:rsidRPr="00E446EF">
        <w:rPr>
          <w:rFonts w:ascii="Book Antiqua" w:hAnsi="Book Antiqua"/>
          <w:highlight w:val="yellow"/>
        </w:rPr>
        <w:t xml:space="preserve">of value not less than 50% of the Estimated value of the </w:t>
      </w:r>
      <w:r w:rsidR="00BA0485" w:rsidRPr="00E446EF">
        <w:rPr>
          <w:rFonts w:ascii="Book Antiqua" w:hAnsi="Book Antiqua"/>
          <w:highlight w:val="yellow"/>
        </w:rPr>
        <w:t>Contract</w:t>
      </w:r>
      <w:r w:rsidR="00390CFE" w:rsidRPr="00E446EF">
        <w:rPr>
          <w:rFonts w:ascii="Book Antiqua" w:hAnsi="Book Antiqua"/>
          <w:highlight w:val="yellow"/>
        </w:rPr>
        <w:t xml:space="preserve"> including GST</w:t>
      </w:r>
      <w:r w:rsidR="00A53396" w:rsidRPr="00E446EF">
        <w:rPr>
          <w:rFonts w:ascii="Book Antiqua" w:eastAsia="Calibri" w:hAnsi="Book Antiqua"/>
          <w:b/>
          <w:highlight w:val="yellow"/>
        </w:rPr>
        <w:t xml:space="preserve"> ie.</w:t>
      </w:r>
      <w:r w:rsidR="009570B0" w:rsidRPr="00E446EF">
        <w:rPr>
          <w:rFonts w:ascii="Book Antiqua" w:eastAsia="Calibri" w:hAnsi="Book Antiqua"/>
          <w:b/>
          <w:highlight w:val="yellow"/>
        </w:rPr>
        <w:t xml:space="preserve"> </w:t>
      </w:r>
      <w:r w:rsidR="00B42034" w:rsidRPr="00E446EF">
        <w:rPr>
          <w:rFonts w:ascii="Book Antiqua" w:eastAsia="Calibri" w:hAnsi="Book Antiqua"/>
          <w:b/>
          <w:highlight w:val="yellow"/>
        </w:rPr>
        <w:t>Rs.</w:t>
      </w:r>
      <w:r w:rsidR="00F30FB1" w:rsidRPr="00E446EF">
        <w:rPr>
          <w:rFonts w:ascii="Book Antiqua" w:eastAsia="Calibri" w:hAnsi="Book Antiqua"/>
          <w:b/>
          <w:highlight w:val="yellow"/>
        </w:rPr>
        <w:t>140.42</w:t>
      </w:r>
      <w:r w:rsidR="00805289" w:rsidRPr="00E446EF">
        <w:rPr>
          <w:rFonts w:ascii="Book Antiqua" w:eastAsia="Calibri" w:hAnsi="Book Antiqua"/>
          <w:b/>
          <w:highlight w:val="yellow"/>
        </w:rPr>
        <w:t xml:space="preserve"> Lakhs</w:t>
      </w:r>
      <w:r w:rsidR="00E120DB" w:rsidRPr="00E446EF">
        <w:rPr>
          <w:rFonts w:ascii="Book Antiqua" w:eastAsia="Calibri" w:hAnsi="Book Antiqua"/>
        </w:rPr>
        <w:t xml:space="preserve"> </w:t>
      </w:r>
      <w:r w:rsidRPr="00E446EF">
        <w:rPr>
          <w:rFonts w:ascii="Book Antiqua" w:eastAsia="Calibri" w:hAnsi="Book Antiqua"/>
        </w:rPr>
        <w:t xml:space="preserve">during the last five financial years from </w:t>
      </w:r>
      <w:r w:rsidRPr="00E446EF">
        <w:rPr>
          <w:rFonts w:ascii="Book Antiqua" w:eastAsia="Calibri" w:hAnsi="Book Antiqua"/>
          <w:highlight w:val="yellow"/>
        </w:rPr>
        <w:t>20</w:t>
      </w:r>
      <w:r w:rsidR="000F6E1A" w:rsidRPr="00E446EF">
        <w:rPr>
          <w:rFonts w:ascii="Book Antiqua" w:eastAsia="Calibri" w:hAnsi="Book Antiqua"/>
          <w:highlight w:val="yellow"/>
        </w:rPr>
        <w:t>2</w:t>
      </w:r>
      <w:r w:rsidR="009179E8" w:rsidRPr="00E446EF">
        <w:rPr>
          <w:rFonts w:ascii="Book Antiqua" w:eastAsia="Calibri" w:hAnsi="Book Antiqua"/>
          <w:highlight w:val="yellow"/>
        </w:rPr>
        <w:t>1</w:t>
      </w:r>
      <w:r w:rsidR="001F6025" w:rsidRPr="00E446EF">
        <w:rPr>
          <w:rFonts w:ascii="Book Antiqua" w:eastAsia="Calibri" w:hAnsi="Book Antiqua"/>
          <w:highlight w:val="yellow"/>
        </w:rPr>
        <w:t>-</w:t>
      </w:r>
      <w:r w:rsidR="007A5EAB" w:rsidRPr="00E446EF">
        <w:rPr>
          <w:rFonts w:ascii="Book Antiqua" w:eastAsia="Calibri" w:hAnsi="Book Antiqua"/>
          <w:highlight w:val="yellow"/>
        </w:rPr>
        <w:t>2</w:t>
      </w:r>
      <w:r w:rsidR="009179E8" w:rsidRPr="00E446EF">
        <w:rPr>
          <w:rFonts w:ascii="Book Antiqua" w:eastAsia="Calibri" w:hAnsi="Book Antiqua"/>
          <w:highlight w:val="yellow"/>
        </w:rPr>
        <w:t>2</w:t>
      </w:r>
      <w:r w:rsidRPr="00E446EF">
        <w:rPr>
          <w:rFonts w:ascii="Book Antiqua" w:eastAsia="Calibri" w:hAnsi="Book Antiqua"/>
          <w:highlight w:val="yellow"/>
        </w:rPr>
        <w:t xml:space="preserve"> to 202</w:t>
      </w:r>
      <w:r w:rsidR="009179E8" w:rsidRPr="00E446EF">
        <w:rPr>
          <w:rFonts w:ascii="Book Antiqua" w:eastAsia="Calibri" w:hAnsi="Book Antiqua"/>
          <w:highlight w:val="yellow"/>
        </w:rPr>
        <w:t>5</w:t>
      </w:r>
      <w:r w:rsidR="001F6025" w:rsidRPr="00E446EF">
        <w:rPr>
          <w:rFonts w:ascii="Book Antiqua" w:eastAsia="Calibri" w:hAnsi="Book Antiqua"/>
          <w:highlight w:val="yellow"/>
        </w:rPr>
        <w:t>-2</w:t>
      </w:r>
      <w:r w:rsidR="009179E8" w:rsidRPr="00E446EF">
        <w:rPr>
          <w:rFonts w:ascii="Book Antiqua" w:eastAsia="Calibri" w:hAnsi="Book Antiqua"/>
        </w:rPr>
        <w:t>6</w:t>
      </w:r>
      <w:r w:rsidRPr="00E446EF">
        <w:rPr>
          <w:rFonts w:ascii="Book Antiqua" w:eastAsia="Calibri" w:hAnsi="Book Antiqua"/>
        </w:rPr>
        <w:t xml:space="preserve">. </w:t>
      </w:r>
    </w:p>
    <w:p w:rsidR="002E31FD" w:rsidRPr="00E446EF" w:rsidRDefault="002E31FD" w:rsidP="00541A6B">
      <w:pPr>
        <w:ind w:left="720" w:hanging="360"/>
        <w:contextualSpacing/>
        <w:jc w:val="both"/>
        <w:rPr>
          <w:rFonts w:ascii="Book Antiqua" w:eastAsia="Calibri" w:hAnsi="Book Antiqua"/>
          <w:sz w:val="16"/>
        </w:rPr>
      </w:pPr>
    </w:p>
    <w:p w:rsidR="005E21DA" w:rsidRPr="00E446EF" w:rsidRDefault="005E21DA" w:rsidP="00E20B49">
      <w:pPr>
        <w:contextualSpacing/>
        <w:jc w:val="both"/>
        <w:rPr>
          <w:rFonts w:ascii="Book Antiqua" w:eastAsia="Calibri" w:hAnsi="Book Antiqua"/>
        </w:rPr>
      </w:pPr>
      <w:r w:rsidRPr="00E446EF">
        <w:rPr>
          <w:rFonts w:ascii="Book Antiqua" w:eastAsia="Calibri" w:hAnsi="Book Antiqua"/>
        </w:rPr>
        <w:t xml:space="preserve">*Note: </w:t>
      </w:r>
      <w:r w:rsidR="002E31FD" w:rsidRPr="00E446EF">
        <w:rPr>
          <w:rFonts w:ascii="Book Antiqua" w:eastAsia="Calibri" w:hAnsi="Book Antiqua"/>
        </w:rPr>
        <w:t>The certificates should be obtained from the competent authority that is not below the rank of the Executive Engin</w:t>
      </w:r>
      <w:r w:rsidR="0067361D" w:rsidRPr="00E446EF">
        <w:rPr>
          <w:rFonts w:ascii="Book Antiqua" w:eastAsia="Calibri" w:hAnsi="Book Antiqua"/>
        </w:rPr>
        <w:t xml:space="preserve">eer or equivalent rank officer. </w:t>
      </w:r>
      <w:r w:rsidR="002E31FD" w:rsidRPr="00E446EF">
        <w:rPr>
          <w:rFonts w:ascii="Book Antiqua" w:eastAsia="Calibri" w:hAnsi="Book Antiqua"/>
        </w:rPr>
        <w:t>(The cost of completed wo</w:t>
      </w:r>
      <w:r w:rsidR="001F6025" w:rsidRPr="00E446EF">
        <w:rPr>
          <w:rFonts w:ascii="Book Antiqua" w:eastAsia="Calibri" w:hAnsi="Book Antiqua"/>
        </w:rPr>
        <w:t xml:space="preserve">rks of previous </w:t>
      </w:r>
      <w:r w:rsidR="001F6025" w:rsidRPr="00E446EF">
        <w:rPr>
          <w:rFonts w:ascii="Book Antiqua" w:eastAsia="Calibri" w:hAnsi="Book Antiqua"/>
          <w:highlight w:val="yellow"/>
        </w:rPr>
        <w:t>years (from 20</w:t>
      </w:r>
      <w:r w:rsidR="000F6E1A" w:rsidRPr="00E446EF">
        <w:rPr>
          <w:rFonts w:ascii="Book Antiqua" w:eastAsia="Calibri" w:hAnsi="Book Antiqua"/>
          <w:highlight w:val="yellow"/>
        </w:rPr>
        <w:t>2</w:t>
      </w:r>
      <w:r w:rsidR="009179E8" w:rsidRPr="00E446EF">
        <w:rPr>
          <w:rFonts w:ascii="Book Antiqua" w:eastAsia="Calibri" w:hAnsi="Book Antiqua"/>
          <w:highlight w:val="yellow"/>
        </w:rPr>
        <w:t>1</w:t>
      </w:r>
      <w:r w:rsidR="00586F81" w:rsidRPr="00E446EF">
        <w:rPr>
          <w:rFonts w:ascii="Book Antiqua" w:eastAsia="Calibri" w:hAnsi="Book Antiqua"/>
          <w:highlight w:val="yellow"/>
        </w:rPr>
        <w:t>-2</w:t>
      </w:r>
      <w:r w:rsidR="009179E8" w:rsidRPr="00E446EF">
        <w:rPr>
          <w:rFonts w:ascii="Book Antiqua" w:eastAsia="Calibri" w:hAnsi="Book Antiqua"/>
          <w:highlight w:val="yellow"/>
        </w:rPr>
        <w:t>2</w:t>
      </w:r>
      <w:r w:rsidR="002E31FD" w:rsidRPr="00E446EF">
        <w:rPr>
          <w:rFonts w:ascii="Book Antiqua" w:eastAsia="Calibri" w:hAnsi="Book Antiqua"/>
          <w:highlight w:val="yellow"/>
        </w:rPr>
        <w:t xml:space="preserve"> to 202</w:t>
      </w:r>
      <w:r w:rsidR="009179E8" w:rsidRPr="00E446EF">
        <w:rPr>
          <w:rFonts w:ascii="Book Antiqua" w:eastAsia="Calibri" w:hAnsi="Book Antiqua"/>
          <w:highlight w:val="yellow"/>
        </w:rPr>
        <w:t>5</w:t>
      </w:r>
      <w:r w:rsidR="001F6025" w:rsidRPr="00E446EF">
        <w:rPr>
          <w:rFonts w:ascii="Book Antiqua" w:eastAsia="Calibri" w:hAnsi="Book Antiqua"/>
          <w:highlight w:val="yellow"/>
        </w:rPr>
        <w:t>-2</w:t>
      </w:r>
      <w:r w:rsidR="009179E8" w:rsidRPr="00E446EF">
        <w:rPr>
          <w:rFonts w:ascii="Book Antiqua" w:eastAsia="Calibri" w:hAnsi="Book Antiqua"/>
          <w:highlight w:val="yellow"/>
        </w:rPr>
        <w:t>6</w:t>
      </w:r>
      <w:r w:rsidR="002E31FD" w:rsidRPr="00E446EF">
        <w:rPr>
          <w:rFonts w:ascii="Book Antiqua" w:eastAsia="Calibri" w:hAnsi="Book Antiqua"/>
          <w:highlight w:val="yellow"/>
        </w:rPr>
        <w:t>)</w:t>
      </w:r>
      <w:r w:rsidR="002E31FD" w:rsidRPr="00E446EF">
        <w:rPr>
          <w:rFonts w:ascii="Book Antiqua" w:eastAsia="Calibri" w:hAnsi="Book Antiqua"/>
        </w:rPr>
        <w:t xml:space="preserve"> will be given a weightage of 10</w:t>
      </w:r>
      <w:r w:rsidR="001F6025" w:rsidRPr="00E446EF">
        <w:rPr>
          <w:rFonts w:ascii="Book Antiqua" w:eastAsia="Calibri" w:hAnsi="Book Antiqua"/>
        </w:rPr>
        <w:t xml:space="preserve">% per year to bring them to </w:t>
      </w:r>
      <w:r w:rsidR="001F6025" w:rsidRPr="00E446EF">
        <w:rPr>
          <w:rFonts w:ascii="Book Antiqua" w:eastAsia="Calibri" w:hAnsi="Book Antiqua"/>
          <w:highlight w:val="yellow"/>
        </w:rPr>
        <w:t>202</w:t>
      </w:r>
      <w:r w:rsidR="009179E8" w:rsidRPr="00E446EF">
        <w:rPr>
          <w:rFonts w:ascii="Book Antiqua" w:eastAsia="Calibri" w:hAnsi="Book Antiqua"/>
          <w:highlight w:val="yellow"/>
        </w:rPr>
        <w:t>6</w:t>
      </w:r>
      <w:r w:rsidR="002E31FD" w:rsidRPr="00E446EF">
        <w:rPr>
          <w:rFonts w:ascii="Book Antiqua" w:eastAsia="Calibri" w:hAnsi="Book Antiqua"/>
          <w:highlight w:val="yellow"/>
        </w:rPr>
        <w:t>-2</w:t>
      </w:r>
      <w:r w:rsidR="009179E8" w:rsidRPr="00E446EF">
        <w:rPr>
          <w:rFonts w:ascii="Book Antiqua" w:eastAsia="Calibri" w:hAnsi="Book Antiqua"/>
          <w:highlight w:val="yellow"/>
        </w:rPr>
        <w:t>7</w:t>
      </w:r>
      <w:r w:rsidR="002E31FD" w:rsidRPr="00E446EF">
        <w:rPr>
          <w:rFonts w:ascii="Book Antiqua" w:eastAsia="Calibri" w:hAnsi="Book Antiqua"/>
          <w:highlight w:val="yellow"/>
        </w:rPr>
        <w:t xml:space="preserve"> level</w:t>
      </w:r>
      <w:r w:rsidR="002E31FD" w:rsidRPr="00E446EF">
        <w:rPr>
          <w:rFonts w:ascii="Book Antiqua" w:eastAsia="Calibri" w:hAnsi="Book Antiqua"/>
        </w:rPr>
        <w:t xml:space="preserve"> rupee price value).</w:t>
      </w:r>
    </w:p>
    <w:p w:rsidR="005E21DA" w:rsidRPr="00E446EF" w:rsidRDefault="005E21DA" w:rsidP="00541A6B">
      <w:pPr>
        <w:contextualSpacing/>
        <w:jc w:val="both"/>
        <w:rPr>
          <w:rFonts w:ascii="Book Antiqua" w:eastAsia="Batang" w:hAnsi="Book Antiqua"/>
          <w:sz w:val="12"/>
        </w:rPr>
      </w:pPr>
    </w:p>
    <w:p w:rsidR="005E21DA" w:rsidRPr="00E446EF" w:rsidRDefault="000D7688" w:rsidP="00541A6B">
      <w:pPr>
        <w:pStyle w:val="ListParagraph"/>
        <w:tabs>
          <w:tab w:val="left" w:pos="270"/>
          <w:tab w:val="left" w:pos="360"/>
        </w:tabs>
        <w:ind w:left="0"/>
        <w:contextualSpacing/>
        <w:jc w:val="both"/>
        <w:rPr>
          <w:rFonts w:ascii="Book Antiqua" w:eastAsia="Calibri" w:hAnsi="Book Antiqua"/>
          <w:szCs w:val="24"/>
        </w:rPr>
      </w:pPr>
      <w:r w:rsidRPr="00E446EF">
        <w:rPr>
          <w:rFonts w:ascii="Book Antiqua" w:eastAsia="Calibri" w:hAnsi="Book Antiqua"/>
          <w:szCs w:val="24"/>
        </w:rPr>
        <w:t xml:space="preserve">    </w:t>
      </w:r>
      <w:r w:rsidR="009F57A4" w:rsidRPr="00E446EF">
        <w:rPr>
          <w:rFonts w:ascii="Book Antiqua" w:eastAsia="Calibri" w:hAnsi="Book Antiqua"/>
          <w:szCs w:val="24"/>
        </w:rPr>
        <w:t>c</w:t>
      </w:r>
      <w:r w:rsidR="00805289" w:rsidRPr="00E446EF">
        <w:rPr>
          <w:rFonts w:ascii="Book Antiqua" w:eastAsia="Calibri" w:hAnsi="Book Antiqua"/>
          <w:szCs w:val="24"/>
        </w:rPr>
        <w:t xml:space="preserve">) </w:t>
      </w:r>
      <w:r w:rsidRPr="00E446EF">
        <w:rPr>
          <w:rFonts w:ascii="Book Antiqua" w:hAnsi="Book Antiqua"/>
          <w:szCs w:val="24"/>
        </w:rPr>
        <w:t xml:space="preserve">Executed in any one </w:t>
      </w:r>
      <w:r w:rsidR="004660C2" w:rsidRPr="00E446EF">
        <w:rPr>
          <w:rFonts w:ascii="Book Antiqua" w:hAnsi="Book Antiqua"/>
          <w:szCs w:val="24"/>
        </w:rPr>
        <w:t xml:space="preserve">financial </w:t>
      </w:r>
      <w:r w:rsidRPr="00E446EF">
        <w:rPr>
          <w:rFonts w:ascii="Book Antiqua" w:hAnsi="Book Antiqua"/>
          <w:szCs w:val="24"/>
        </w:rPr>
        <w:t xml:space="preserve">year in last five years, from </w:t>
      </w:r>
      <w:r w:rsidRPr="00E446EF">
        <w:rPr>
          <w:rFonts w:ascii="Book Antiqua" w:hAnsi="Book Antiqua"/>
          <w:szCs w:val="24"/>
          <w:highlight w:val="yellow"/>
        </w:rPr>
        <w:t>20</w:t>
      </w:r>
      <w:r w:rsidR="000F6E1A" w:rsidRPr="00E446EF">
        <w:rPr>
          <w:rFonts w:ascii="Book Antiqua" w:hAnsi="Book Antiqua"/>
          <w:szCs w:val="24"/>
          <w:highlight w:val="yellow"/>
        </w:rPr>
        <w:t>2</w:t>
      </w:r>
      <w:r w:rsidR="009179E8" w:rsidRPr="00E446EF">
        <w:rPr>
          <w:rFonts w:ascii="Book Antiqua" w:hAnsi="Book Antiqua"/>
          <w:szCs w:val="24"/>
          <w:highlight w:val="yellow"/>
        </w:rPr>
        <w:t>1</w:t>
      </w:r>
      <w:r w:rsidRPr="00E446EF">
        <w:rPr>
          <w:rFonts w:ascii="Book Antiqua" w:hAnsi="Book Antiqua"/>
          <w:szCs w:val="24"/>
          <w:highlight w:val="yellow"/>
        </w:rPr>
        <w:t>-</w:t>
      </w:r>
      <w:r w:rsidR="00586F81" w:rsidRPr="00E446EF">
        <w:rPr>
          <w:rFonts w:ascii="Book Antiqua" w:hAnsi="Book Antiqua"/>
          <w:szCs w:val="24"/>
          <w:highlight w:val="yellow"/>
        </w:rPr>
        <w:t>2</w:t>
      </w:r>
      <w:r w:rsidR="009179E8" w:rsidRPr="00E446EF">
        <w:rPr>
          <w:rFonts w:ascii="Book Antiqua" w:hAnsi="Book Antiqua"/>
          <w:szCs w:val="24"/>
          <w:highlight w:val="yellow"/>
        </w:rPr>
        <w:t>2</w:t>
      </w:r>
      <w:r w:rsidRPr="00E446EF">
        <w:rPr>
          <w:rFonts w:ascii="Book Antiqua" w:hAnsi="Book Antiqua"/>
          <w:szCs w:val="24"/>
          <w:highlight w:val="yellow"/>
        </w:rPr>
        <w:t xml:space="preserve"> to 202</w:t>
      </w:r>
      <w:r w:rsidR="009179E8" w:rsidRPr="00E446EF">
        <w:rPr>
          <w:rFonts w:ascii="Book Antiqua" w:hAnsi="Book Antiqua"/>
          <w:szCs w:val="24"/>
          <w:highlight w:val="yellow"/>
        </w:rPr>
        <w:t>5</w:t>
      </w:r>
      <w:r w:rsidR="001F6025" w:rsidRPr="00E446EF">
        <w:rPr>
          <w:rFonts w:ascii="Book Antiqua" w:hAnsi="Book Antiqua"/>
          <w:szCs w:val="24"/>
          <w:highlight w:val="yellow"/>
        </w:rPr>
        <w:t>-2</w:t>
      </w:r>
      <w:r w:rsidR="009179E8" w:rsidRPr="00E446EF">
        <w:rPr>
          <w:rFonts w:ascii="Book Antiqua" w:hAnsi="Book Antiqua"/>
          <w:szCs w:val="24"/>
        </w:rPr>
        <w:t>6</w:t>
      </w:r>
      <w:r w:rsidRPr="00E446EF">
        <w:rPr>
          <w:rFonts w:ascii="Book Antiqua" w:hAnsi="Book Antiqua"/>
          <w:szCs w:val="24"/>
        </w:rPr>
        <w:t xml:space="preserve"> the following minimum quantities of work. For which certificate should be obtained from the competent authority, (year wise quantitie</w:t>
      </w:r>
      <w:r w:rsidR="00B42034" w:rsidRPr="00E446EF">
        <w:rPr>
          <w:rFonts w:ascii="Book Antiqua" w:hAnsi="Book Antiqua"/>
          <w:szCs w:val="24"/>
        </w:rPr>
        <w:t>s executed certificates in profo</w:t>
      </w:r>
      <w:r w:rsidR="00CD4122" w:rsidRPr="00E446EF">
        <w:rPr>
          <w:rFonts w:ascii="Book Antiqua" w:hAnsi="Book Antiqua"/>
          <w:szCs w:val="24"/>
        </w:rPr>
        <w:t xml:space="preserve">rma mentioned in bid </w:t>
      </w:r>
      <w:r w:rsidRPr="00E446EF">
        <w:rPr>
          <w:rFonts w:ascii="Book Antiqua" w:hAnsi="Book Antiqua"/>
          <w:szCs w:val="24"/>
        </w:rPr>
        <w:t xml:space="preserve">document  should  be scanned and enclosed) </w:t>
      </w:r>
      <w:r w:rsidR="00BA3A81" w:rsidRPr="00E446EF">
        <w:rPr>
          <w:rFonts w:ascii="Book Antiqua" w:hAnsi="Book Antiqua"/>
          <w:szCs w:val="24"/>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81"/>
        <w:gridCol w:w="4469"/>
        <w:gridCol w:w="889"/>
        <w:gridCol w:w="2476"/>
      </w:tblGrid>
      <w:tr w:rsidR="005E21DA" w:rsidRPr="00E446EF" w:rsidTr="00D815DC">
        <w:trPr>
          <w:trHeight w:val="467"/>
          <w:jc w:val="center"/>
        </w:trPr>
        <w:tc>
          <w:tcPr>
            <w:tcW w:w="881" w:type="dxa"/>
            <w:vAlign w:val="center"/>
          </w:tcPr>
          <w:p w:rsidR="005E21DA" w:rsidRPr="00E446EF" w:rsidRDefault="005E21DA" w:rsidP="00541A6B">
            <w:pPr>
              <w:contextualSpacing/>
              <w:jc w:val="center"/>
              <w:rPr>
                <w:rFonts w:ascii="Book Antiqua" w:hAnsi="Book Antiqua"/>
                <w:b/>
                <w:bCs/>
              </w:rPr>
            </w:pPr>
            <w:r w:rsidRPr="00E446EF">
              <w:rPr>
                <w:rFonts w:ascii="Book Antiqua" w:hAnsi="Book Antiqua"/>
                <w:b/>
                <w:bCs/>
              </w:rPr>
              <w:t>Sl No.</w:t>
            </w:r>
          </w:p>
        </w:tc>
        <w:tc>
          <w:tcPr>
            <w:tcW w:w="4469" w:type="dxa"/>
            <w:vAlign w:val="center"/>
          </w:tcPr>
          <w:p w:rsidR="005E21DA" w:rsidRPr="00E446EF" w:rsidRDefault="005E21DA" w:rsidP="00541A6B">
            <w:pPr>
              <w:contextualSpacing/>
              <w:jc w:val="center"/>
              <w:rPr>
                <w:rFonts w:ascii="Book Antiqua" w:hAnsi="Book Antiqua"/>
                <w:b/>
                <w:bCs/>
              </w:rPr>
            </w:pPr>
            <w:r w:rsidRPr="00E446EF">
              <w:rPr>
                <w:rFonts w:ascii="Book Antiqua" w:hAnsi="Book Antiqua"/>
                <w:b/>
                <w:bCs/>
              </w:rPr>
              <w:t>Description</w:t>
            </w:r>
          </w:p>
        </w:tc>
        <w:tc>
          <w:tcPr>
            <w:tcW w:w="889" w:type="dxa"/>
            <w:vAlign w:val="center"/>
          </w:tcPr>
          <w:p w:rsidR="005E21DA" w:rsidRPr="00E446EF" w:rsidRDefault="005E21DA" w:rsidP="00541A6B">
            <w:pPr>
              <w:contextualSpacing/>
              <w:jc w:val="center"/>
              <w:rPr>
                <w:rFonts w:ascii="Book Antiqua" w:hAnsi="Book Antiqua"/>
                <w:b/>
                <w:bCs/>
              </w:rPr>
            </w:pPr>
            <w:r w:rsidRPr="00E446EF">
              <w:rPr>
                <w:rFonts w:ascii="Book Antiqua" w:hAnsi="Book Antiqua"/>
                <w:b/>
                <w:bCs/>
              </w:rPr>
              <w:t>Unit</w:t>
            </w:r>
          </w:p>
        </w:tc>
        <w:tc>
          <w:tcPr>
            <w:tcW w:w="2476" w:type="dxa"/>
            <w:vAlign w:val="center"/>
          </w:tcPr>
          <w:p w:rsidR="005E21DA" w:rsidRPr="00E446EF" w:rsidRDefault="005E21DA" w:rsidP="00541A6B">
            <w:pPr>
              <w:contextualSpacing/>
              <w:jc w:val="center"/>
              <w:rPr>
                <w:rFonts w:ascii="Book Antiqua" w:hAnsi="Book Antiqua"/>
                <w:b/>
                <w:bCs/>
              </w:rPr>
            </w:pPr>
            <w:r w:rsidRPr="00E446EF">
              <w:rPr>
                <w:rFonts w:ascii="Book Antiqua" w:hAnsi="Book Antiqua"/>
                <w:b/>
                <w:bCs/>
              </w:rPr>
              <w:t>Quantity</w:t>
            </w:r>
          </w:p>
        </w:tc>
      </w:tr>
      <w:tr w:rsidR="009179E8" w:rsidRPr="00E446EF" w:rsidTr="00D815DC">
        <w:trPr>
          <w:trHeight w:val="350"/>
          <w:jc w:val="center"/>
        </w:trPr>
        <w:tc>
          <w:tcPr>
            <w:tcW w:w="881" w:type="dxa"/>
            <w:vAlign w:val="center"/>
          </w:tcPr>
          <w:p w:rsidR="009179E8" w:rsidRPr="00E446EF" w:rsidRDefault="009179E8" w:rsidP="00541A6B">
            <w:pPr>
              <w:contextualSpacing/>
              <w:jc w:val="center"/>
              <w:rPr>
                <w:rFonts w:ascii="Book Antiqua" w:hAnsi="Book Antiqua"/>
              </w:rPr>
            </w:pPr>
            <w:r w:rsidRPr="00E446EF">
              <w:rPr>
                <w:rFonts w:ascii="Book Antiqua" w:hAnsi="Book Antiqua"/>
              </w:rPr>
              <w:t>1</w:t>
            </w:r>
          </w:p>
        </w:tc>
        <w:tc>
          <w:tcPr>
            <w:tcW w:w="4469" w:type="dxa"/>
            <w:vAlign w:val="center"/>
          </w:tcPr>
          <w:p w:rsidR="009179E8" w:rsidRPr="00E446EF" w:rsidRDefault="009179E8" w:rsidP="002153F6">
            <w:pPr>
              <w:pStyle w:val="ListParagraph"/>
              <w:ind w:left="0"/>
              <w:contextualSpacing/>
              <w:rPr>
                <w:rFonts w:ascii="Book Antiqua" w:hAnsi="Book Antiqua" w:cs="Arial"/>
                <w:szCs w:val="24"/>
              </w:rPr>
            </w:pPr>
            <w:r w:rsidRPr="00E446EF">
              <w:rPr>
                <w:rFonts w:ascii="Book Antiqua" w:hAnsi="Book Antiqua" w:cs="Arial"/>
                <w:szCs w:val="24"/>
              </w:rPr>
              <w:t>EWE/EMB</w:t>
            </w:r>
          </w:p>
        </w:tc>
        <w:tc>
          <w:tcPr>
            <w:tcW w:w="889" w:type="dxa"/>
          </w:tcPr>
          <w:p w:rsidR="009179E8" w:rsidRPr="00E446EF" w:rsidRDefault="009179E8" w:rsidP="00541A6B">
            <w:pPr>
              <w:contextualSpacing/>
              <w:jc w:val="center"/>
              <w:rPr>
                <w:rFonts w:ascii="Book Antiqua" w:hAnsi="Book Antiqua"/>
              </w:rPr>
            </w:pPr>
            <w:r w:rsidRPr="00E446EF">
              <w:rPr>
                <w:rFonts w:ascii="Book Antiqua" w:hAnsi="Book Antiqua"/>
              </w:rPr>
              <w:t>Cum</w:t>
            </w:r>
          </w:p>
        </w:tc>
        <w:tc>
          <w:tcPr>
            <w:tcW w:w="2476" w:type="dxa"/>
            <w:vAlign w:val="center"/>
          </w:tcPr>
          <w:p w:rsidR="009179E8" w:rsidRPr="00E446EF" w:rsidRDefault="00F30FB1" w:rsidP="00212F6D">
            <w:pPr>
              <w:jc w:val="center"/>
              <w:rPr>
                <w:rFonts w:ascii="Book Antiqua" w:hAnsi="Book Antiqua" w:cs="Calibri"/>
              </w:rPr>
            </w:pPr>
            <w:r w:rsidRPr="00E446EF">
              <w:rPr>
                <w:rFonts w:ascii="Book Antiqua" w:hAnsi="Book Antiqua" w:cs="Calibri"/>
              </w:rPr>
              <w:t>2192.00</w:t>
            </w:r>
          </w:p>
        </w:tc>
      </w:tr>
      <w:tr w:rsidR="009179E8" w:rsidRPr="00E446EF" w:rsidTr="00D815DC">
        <w:trPr>
          <w:trHeight w:val="275"/>
          <w:jc w:val="center"/>
        </w:trPr>
        <w:tc>
          <w:tcPr>
            <w:tcW w:w="881" w:type="dxa"/>
            <w:vAlign w:val="center"/>
          </w:tcPr>
          <w:p w:rsidR="009179E8" w:rsidRPr="00E446EF" w:rsidRDefault="009179E8" w:rsidP="00541A6B">
            <w:pPr>
              <w:contextualSpacing/>
              <w:jc w:val="center"/>
              <w:rPr>
                <w:rFonts w:ascii="Book Antiqua" w:hAnsi="Book Antiqua"/>
              </w:rPr>
            </w:pPr>
            <w:r w:rsidRPr="00E446EF">
              <w:rPr>
                <w:rFonts w:ascii="Book Antiqua" w:hAnsi="Book Antiqua"/>
              </w:rPr>
              <w:t>2</w:t>
            </w:r>
          </w:p>
        </w:tc>
        <w:tc>
          <w:tcPr>
            <w:tcW w:w="4469" w:type="dxa"/>
            <w:vAlign w:val="center"/>
          </w:tcPr>
          <w:p w:rsidR="009179E8" w:rsidRPr="00E446EF" w:rsidRDefault="009179E8" w:rsidP="00541A6B">
            <w:pPr>
              <w:pStyle w:val="ListParagraph"/>
              <w:ind w:left="0"/>
              <w:contextualSpacing/>
              <w:rPr>
                <w:rFonts w:ascii="Book Antiqua" w:hAnsi="Book Antiqua" w:cs="Arial"/>
                <w:szCs w:val="24"/>
              </w:rPr>
            </w:pPr>
            <w:r w:rsidRPr="00E446EF">
              <w:rPr>
                <w:rFonts w:ascii="Book Antiqua" w:hAnsi="Book Antiqua" w:cs="Arial"/>
                <w:szCs w:val="24"/>
              </w:rPr>
              <w:t>GSB/WBM/WMM</w:t>
            </w:r>
          </w:p>
        </w:tc>
        <w:tc>
          <w:tcPr>
            <w:tcW w:w="889" w:type="dxa"/>
          </w:tcPr>
          <w:p w:rsidR="009179E8" w:rsidRPr="00E446EF" w:rsidRDefault="009179E8" w:rsidP="00541A6B">
            <w:pPr>
              <w:contextualSpacing/>
              <w:jc w:val="center"/>
              <w:rPr>
                <w:rFonts w:ascii="Book Antiqua" w:hAnsi="Book Antiqua"/>
              </w:rPr>
            </w:pPr>
            <w:r w:rsidRPr="00E446EF">
              <w:rPr>
                <w:rFonts w:ascii="Book Antiqua" w:hAnsi="Book Antiqua"/>
              </w:rPr>
              <w:t>Cum</w:t>
            </w:r>
          </w:p>
        </w:tc>
        <w:tc>
          <w:tcPr>
            <w:tcW w:w="2476" w:type="dxa"/>
            <w:vAlign w:val="center"/>
          </w:tcPr>
          <w:p w:rsidR="009179E8" w:rsidRPr="00E446EF" w:rsidRDefault="00F30FB1" w:rsidP="00212F6D">
            <w:pPr>
              <w:jc w:val="center"/>
              <w:rPr>
                <w:rFonts w:ascii="Book Antiqua" w:hAnsi="Book Antiqua" w:cs="Calibri"/>
              </w:rPr>
            </w:pPr>
            <w:r w:rsidRPr="00E446EF">
              <w:rPr>
                <w:rFonts w:ascii="Book Antiqua" w:hAnsi="Book Antiqua" w:cs="Calibri"/>
              </w:rPr>
              <w:t>1474.00</w:t>
            </w:r>
          </w:p>
        </w:tc>
      </w:tr>
      <w:tr w:rsidR="009179E8" w:rsidRPr="00E446EF" w:rsidTr="00D815DC">
        <w:trPr>
          <w:trHeight w:val="275"/>
          <w:jc w:val="center"/>
        </w:trPr>
        <w:tc>
          <w:tcPr>
            <w:tcW w:w="881" w:type="dxa"/>
            <w:vAlign w:val="center"/>
          </w:tcPr>
          <w:p w:rsidR="009179E8" w:rsidRPr="00E446EF" w:rsidRDefault="009179E8" w:rsidP="00541A6B">
            <w:pPr>
              <w:contextualSpacing/>
              <w:jc w:val="center"/>
              <w:rPr>
                <w:rFonts w:ascii="Book Antiqua" w:hAnsi="Book Antiqua"/>
              </w:rPr>
            </w:pPr>
            <w:r w:rsidRPr="00E446EF">
              <w:rPr>
                <w:rFonts w:ascii="Book Antiqua" w:hAnsi="Book Antiqua"/>
              </w:rPr>
              <w:t>3</w:t>
            </w:r>
          </w:p>
        </w:tc>
        <w:tc>
          <w:tcPr>
            <w:tcW w:w="4469" w:type="dxa"/>
            <w:vAlign w:val="center"/>
          </w:tcPr>
          <w:p w:rsidR="009179E8" w:rsidRPr="00E446EF" w:rsidRDefault="009179E8" w:rsidP="00334E97">
            <w:pPr>
              <w:contextualSpacing/>
              <w:jc w:val="both"/>
              <w:rPr>
                <w:rFonts w:ascii="Book Antiqua" w:hAnsi="Book Antiqua"/>
              </w:rPr>
            </w:pPr>
            <w:r w:rsidRPr="00E446EF">
              <w:rPr>
                <w:rFonts w:ascii="Book Antiqua" w:hAnsi="Book Antiqua"/>
              </w:rPr>
              <w:t xml:space="preserve">CC M-10 &amp; above </w:t>
            </w:r>
          </w:p>
        </w:tc>
        <w:tc>
          <w:tcPr>
            <w:tcW w:w="889" w:type="dxa"/>
          </w:tcPr>
          <w:p w:rsidR="009179E8" w:rsidRPr="00E446EF" w:rsidRDefault="009179E8" w:rsidP="00541A6B">
            <w:pPr>
              <w:contextualSpacing/>
              <w:jc w:val="center"/>
              <w:rPr>
                <w:rFonts w:ascii="Book Antiqua" w:hAnsi="Book Antiqua"/>
              </w:rPr>
            </w:pPr>
            <w:r w:rsidRPr="00E446EF">
              <w:rPr>
                <w:rFonts w:ascii="Book Antiqua" w:hAnsi="Book Antiqua"/>
              </w:rPr>
              <w:t>Cum</w:t>
            </w:r>
          </w:p>
        </w:tc>
        <w:tc>
          <w:tcPr>
            <w:tcW w:w="2476" w:type="dxa"/>
            <w:vAlign w:val="center"/>
          </w:tcPr>
          <w:p w:rsidR="009179E8" w:rsidRPr="00E446EF" w:rsidRDefault="00F30FB1" w:rsidP="00212F6D">
            <w:pPr>
              <w:jc w:val="center"/>
              <w:rPr>
                <w:rFonts w:ascii="Book Antiqua" w:hAnsi="Book Antiqua" w:cs="Calibri"/>
              </w:rPr>
            </w:pPr>
            <w:r w:rsidRPr="00E446EF">
              <w:rPr>
                <w:rFonts w:ascii="Book Antiqua" w:hAnsi="Book Antiqua" w:cs="Calibri"/>
              </w:rPr>
              <w:t>1791.00</w:t>
            </w:r>
          </w:p>
        </w:tc>
      </w:tr>
      <w:tr w:rsidR="009179E8" w:rsidRPr="00E446EF" w:rsidTr="00D815DC">
        <w:trPr>
          <w:trHeight w:val="170"/>
          <w:jc w:val="center"/>
        </w:trPr>
        <w:tc>
          <w:tcPr>
            <w:tcW w:w="881" w:type="dxa"/>
            <w:vAlign w:val="center"/>
          </w:tcPr>
          <w:p w:rsidR="009179E8" w:rsidRPr="00E446EF" w:rsidRDefault="009179E8" w:rsidP="00541A6B">
            <w:pPr>
              <w:contextualSpacing/>
              <w:jc w:val="center"/>
              <w:rPr>
                <w:rFonts w:ascii="Book Antiqua" w:hAnsi="Book Antiqua"/>
              </w:rPr>
            </w:pPr>
            <w:r w:rsidRPr="00E446EF">
              <w:rPr>
                <w:rFonts w:ascii="Book Antiqua" w:hAnsi="Book Antiqua"/>
              </w:rPr>
              <w:t>4</w:t>
            </w:r>
          </w:p>
        </w:tc>
        <w:tc>
          <w:tcPr>
            <w:tcW w:w="4469" w:type="dxa"/>
            <w:vAlign w:val="center"/>
          </w:tcPr>
          <w:p w:rsidR="009179E8" w:rsidRPr="00E446EF" w:rsidRDefault="009179E8" w:rsidP="00541A6B">
            <w:pPr>
              <w:contextualSpacing/>
              <w:jc w:val="both"/>
              <w:rPr>
                <w:rFonts w:ascii="Book Antiqua" w:hAnsi="Book Antiqua"/>
              </w:rPr>
            </w:pPr>
            <w:r w:rsidRPr="00E446EF">
              <w:rPr>
                <w:rFonts w:ascii="Book Antiqua" w:hAnsi="Book Antiqua"/>
              </w:rPr>
              <w:t>TMT Reinforcement</w:t>
            </w:r>
          </w:p>
        </w:tc>
        <w:tc>
          <w:tcPr>
            <w:tcW w:w="889" w:type="dxa"/>
          </w:tcPr>
          <w:p w:rsidR="009179E8" w:rsidRPr="00E446EF" w:rsidRDefault="009179E8" w:rsidP="00541A6B">
            <w:pPr>
              <w:contextualSpacing/>
              <w:jc w:val="center"/>
              <w:rPr>
                <w:rFonts w:ascii="Book Antiqua" w:hAnsi="Book Antiqua"/>
              </w:rPr>
            </w:pPr>
            <w:r w:rsidRPr="00E446EF">
              <w:rPr>
                <w:rFonts w:ascii="Book Antiqua" w:hAnsi="Book Antiqua"/>
              </w:rPr>
              <w:t>Tonne</w:t>
            </w:r>
          </w:p>
        </w:tc>
        <w:tc>
          <w:tcPr>
            <w:tcW w:w="2476" w:type="dxa"/>
            <w:vAlign w:val="center"/>
          </w:tcPr>
          <w:p w:rsidR="009179E8" w:rsidRPr="00E446EF" w:rsidRDefault="00F30FB1" w:rsidP="00212F6D">
            <w:pPr>
              <w:jc w:val="center"/>
              <w:rPr>
                <w:rFonts w:ascii="Book Antiqua" w:hAnsi="Book Antiqua" w:cs="Calibri"/>
              </w:rPr>
            </w:pPr>
            <w:r w:rsidRPr="00E446EF">
              <w:rPr>
                <w:rFonts w:ascii="Book Antiqua" w:hAnsi="Book Antiqua" w:cs="Calibri"/>
              </w:rPr>
              <w:t>13.29</w:t>
            </w:r>
          </w:p>
        </w:tc>
      </w:tr>
    </w:tbl>
    <w:p w:rsidR="00B112AD" w:rsidRPr="00E446EF" w:rsidRDefault="00B112AD" w:rsidP="00541A6B">
      <w:pPr>
        <w:tabs>
          <w:tab w:val="left" w:pos="7180"/>
        </w:tabs>
        <w:suppressAutoHyphens/>
        <w:ind w:left="1134" w:hanging="864"/>
        <w:contextualSpacing/>
        <w:jc w:val="both"/>
        <w:rPr>
          <w:rFonts w:ascii="Book Antiqua" w:hAnsi="Book Antiqua"/>
        </w:rPr>
      </w:pPr>
    </w:p>
    <w:p w:rsidR="00403948" w:rsidRPr="00E446EF" w:rsidRDefault="005E21DA" w:rsidP="00541A6B">
      <w:pPr>
        <w:tabs>
          <w:tab w:val="left" w:pos="7180"/>
        </w:tabs>
        <w:suppressAutoHyphens/>
        <w:ind w:left="1134" w:hanging="864"/>
        <w:contextualSpacing/>
        <w:jc w:val="both"/>
        <w:rPr>
          <w:rFonts w:ascii="Book Antiqua" w:hAnsi="Book Antiqua"/>
        </w:rPr>
      </w:pPr>
      <w:r w:rsidRPr="00E446EF">
        <w:rPr>
          <w:rFonts w:ascii="Book Antiqua" w:hAnsi="Book Antiqua"/>
        </w:rPr>
        <w:t xml:space="preserve">  </w:t>
      </w:r>
    </w:p>
    <w:p w:rsidR="000F4CC7" w:rsidRPr="00E446EF" w:rsidRDefault="0042653A" w:rsidP="00541A6B">
      <w:pPr>
        <w:tabs>
          <w:tab w:val="left" w:pos="7180"/>
        </w:tabs>
        <w:suppressAutoHyphens/>
        <w:ind w:left="1134" w:hanging="864"/>
        <w:contextualSpacing/>
        <w:jc w:val="both"/>
        <w:rPr>
          <w:rFonts w:ascii="Book Antiqua" w:eastAsia="Calibri" w:hAnsi="Book Antiqua"/>
        </w:rPr>
      </w:pPr>
      <w:r w:rsidRPr="00E446EF">
        <w:rPr>
          <w:rFonts w:ascii="Book Antiqua" w:eastAsia="Calibri" w:hAnsi="Book Antiqua"/>
        </w:rPr>
        <w:lastRenderedPageBreak/>
        <w:t>NOTE</w:t>
      </w:r>
      <w:r w:rsidR="005E21DA" w:rsidRPr="00E446EF">
        <w:rPr>
          <w:rFonts w:ascii="Book Antiqua" w:eastAsia="Calibri" w:hAnsi="Book Antiqua"/>
        </w:rPr>
        <w:t>:- The criteria above applies</w:t>
      </w:r>
      <w:r w:rsidR="004C76B2" w:rsidRPr="00E446EF">
        <w:rPr>
          <w:rFonts w:ascii="Book Antiqua" w:eastAsia="Calibri" w:hAnsi="Book Antiqua"/>
        </w:rPr>
        <w:t xml:space="preserve"> to the Individual bidder/firm. </w:t>
      </w:r>
      <w:r w:rsidR="005E21DA" w:rsidRPr="00E446EF">
        <w:rPr>
          <w:rFonts w:ascii="Book Antiqua" w:eastAsia="Calibri" w:hAnsi="Book Antiqua"/>
        </w:rPr>
        <w:t>C</w:t>
      </w:r>
      <w:r w:rsidR="004E1330" w:rsidRPr="00E446EF">
        <w:rPr>
          <w:rFonts w:ascii="Book Antiqua" w:eastAsia="Calibri" w:hAnsi="Book Antiqua"/>
        </w:rPr>
        <w:t xml:space="preserve">ertificate </w:t>
      </w:r>
      <w:r w:rsidR="004C76B2" w:rsidRPr="00E446EF">
        <w:rPr>
          <w:rFonts w:ascii="Book Antiqua" w:eastAsia="Calibri" w:hAnsi="Book Antiqua"/>
        </w:rPr>
        <w:t>r</w:t>
      </w:r>
      <w:r w:rsidR="004E1330" w:rsidRPr="00E446EF">
        <w:rPr>
          <w:rFonts w:ascii="Book Antiqua" w:eastAsia="Calibri" w:hAnsi="Book Antiqua"/>
        </w:rPr>
        <w:t xml:space="preserve">egarding the same </w:t>
      </w:r>
      <w:r w:rsidR="005E21DA" w:rsidRPr="00E446EF">
        <w:rPr>
          <w:rFonts w:ascii="Book Antiqua" w:eastAsia="Calibri" w:hAnsi="Book Antiqua"/>
        </w:rPr>
        <w:t>duly signed by an officer not below the rank of the Executive Engineer</w:t>
      </w:r>
      <w:r w:rsidR="00A76641" w:rsidRPr="00E446EF">
        <w:rPr>
          <w:rFonts w:ascii="Book Antiqua" w:eastAsia="Calibri" w:hAnsi="Book Antiqua"/>
        </w:rPr>
        <w:t xml:space="preserve"> or equivalent rank officer.</w:t>
      </w:r>
    </w:p>
    <w:p w:rsidR="005E21DA" w:rsidRPr="00E446EF" w:rsidRDefault="005E21DA" w:rsidP="00541A6B">
      <w:pPr>
        <w:tabs>
          <w:tab w:val="left" w:pos="7180"/>
        </w:tabs>
        <w:suppressAutoHyphens/>
        <w:ind w:left="1134" w:hanging="864"/>
        <w:contextualSpacing/>
        <w:jc w:val="both"/>
        <w:rPr>
          <w:rFonts w:ascii="Book Antiqua" w:eastAsia="Calibri" w:hAnsi="Book Antiqua"/>
          <w:sz w:val="12"/>
        </w:rPr>
      </w:pPr>
      <w:r w:rsidRPr="00E446EF">
        <w:rPr>
          <w:rFonts w:ascii="Book Antiqua" w:eastAsia="Calibri" w:hAnsi="Book Antiqua"/>
        </w:rPr>
        <w:t xml:space="preserve"> </w:t>
      </w:r>
    </w:p>
    <w:p w:rsidR="005E47E0" w:rsidRPr="00E446EF" w:rsidRDefault="005E47E0" w:rsidP="005E47E0">
      <w:pPr>
        <w:ind w:left="720" w:hanging="720"/>
        <w:contextualSpacing/>
        <w:rPr>
          <w:rFonts w:ascii="Book Antiqua" w:eastAsia="Calibri" w:hAnsi="Book Antiqua"/>
        </w:rPr>
      </w:pPr>
      <w:r w:rsidRPr="00E446EF">
        <w:rPr>
          <w:rFonts w:ascii="Book Antiqua" w:eastAsia="Calibri" w:hAnsi="Book Antiqua"/>
        </w:rPr>
        <w:t xml:space="preserve">3.3 The intending bidder/firm/company should further demonstrate: </w:t>
      </w:r>
    </w:p>
    <w:p w:rsidR="005E47E0" w:rsidRPr="00E446EF" w:rsidRDefault="005E47E0" w:rsidP="005E47E0">
      <w:pPr>
        <w:contextualSpacing/>
        <w:rPr>
          <w:rFonts w:ascii="Book Antiqua" w:eastAsia="Calibri" w:hAnsi="Book Antiqua"/>
        </w:rPr>
      </w:pPr>
      <w:r w:rsidRPr="00E446EF">
        <w:rPr>
          <w:rFonts w:ascii="Book Antiqua" w:eastAsia="Calibri" w:hAnsi="Book Antiqua"/>
        </w:rPr>
        <w:t xml:space="preserve">      (a) Availability by owning the following key and critical equipment for this work: </w:t>
      </w:r>
    </w:p>
    <w:p w:rsidR="005E47E0" w:rsidRPr="00E446EF" w:rsidRDefault="005E47E0" w:rsidP="005E47E0">
      <w:pPr>
        <w:ind w:firstLine="720"/>
        <w:contextualSpacing/>
        <w:jc w:val="both"/>
        <w:rPr>
          <w:rFonts w:ascii="Book Antiqua" w:eastAsia="Calibri" w:hAnsi="Book Antiqua"/>
        </w:rPr>
      </w:pPr>
      <w:r w:rsidRPr="00E446EF">
        <w:rPr>
          <w:rFonts w:ascii="Book Antiqua" w:eastAsia="Calibri" w:hAnsi="Book Antiqua"/>
        </w:rPr>
        <w:t>The intending bidder/firm/company should furnish details of ownership of Machineries/Equipments etc., to an extent of more than 50% of the requirement and also should furnish copies of lease agreement of hiring of Machineries/Equipments etc., to be deployed for this work.</w:t>
      </w:r>
    </w:p>
    <w:p w:rsidR="005E47E0" w:rsidRPr="00E446EF" w:rsidRDefault="005E47E0" w:rsidP="005E47E0">
      <w:pPr>
        <w:contextualSpacing/>
        <w:jc w:val="both"/>
        <w:rPr>
          <w:rFonts w:ascii="Book Antiqua" w:hAnsi="Book Antiqua"/>
          <w:sz w:val="8"/>
        </w:rPr>
      </w:pPr>
    </w:p>
    <w:p w:rsidR="00CA4E1E" w:rsidRPr="00E446EF" w:rsidRDefault="00CA4E1E" w:rsidP="005E47E0">
      <w:pPr>
        <w:contextualSpacing/>
        <w:jc w:val="both"/>
        <w:rPr>
          <w:rFonts w:ascii="Book Antiqua" w:hAnsi="Book Antiqua"/>
          <w:sz w:val="8"/>
        </w:rPr>
      </w:pPr>
    </w:p>
    <w:p w:rsidR="00CA4E1E" w:rsidRPr="00E446EF" w:rsidRDefault="00CA4E1E" w:rsidP="005E47E0">
      <w:pPr>
        <w:contextualSpacing/>
        <w:jc w:val="both"/>
        <w:rPr>
          <w:rFonts w:ascii="Book Antiqua" w:hAnsi="Book Antiqua"/>
          <w:sz w:val="8"/>
        </w:rPr>
      </w:pPr>
    </w:p>
    <w:p w:rsidR="00CA4E1E" w:rsidRPr="00E446EF" w:rsidRDefault="00CA4E1E" w:rsidP="00CA4E1E">
      <w:pPr>
        <w:contextualSpacing/>
        <w:rPr>
          <w:rFonts w:ascii="Book Antiqua" w:eastAsia="Calibri" w:hAnsi="Book Antiqua"/>
          <w:b/>
        </w:rPr>
      </w:pPr>
      <w:r w:rsidRPr="00E446EF">
        <w:rPr>
          <w:rFonts w:ascii="Book Antiqua" w:eastAsia="Calibri" w:hAnsi="Book Antiqua"/>
          <w:b/>
          <w:highlight w:val="yellow"/>
        </w:rPr>
        <w:t>Exempted as per Government circular  FD 263 EXP-12/2022 Date:11.05.2022</w:t>
      </w:r>
    </w:p>
    <w:p w:rsidR="00CA4E1E" w:rsidRPr="00E446EF" w:rsidRDefault="00CA4E1E" w:rsidP="005E47E0">
      <w:pPr>
        <w:contextualSpacing/>
        <w:jc w:val="both"/>
        <w:rPr>
          <w:rFonts w:ascii="Book Antiqua" w:hAnsi="Book Antiqua"/>
          <w:sz w:val="8"/>
        </w:rPr>
      </w:pPr>
    </w:p>
    <w:p w:rsidR="00CA4E1E" w:rsidRPr="00E446EF" w:rsidRDefault="00CA4E1E" w:rsidP="005E47E0">
      <w:pPr>
        <w:contextualSpacing/>
        <w:jc w:val="both"/>
        <w:rPr>
          <w:rFonts w:ascii="Book Antiqua" w:hAnsi="Book Antiqua"/>
          <w:sz w:val="8"/>
        </w:rPr>
      </w:pPr>
    </w:p>
    <w:p w:rsidR="00CA4E1E" w:rsidRPr="00E446EF" w:rsidRDefault="00CA4E1E" w:rsidP="005E47E0">
      <w:pPr>
        <w:contextualSpacing/>
        <w:jc w:val="both"/>
        <w:rPr>
          <w:rFonts w:ascii="Book Antiqua" w:hAnsi="Book Antiqua"/>
          <w:sz w:val="8"/>
        </w:rPr>
      </w:pPr>
    </w:p>
    <w:p w:rsidR="00CA4E1E" w:rsidRPr="00E446EF" w:rsidRDefault="00CA4E1E" w:rsidP="005E47E0">
      <w:pPr>
        <w:contextualSpacing/>
        <w:jc w:val="both"/>
        <w:rPr>
          <w:rFonts w:ascii="Book Antiqua" w:hAnsi="Book Antiqua"/>
          <w:sz w:val="8"/>
        </w:rPr>
      </w:pPr>
    </w:p>
    <w:p w:rsidR="005E47E0" w:rsidRPr="00E446EF" w:rsidRDefault="005E47E0" w:rsidP="005E47E0">
      <w:pPr>
        <w:pStyle w:val="ListParagraph"/>
        <w:numPr>
          <w:ilvl w:val="0"/>
          <w:numId w:val="14"/>
        </w:numPr>
        <w:contextualSpacing/>
        <w:jc w:val="both"/>
        <w:rPr>
          <w:rFonts w:ascii="Book Antiqua" w:hAnsi="Book Antiqua"/>
        </w:rPr>
      </w:pPr>
      <w:r w:rsidRPr="00E446EF">
        <w:rPr>
          <w:rFonts w:ascii="Book Antiqua" w:hAnsi="Book Antiqua"/>
        </w:rPr>
        <w:t xml:space="preserve">The intending bidder/ firm/ company shall furnish details of liquid assets and/or availability of credit facilities of not less than </w:t>
      </w:r>
      <w:r w:rsidRPr="00E446EF">
        <w:rPr>
          <w:rFonts w:ascii="Book Antiqua" w:hAnsi="Book Antiqua"/>
          <w:b/>
          <w:highlight w:val="yellow"/>
        </w:rPr>
        <w:t>Rs.</w:t>
      </w:r>
      <w:r w:rsidR="00DC386C" w:rsidRPr="00E446EF">
        <w:rPr>
          <w:rFonts w:ascii="Book Antiqua" w:hAnsi="Book Antiqua"/>
          <w:b/>
          <w:highlight w:val="yellow"/>
        </w:rPr>
        <w:t>142.80</w:t>
      </w:r>
      <w:r w:rsidRPr="00E446EF">
        <w:rPr>
          <w:rFonts w:ascii="Book Antiqua" w:hAnsi="Book Antiqua"/>
          <w:b/>
          <w:highlight w:val="yellow"/>
        </w:rPr>
        <w:t xml:space="preserve"> Lakhs</w:t>
      </w:r>
      <w:r w:rsidRPr="00E446EF">
        <w:rPr>
          <w:rFonts w:ascii="Book Antiqua" w:hAnsi="Book Antiqua"/>
        </w:rPr>
        <w:t xml:space="preserve"> </w:t>
      </w:r>
      <w:r w:rsidRPr="00E446EF">
        <w:rPr>
          <w:rFonts w:ascii="Book Antiqua" w:eastAsia="Calibri" w:hAnsi="Book Antiqua" w:cs="Calibri"/>
        </w:rPr>
        <w:t xml:space="preserve">(Un conditional Credit lines/Un conditional letter of credit/Un conditional certificates from any nationalized/scheduled banks for meeting the fund requirement etc,) </w:t>
      </w:r>
      <w:r w:rsidRPr="00E446EF">
        <w:rPr>
          <w:rFonts w:ascii="Book Antiqua" w:hAnsi="Book Antiqua"/>
        </w:rPr>
        <w:t xml:space="preserve"> in the specified format mentioned in the bid document.</w:t>
      </w:r>
    </w:p>
    <w:p w:rsidR="00943C67" w:rsidRPr="00E446EF" w:rsidRDefault="00943C67" w:rsidP="005E47E0">
      <w:pPr>
        <w:contextualSpacing/>
        <w:jc w:val="both"/>
        <w:rPr>
          <w:rFonts w:ascii="Book Antiqua" w:hAnsi="Book Antiqua" w:cs="AJJGFI+TimesNewRoman,Bold"/>
          <w:sz w:val="10"/>
          <w:lang w:val="en-IN" w:eastAsia="en-IN"/>
        </w:rPr>
      </w:pPr>
    </w:p>
    <w:p w:rsidR="00D54259" w:rsidRPr="00E446EF" w:rsidRDefault="005E21DA" w:rsidP="00116B5E">
      <w:pPr>
        <w:pStyle w:val="ListParagraph"/>
        <w:numPr>
          <w:ilvl w:val="1"/>
          <w:numId w:val="15"/>
        </w:numPr>
        <w:ind w:right="144"/>
        <w:contextualSpacing/>
        <w:jc w:val="both"/>
        <w:rPr>
          <w:rFonts w:ascii="Book Antiqua" w:hAnsi="Book Antiqua"/>
          <w:b/>
          <w:szCs w:val="24"/>
        </w:rPr>
      </w:pPr>
      <w:r w:rsidRPr="00E446EF">
        <w:rPr>
          <w:rFonts w:ascii="Book Antiqua" w:hAnsi="Book Antiqua"/>
          <w:b/>
          <w:szCs w:val="24"/>
        </w:rPr>
        <w:t>List of key technical personnel required for the work is as under:-</w:t>
      </w:r>
      <w:r w:rsidR="007E43DB" w:rsidRPr="00E446EF">
        <w:rPr>
          <w:rFonts w:ascii="Book Antiqua" w:hAnsi="Book Antiqua"/>
          <w:b/>
          <w:szCs w:val="24"/>
        </w:rPr>
        <w:t xml:space="preserve"> </w:t>
      </w:r>
    </w:p>
    <w:p w:rsidR="00D54259" w:rsidRPr="00E446EF" w:rsidRDefault="00D54259" w:rsidP="00D54259">
      <w:pPr>
        <w:pStyle w:val="ListParagraph"/>
        <w:ind w:left="360" w:right="144"/>
        <w:contextualSpacing/>
        <w:jc w:val="both"/>
        <w:rPr>
          <w:rFonts w:ascii="Book Antiqua" w:hAnsi="Book Antiqua"/>
          <w:b/>
          <w:sz w:val="12"/>
          <w:szCs w:val="24"/>
        </w:rPr>
      </w:pPr>
    </w:p>
    <w:tbl>
      <w:tblPr>
        <w:tblW w:w="86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57"/>
        <w:gridCol w:w="6702"/>
        <w:gridCol w:w="1350"/>
      </w:tblGrid>
      <w:tr w:rsidR="007E43DB" w:rsidRPr="00E446EF" w:rsidTr="00603F66">
        <w:trPr>
          <w:trHeight w:val="629"/>
          <w:jc w:val="center"/>
        </w:trPr>
        <w:tc>
          <w:tcPr>
            <w:tcW w:w="8609" w:type="dxa"/>
            <w:gridSpan w:val="3"/>
            <w:tcBorders>
              <w:top w:val="single" w:sz="4" w:space="0" w:color="000000"/>
              <w:left w:val="single" w:sz="4" w:space="0" w:color="000000"/>
              <w:bottom w:val="single" w:sz="4" w:space="0" w:color="000000"/>
              <w:right w:val="single" w:sz="4" w:space="0" w:color="000000"/>
            </w:tcBorders>
            <w:shd w:val="clear" w:color="auto" w:fill="auto"/>
          </w:tcPr>
          <w:p w:rsidR="007E43DB" w:rsidRPr="00E446EF" w:rsidRDefault="007E43DB" w:rsidP="00541A6B">
            <w:pPr>
              <w:tabs>
                <w:tab w:val="left" w:pos="3255"/>
              </w:tabs>
              <w:ind w:right="144"/>
              <w:contextualSpacing/>
              <w:jc w:val="center"/>
              <w:rPr>
                <w:rFonts w:ascii="Book Antiqua" w:hAnsi="Book Antiqua"/>
                <w:b/>
                <w:bCs/>
              </w:rPr>
            </w:pPr>
            <w:r w:rsidRPr="00E446EF">
              <w:rPr>
                <w:rFonts w:ascii="Book Antiqua" w:hAnsi="Book Antiqua"/>
                <w:b/>
                <w:bCs/>
              </w:rPr>
              <w:t>LIST  OF  MINIMUM TECHNICAL AND NON-TECHNICAL  PERSONNELS  REQUIRED FOR EXECUTION</w:t>
            </w:r>
          </w:p>
        </w:tc>
      </w:tr>
      <w:tr w:rsidR="00806CED" w:rsidRPr="00E446EF" w:rsidTr="00603F66">
        <w:trPr>
          <w:jc w:val="center"/>
        </w:trPr>
        <w:tc>
          <w:tcPr>
            <w:tcW w:w="557" w:type="dxa"/>
            <w:shd w:val="clear" w:color="auto" w:fill="auto"/>
          </w:tcPr>
          <w:p w:rsidR="00806CED" w:rsidRPr="00E446EF" w:rsidRDefault="00806CED" w:rsidP="00541A6B">
            <w:pPr>
              <w:ind w:right="144"/>
              <w:contextualSpacing/>
              <w:jc w:val="center"/>
              <w:rPr>
                <w:rFonts w:ascii="Book Antiqua" w:hAnsi="Book Antiqua"/>
                <w:b/>
                <w:bCs/>
              </w:rPr>
            </w:pPr>
            <w:r w:rsidRPr="00E446EF">
              <w:rPr>
                <w:rFonts w:ascii="Book Antiqua" w:hAnsi="Book Antiqua"/>
                <w:b/>
                <w:bCs/>
              </w:rPr>
              <w:t>1</w:t>
            </w:r>
          </w:p>
        </w:tc>
        <w:tc>
          <w:tcPr>
            <w:tcW w:w="6702" w:type="dxa"/>
            <w:shd w:val="clear" w:color="auto" w:fill="auto"/>
          </w:tcPr>
          <w:p w:rsidR="00806CED" w:rsidRPr="00E446EF" w:rsidRDefault="00806CED" w:rsidP="00942DFB">
            <w:pPr>
              <w:ind w:right="144"/>
              <w:contextualSpacing/>
              <w:rPr>
                <w:rFonts w:ascii="Book Antiqua" w:hAnsi="Book Antiqua"/>
                <w:b/>
                <w:bCs/>
              </w:rPr>
            </w:pPr>
            <w:r w:rsidRPr="00E446EF">
              <w:rPr>
                <w:rFonts w:ascii="Book Antiqua" w:hAnsi="Book Antiqua"/>
                <w:b/>
                <w:bCs/>
              </w:rPr>
              <w:t xml:space="preserve">Civil </w:t>
            </w:r>
            <w:r w:rsidR="00603F66" w:rsidRPr="00E446EF">
              <w:rPr>
                <w:rFonts w:ascii="Book Antiqua" w:hAnsi="Book Antiqua"/>
                <w:b/>
                <w:bCs/>
              </w:rPr>
              <w:t xml:space="preserve">Engineering Graduate </w:t>
            </w:r>
            <w:r w:rsidRPr="00E446EF">
              <w:rPr>
                <w:rFonts w:ascii="Book Antiqua" w:hAnsi="Book Antiqua"/>
                <w:b/>
                <w:bCs/>
              </w:rPr>
              <w:t xml:space="preserve">with Minimum </w:t>
            </w:r>
            <w:r w:rsidR="00357D8D" w:rsidRPr="00E446EF">
              <w:rPr>
                <w:rFonts w:ascii="Book Antiqua" w:hAnsi="Book Antiqua"/>
                <w:b/>
                <w:bCs/>
              </w:rPr>
              <w:t xml:space="preserve"> </w:t>
            </w:r>
            <w:r w:rsidR="00942DFB" w:rsidRPr="00E446EF">
              <w:rPr>
                <w:rFonts w:ascii="Book Antiqua" w:hAnsi="Book Antiqua"/>
                <w:b/>
                <w:bCs/>
              </w:rPr>
              <w:t>3</w:t>
            </w:r>
            <w:r w:rsidR="00603F66" w:rsidRPr="00E446EF">
              <w:rPr>
                <w:rFonts w:ascii="Book Antiqua" w:hAnsi="Book Antiqua"/>
                <w:b/>
                <w:bCs/>
              </w:rPr>
              <w:t xml:space="preserve"> Year</w:t>
            </w:r>
            <w:r w:rsidRPr="00E446EF">
              <w:rPr>
                <w:rFonts w:ascii="Book Antiqua" w:hAnsi="Book Antiqua"/>
                <w:b/>
                <w:bCs/>
              </w:rPr>
              <w:t xml:space="preserve">s </w:t>
            </w:r>
            <w:r w:rsidR="00603F66" w:rsidRPr="00E446EF">
              <w:rPr>
                <w:rFonts w:ascii="Book Antiqua" w:hAnsi="Book Antiqua"/>
                <w:b/>
                <w:bCs/>
              </w:rPr>
              <w:t xml:space="preserve">of </w:t>
            </w:r>
            <w:r w:rsidRPr="00E446EF">
              <w:rPr>
                <w:rFonts w:ascii="Book Antiqua" w:hAnsi="Book Antiqua"/>
                <w:b/>
                <w:bCs/>
              </w:rPr>
              <w:t>experience</w:t>
            </w:r>
          </w:p>
        </w:tc>
        <w:tc>
          <w:tcPr>
            <w:tcW w:w="1350" w:type="dxa"/>
            <w:shd w:val="clear" w:color="auto" w:fill="auto"/>
            <w:vAlign w:val="center"/>
          </w:tcPr>
          <w:p w:rsidR="00806CED" w:rsidRPr="00E446EF" w:rsidRDefault="00806CED" w:rsidP="00541A6B">
            <w:pPr>
              <w:ind w:right="144"/>
              <w:contextualSpacing/>
              <w:jc w:val="center"/>
              <w:rPr>
                <w:rFonts w:ascii="Book Antiqua" w:hAnsi="Book Antiqua"/>
                <w:b/>
                <w:bCs/>
              </w:rPr>
            </w:pPr>
            <w:r w:rsidRPr="00E446EF">
              <w:rPr>
                <w:rFonts w:ascii="Book Antiqua" w:hAnsi="Book Antiqua"/>
                <w:b/>
                <w:bCs/>
              </w:rPr>
              <w:t>1 No</w:t>
            </w:r>
          </w:p>
        </w:tc>
      </w:tr>
      <w:tr w:rsidR="00806CED" w:rsidRPr="00E446EF" w:rsidTr="006823DC">
        <w:trPr>
          <w:trHeight w:val="647"/>
          <w:jc w:val="center"/>
        </w:trPr>
        <w:tc>
          <w:tcPr>
            <w:tcW w:w="557" w:type="dxa"/>
            <w:shd w:val="clear" w:color="auto" w:fill="auto"/>
          </w:tcPr>
          <w:p w:rsidR="00806CED" w:rsidRPr="00E446EF" w:rsidRDefault="00806CED" w:rsidP="00541A6B">
            <w:pPr>
              <w:ind w:right="144"/>
              <w:contextualSpacing/>
              <w:jc w:val="center"/>
              <w:rPr>
                <w:rFonts w:ascii="Book Antiqua" w:hAnsi="Book Antiqua"/>
                <w:b/>
                <w:bCs/>
              </w:rPr>
            </w:pPr>
            <w:r w:rsidRPr="00E446EF">
              <w:rPr>
                <w:rFonts w:ascii="Book Antiqua" w:hAnsi="Book Antiqua"/>
                <w:b/>
                <w:bCs/>
              </w:rPr>
              <w:t>2</w:t>
            </w:r>
          </w:p>
        </w:tc>
        <w:tc>
          <w:tcPr>
            <w:tcW w:w="6702" w:type="dxa"/>
            <w:shd w:val="clear" w:color="auto" w:fill="auto"/>
          </w:tcPr>
          <w:p w:rsidR="00806CED" w:rsidRPr="00E446EF" w:rsidRDefault="00603F66" w:rsidP="00603F66">
            <w:pPr>
              <w:ind w:right="144"/>
              <w:contextualSpacing/>
              <w:rPr>
                <w:rFonts w:ascii="Book Antiqua" w:hAnsi="Book Antiqua"/>
                <w:b/>
                <w:bCs/>
              </w:rPr>
            </w:pPr>
            <w:r w:rsidRPr="00E446EF">
              <w:rPr>
                <w:rFonts w:ascii="Book Antiqua" w:hAnsi="Book Antiqua"/>
                <w:b/>
              </w:rPr>
              <w:t xml:space="preserve">Civil Engineering </w:t>
            </w:r>
            <w:r w:rsidR="00806CED" w:rsidRPr="00E446EF">
              <w:rPr>
                <w:rFonts w:ascii="Book Antiqua" w:hAnsi="Book Antiqua"/>
                <w:b/>
              </w:rPr>
              <w:t xml:space="preserve">Diploma </w:t>
            </w:r>
            <w:r w:rsidRPr="00E446EF">
              <w:rPr>
                <w:rFonts w:ascii="Book Antiqua" w:hAnsi="Book Antiqua"/>
                <w:b/>
              </w:rPr>
              <w:t xml:space="preserve">certificate holder with </w:t>
            </w:r>
            <w:r w:rsidR="00806CED" w:rsidRPr="00E446EF">
              <w:rPr>
                <w:rFonts w:ascii="Book Antiqua" w:hAnsi="Book Antiqua"/>
                <w:b/>
              </w:rPr>
              <w:t>with minimum 3 years of experience</w:t>
            </w:r>
          </w:p>
        </w:tc>
        <w:tc>
          <w:tcPr>
            <w:tcW w:w="1350" w:type="dxa"/>
            <w:shd w:val="clear" w:color="auto" w:fill="auto"/>
            <w:vAlign w:val="center"/>
          </w:tcPr>
          <w:p w:rsidR="00806CED" w:rsidRPr="00E446EF" w:rsidRDefault="00806CED" w:rsidP="00541A6B">
            <w:pPr>
              <w:ind w:right="144"/>
              <w:contextualSpacing/>
              <w:jc w:val="center"/>
              <w:rPr>
                <w:rFonts w:ascii="Book Antiqua" w:hAnsi="Book Antiqua"/>
                <w:b/>
                <w:bCs/>
              </w:rPr>
            </w:pPr>
            <w:r w:rsidRPr="00E446EF">
              <w:rPr>
                <w:rFonts w:ascii="Book Antiqua" w:hAnsi="Book Antiqua"/>
                <w:b/>
                <w:bCs/>
              </w:rPr>
              <w:t>1 No</w:t>
            </w:r>
          </w:p>
        </w:tc>
      </w:tr>
    </w:tbl>
    <w:p w:rsidR="00D54259" w:rsidRPr="00E446EF" w:rsidRDefault="00D54259" w:rsidP="00541A6B">
      <w:pPr>
        <w:ind w:right="144"/>
        <w:contextualSpacing/>
        <w:jc w:val="both"/>
        <w:rPr>
          <w:rFonts w:ascii="Book Antiqua" w:hAnsi="Book Antiqua"/>
          <w:sz w:val="12"/>
        </w:rPr>
      </w:pPr>
    </w:p>
    <w:p w:rsidR="005E21DA" w:rsidRPr="00E446EF" w:rsidRDefault="005E21DA" w:rsidP="00116B5E">
      <w:pPr>
        <w:pStyle w:val="ListParagraph"/>
        <w:numPr>
          <w:ilvl w:val="1"/>
          <w:numId w:val="15"/>
        </w:numPr>
        <w:ind w:right="144"/>
        <w:contextualSpacing/>
        <w:jc w:val="both"/>
        <w:rPr>
          <w:rFonts w:ascii="Book Antiqua" w:hAnsi="Book Antiqua"/>
          <w:bCs/>
          <w:szCs w:val="24"/>
        </w:rPr>
      </w:pPr>
      <w:r w:rsidRPr="00E446EF">
        <w:rPr>
          <w:rFonts w:ascii="Book Antiqua" w:hAnsi="Book Antiqua"/>
          <w:bCs/>
          <w:szCs w:val="24"/>
        </w:rPr>
        <w:t xml:space="preserve">Sub-contractors’ experience and resources shall not be taken into account in determining the Tenderer. </w:t>
      </w:r>
    </w:p>
    <w:p w:rsidR="005E21DA" w:rsidRPr="00E446EF" w:rsidRDefault="005E21DA" w:rsidP="00116B5E">
      <w:pPr>
        <w:pStyle w:val="ListParagraph"/>
        <w:numPr>
          <w:ilvl w:val="1"/>
          <w:numId w:val="15"/>
        </w:numPr>
        <w:ind w:right="144"/>
        <w:contextualSpacing/>
        <w:jc w:val="both"/>
        <w:rPr>
          <w:rFonts w:ascii="Book Antiqua" w:hAnsi="Book Antiqua"/>
          <w:bCs/>
          <w:szCs w:val="24"/>
        </w:rPr>
      </w:pPr>
      <w:r w:rsidRPr="00E446EF">
        <w:rPr>
          <w:rFonts w:ascii="Book Antiqua" w:hAnsi="Book Antiqua"/>
          <w:bCs/>
          <w:szCs w:val="24"/>
        </w:rPr>
        <w:t xml:space="preserve">Tenderers who meet the above specified minimum qualifying criteria, will only be qualified, if their available tender capacity is more than the total tender value. The available tender capacity will be calculated as under: </w:t>
      </w:r>
    </w:p>
    <w:p w:rsidR="005E21DA" w:rsidRPr="00E446EF" w:rsidRDefault="005E21DA" w:rsidP="00541A6B">
      <w:pPr>
        <w:ind w:right="144"/>
        <w:contextualSpacing/>
        <w:jc w:val="both"/>
        <w:rPr>
          <w:rFonts w:ascii="Book Antiqua" w:hAnsi="Book Antiqua"/>
          <w:b/>
          <w:snapToGrid w:val="0"/>
        </w:rPr>
      </w:pPr>
      <w:r w:rsidRPr="00E446EF">
        <w:rPr>
          <w:rFonts w:ascii="Book Antiqua" w:hAnsi="Book Antiqua"/>
        </w:rPr>
        <w:t xml:space="preserve">    </w:t>
      </w:r>
      <w:r w:rsidR="00CD7206" w:rsidRPr="00E446EF">
        <w:rPr>
          <w:rFonts w:ascii="Book Antiqua" w:hAnsi="Book Antiqua"/>
        </w:rPr>
        <w:tab/>
      </w:r>
      <w:r w:rsidR="00CD7206" w:rsidRPr="00E446EF">
        <w:rPr>
          <w:rFonts w:ascii="Book Antiqua" w:hAnsi="Book Antiqua"/>
        </w:rPr>
        <w:tab/>
      </w:r>
      <w:r w:rsidRPr="00E446EF">
        <w:rPr>
          <w:rFonts w:ascii="Book Antiqua" w:hAnsi="Book Antiqua"/>
          <w:b/>
          <w:snapToGrid w:val="0"/>
        </w:rPr>
        <w:t>Assessed available tender Capacity = (A*N*1.5 - B)</w:t>
      </w:r>
    </w:p>
    <w:p w:rsidR="005E21DA" w:rsidRPr="00E446EF" w:rsidRDefault="005E21DA" w:rsidP="00CD7206">
      <w:pPr>
        <w:contextualSpacing/>
        <w:jc w:val="both"/>
        <w:rPr>
          <w:rFonts w:ascii="Book Antiqua" w:hAnsi="Book Antiqua"/>
          <w:snapToGrid w:val="0"/>
        </w:rPr>
      </w:pPr>
      <w:r w:rsidRPr="00E446EF">
        <w:rPr>
          <w:rFonts w:ascii="Book Antiqua" w:hAnsi="Book Antiqua"/>
          <w:snapToGrid w:val="0"/>
        </w:rPr>
        <w:t xml:space="preserve">Where, </w:t>
      </w:r>
    </w:p>
    <w:p w:rsidR="005E21DA" w:rsidRPr="00E446EF" w:rsidRDefault="005E21DA" w:rsidP="00541A6B">
      <w:pPr>
        <w:ind w:left="630" w:hanging="360"/>
        <w:contextualSpacing/>
        <w:jc w:val="both"/>
        <w:rPr>
          <w:rFonts w:ascii="Book Antiqua" w:hAnsi="Book Antiqua"/>
          <w:snapToGrid w:val="0"/>
        </w:rPr>
      </w:pPr>
      <w:r w:rsidRPr="00E446EF">
        <w:rPr>
          <w:rFonts w:ascii="Book Antiqua" w:hAnsi="Book Antiqua"/>
          <w:snapToGrid w:val="0"/>
        </w:rPr>
        <w:t xml:space="preserve">A = Maximum value of civil engineering works Executed in anyone year during the last five years (updated to </w:t>
      </w:r>
      <w:r w:rsidRPr="00E446EF">
        <w:rPr>
          <w:rFonts w:ascii="Book Antiqua" w:hAnsi="Book Antiqua"/>
          <w:snapToGrid w:val="0"/>
          <w:highlight w:val="yellow"/>
        </w:rPr>
        <w:t>202</w:t>
      </w:r>
      <w:r w:rsidR="00D76969" w:rsidRPr="00E446EF">
        <w:rPr>
          <w:rFonts w:ascii="Book Antiqua" w:hAnsi="Book Antiqua"/>
          <w:snapToGrid w:val="0"/>
          <w:highlight w:val="yellow"/>
        </w:rPr>
        <w:t>6</w:t>
      </w:r>
      <w:r w:rsidRPr="00E446EF">
        <w:rPr>
          <w:rFonts w:ascii="Book Antiqua" w:hAnsi="Book Antiqua"/>
          <w:snapToGrid w:val="0"/>
          <w:highlight w:val="yellow"/>
        </w:rPr>
        <w:t>-2</w:t>
      </w:r>
      <w:r w:rsidR="00D76969" w:rsidRPr="00E446EF">
        <w:rPr>
          <w:rFonts w:ascii="Book Antiqua" w:hAnsi="Book Antiqua"/>
          <w:snapToGrid w:val="0"/>
        </w:rPr>
        <w:t>7</w:t>
      </w:r>
      <w:r w:rsidRPr="00E446EF">
        <w:rPr>
          <w:rFonts w:ascii="Book Antiqua" w:hAnsi="Book Antiqua"/>
          <w:snapToGrid w:val="0"/>
        </w:rPr>
        <w:t xml:space="preserve"> price level) taking into account the completed as well as works  in progress. </w:t>
      </w:r>
    </w:p>
    <w:p w:rsidR="005E21DA" w:rsidRPr="00E446EF" w:rsidRDefault="005E21DA" w:rsidP="00541A6B">
      <w:pPr>
        <w:ind w:left="630" w:hanging="360"/>
        <w:contextualSpacing/>
        <w:jc w:val="both"/>
        <w:rPr>
          <w:rFonts w:ascii="Book Antiqua" w:hAnsi="Book Antiqua"/>
          <w:snapToGrid w:val="0"/>
        </w:rPr>
      </w:pPr>
      <w:r w:rsidRPr="00E446EF">
        <w:rPr>
          <w:rFonts w:ascii="Book Antiqua" w:hAnsi="Book Antiqua"/>
          <w:snapToGrid w:val="0"/>
        </w:rPr>
        <w:t>N = Number of years prescribed for completion of the works for which tenders are invited.</w:t>
      </w:r>
    </w:p>
    <w:p w:rsidR="005E21DA" w:rsidRPr="00E446EF" w:rsidRDefault="005E21DA" w:rsidP="00541A6B">
      <w:pPr>
        <w:ind w:left="630" w:hanging="360"/>
        <w:contextualSpacing/>
        <w:jc w:val="both"/>
        <w:rPr>
          <w:rFonts w:ascii="Book Antiqua" w:hAnsi="Book Antiqua"/>
          <w:snapToGrid w:val="0"/>
        </w:rPr>
      </w:pPr>
      <w:r w:rsidRPr="00E446EF">
        <w:rPr>
          <w:rFonts w:ascii="Book Antiqua" w:hAnsi="Book Antiqua"/>
          <w:snapToGrid w:val="0"/>
        </w:rPr>
        <w:t xml:space="preserve">    = </w:t>
      </w:r>
      <w:r w:rsidR="007E43DB" w:rsidRPr="00E446EF">
        <w:rPr>
          <w:rFonts w:ascii="Book Antiqua" w:hAnsi="Book Antiqua"/>
          <w:b/>
          <w:snapToGrid w:val="0"/>
        </w:rPr>
        <w:t>0</w:t>
      </w:r>
      <w:r w:rsidR="008F0ADF" w:rsidRPr="00E446EF">
        <w:rPr>
          <w:rFonts w:ascii="Book Antiqua" w:hAnsi="Book Antiqua"/>
          <w:b/>
          <w:snapToGrid w:val="0"/>
        </w:rPr>
        <w:t>5</w:t>
      </w:r>
      <w:r w:rsidR="002E31FD" w:rsidRPr="00E446EF">
        <w:rPr>
          <w:rFonts w:ascii="Book Antiqua" w:hAnsi="Book Antiqua"/>
          <w:b/>
          <w:snapToGrid w:val="0"/>
        </w:rPr>
        <w:t>/12= 0.</w:t>
      </w:r>
      <w:r w:rsidR="000852BB" w:rsidRPr="00E446EF">
        <w:rPr>
          <w:rFonts w:ascii="Book Antiqua" w:hAnsi="Book Antiqua"/>
          <w:b/>
          <w:snapToGrid w:val="0"/>
        </w:rPr>
        <w:t>416</w:t>
      </w:r>
      <w:r w:rsidR="002E31FD" w:rsidRPr="00E446EF">
        <w:rPr>
          <w:rFonts w:ascii="Book Antiqua" w:hAnsi="Book Antiqua"/>
          <w:b/>
          <w:snapToGrid w:val="0"/>
        </w:rPr>
        <w:t xml:space="preserve"> </w:t>
      </w:r>
      <w:r w:rsidRPr="00E446EF">
        <w:rPr>
          <w:rFonts w:ascii="Book Antiqua" w:hAnsi="Book Antiqua"/>
          <w:b/>
          <w:snapToGrid w:val="0"/>
        </w:rPr>
        <w:t>Years</w:t>
      </w:r>
      <w:r w:rsidRPr="00E446EF">
        <w:rPr>
          <w:rFonts w:ascii="Book Antiqua" w:hAnsi="Book Antiqua"/>
          <w:snapToGrid w:val="0"/>
        </w:rPr>
        <w:t xml:space="preserve"> </w:t>
      </w:r>
    </w:p>
    <w:p w:rsidR="00CA4E1E" w:rsidRPr="00E446EF" w:rsidRDefault="00CA4E1E" w:rsidP="00541A6B">
      <w:pPr>
        <w:ind w:left="630" w:hanging="360"/>
        <w:contextualSpacing/>
        <w:jc w:val="both"/>
        <w:rPr>
          <w:rFonts w:ascii="Book Antiqua" w:hAnsi="Book Antiqua"/>
          <w:snapToGrid w:val="0"/>
        </w:rPr>
      </w:pPr>
    </w:p>
    <w:p w:rsidR="005E21DA" w:rsidRPr="00E446EF" w:rsidRDefault="005E21DA" w:rsidP="00541A6B">
      <w:pPr>
        <w:keepNext/>
        <w:tabs>
          <w:tab w:val="left" w:pos="567"/>
        </w:tabs>
        <w:ind w:left="630" w:hanging="360"/>
        <w:contextualSpacing/>
        <w:jc w:val="both"/>
        <w:rPr>
          <w:rFonts w:ascii="Book Antiqua" w:eastAsia="Batang" w:hAnsi="Book Antiqua"/>
        </w:rPr>
      </w:pPr>
      <w:r w:rsidRPr="00E446EF">
        <w:rPr>
          <w:rFonts w:ascii="Book Antiqua" w:eastAsia="Batang" w:hAnsi="Book Antiqua"/>
        </w:rPr>
        <w:t xml:space="preserve">B = Value, at </w:t>
      </w:r>
      <w:r w:rsidR="00D7099D" w:rsidRPr="00E446EF">
        <w:rPr>
          <w:rFonts w:ascii="Book Antiqua" w:eastAsia="Batang" w:hAnsi="Book Antiqua"/>
          <w:b/>
          <w:highlight w:val="yellow"/>
        </w:rPr>
        <w:t>202</w:t>
      </w:r>
      <w:r w:rsidR="00D76969" w:rsidRPr="00E446EF">
        <w:rPr>
          <w:rFonts w:ascii="Book Antiqua" w:eastAsia="Batang" w:hAnsi="Book Antiqua"/>
          <w:b/>
          <w:highlight w:val="yellow"/>
        </w:rPr>
        <w:t>6</w:t>
      </w:r>
      <w:r w:rsidRPr="00E446EF">
        <w:rPr>
          <w:rFonts w:ascii="Book Antiqua" w:eastAsia="Batang" w:hAnsi="Book Antiqua"/>
          <w:b/>
          <w:highlight w:val="yellow"/>
        </w:rPr>
        <w:t>-2</w:t>
      </w:r>
      <w:r w:rsidR="00D76969" w:rsidRPr="00E446EF">
        <w:rPr>
          <w:rFonts w:ascii="Book Antiqua" w:eastAsia="Batang" w:hAnsi="Book Antiqua"/>
          <w:b/>
        </w:rPr>
        <w:t>7</w:t>
      </w:r>
      <w:r w:rsidRPr="00E446EF">
        <w:rPr>
          <w:rFonts w:ascii="Book Antiqua" w:eastAsia="Batang" w:hAnsi="Book Antiqua"/>
        </w:rPr>
        <w:t xml:space="preserve"> price level, of existing commitments and on-going works to be completed</w:t>
      </w:r>
      <w:r w:rsidR="007E43DB" w:rsidRPr="00E446EF">
        <w:rPr>
          <w:rFonts w:ascii="Book Antiqua" w:eastAsia="Batang" w:hAnsi="Book Antiqua"/>
        </w:rPr>
        <w:t xml:space="preserve"> </w:t>
      </w:r>
      <w:r w:rsidRPr="00E446EF">
        <w:rPr>
          <w:rFonts w:ascii="Book Antiqua" w:eastAsia="Batang" w:hAnsi="Book Antiqua"/>
        </w:rPr>
        <w:t xml:space="preserve">during the next </w:t>
      </w:r>
      <w:r w:rsidR="0005049D" w:rsidRPr="00E446EF">
        <w:rPr>
          <w:rFonts w:ascii="Book Antiqua" w:eastAsia="Batang" w:hAnsi="Book Antiqua"/>
          <w:b/>
        </w:rPr>
        <w:t>0</w:t>
      </w:r>
      <w:r w:rsidR="008F0ADF" w:rsidRPr="00E446EF">
        <w:rPr>
          <w:rFonts w:ascii="Book Antiqua" w:eastAsia="Batang" w:hAnsi="Book Antiqua"/>
          <w:b/>
        </w:rPr>
        <w:t>5</w:t>
      </w:r>
      <w:r w:rsidRPr="00E446EF">
        <w:rPr>
          <w:rFonts w:ascii="Book Antiqua" w:eastAsia="Batang" w:hAnsi="Book Antiqua"/>
          <w:b/>
        </w:rPr>
        <w:t xml:space="preserve"> months</w:t>
      </w:r>
      <w:r w:rsidRPr="00E446EF">
        <w:rPr>
          <w:rFonts w:ascii="Book Antiqua" w:eastAsia="Batang" w:hAnsi="Book Antiqua"/>
        </w:rPr>
        <w:t xml:space="preserve">  (Period of completion of the works for which tenders are invited).</w:t>
      </w:r>
    </w:p>
    <w:p w:rsidR="007A45E7" w:rsidRPr="00E446EF" w:rsidRDefault="007A45E7" w:rsidP="00541A6B">
      <w:pPr>
        <w:keepNext/>
        <w:tabs>
          <w:tab w:val="left" w:pos="567"/>
        </w:tabs>
        <w:ind w:left="630" w:hanging="360"/>
        <w:contextualSpacing/>
        <w:jc w:val="both"/>
        <w:rPr>
          <w:rFonts w:ascii="Book Antiqua" w:eastAsia="Batang" w:hAnsi="Book Antiqua"/>
          <w:sz w:val="14"/>
        </w:rPr>
      </w:pPr>
    </w:p>
    <w:p w:rsidR="005E21DA" w:rsidRPr="00E446EF" w:rsidRDefault="005E21DA" w:rsidP="00541A6B">
      <w:pPr>
        <w:contextualSpacing/>
        <w:jc w:val="both"/>
        <w:rPr>
          <w:rFonts w:ascii="Book Antiqua" w:hAnsi="Book Antiqua"/>
        </w:rPr>
      </w:pPr>
      <w:r w:rsidRPr="00E446EF">
        <w:rPr>
          <w:rFonts w:ascii="Book Antiqua" w:hAnsi="Book Antiqua"/>
          <w:b/>
        </w:rPr>
        <w:t>Note:</w:t>
      </w:r>
      <w:r w:rsidRPr="00E446EF">
        <w:rPr>
          <w:rFonts w:ascii="Book Antiqua" w:hAnsi="Book Antiqua"/>
        </w:rPr>
        <w:t xml:space="preserve"> The statements showing the value of existing commitments</w:t>
      </w:r>
      <w:r w:rsidR="0038605A" w:rsidRPr="00E446EF">
        <w:rPr>
          <w:rFonts w:ascii="Book Antiqua" w:hAnsi="Book Antiqua"/>
        </w:rPr>
        <w:t xml:space="preserve"> and on-going works as well as </w:t>
      </w:r>
      <w:r w:rsidRPr="00E446EF">
        <w:rPr>
          <w:rFonts w:ascii="Book Antiqua" w:hAnsi="Book Antiqua"/>
        </w:rPr>
        <w:t xml:space="preserve">the stipulated period of completion remaining for each of the works listed should be countersigned by the employer </w:t>
      </w:r>
      <w:r w:rsidR="008B4B14" w:rsidRPr="00E446EF">
        <w:rPr>
          <w:rFonts w:ascii="Book Antiqua" w:hAnsi="Book Antiqua"/>
        </w:rPr>
        <w:t>in charge</w:t>
      </w:r>
      <w:r w:rsidRPr="00E446EF">
        <w:rPr>
          <w:rFonts w:ascii="Book Antiqua" w:hAnsi="Book Antiqua"/>
        </w:rPr>
        <w:t>, not below the rank of an Executive Engineer/ Equivalent.</w:t>
      </w:r>
    </w:p>
    <w:p w:rsidR="00757409" w:rsidRPr="00E446EF" w:rsidRDefault="00757409" w:rsidP="00541A6B">
      <w:pPr>
        <w:contextualSpacing/>
        <w:jc w:val="both"/>
        <w:rPr>
          <w:rFonts w:ascii="Book Antiqua" w:eastAsia="Batang" w:hAnsi="Book Antiqua"/>
          <w:b/>
          <w:bCs/>
          <w:snapToGrid w:val="0"/>
          <w:sz w:val="14"/>
        </w:rPr>
      </w:pPr>
    </w:p>
    <w:p w:rsidR="005E21DA" w:rsidRPr="00E446EF" w:rsidRDefault="005E21DA" w:rsidP="00116B5E">
      <w:pPr>
        <w:pStyle w:val="ListParagraph"/>
        <w:numPr>
          <w:ilvl w:val="1"/>
          <w:numId w:val="15"/>
        </w:numPr>
        <w:ind w:right="144"/>
        <w:contextualSpacing/>
        <w:jc w:val="both"/>
        <w:rPr>
          <w:rFonts w:ascii="Book Antiqua" w:hAnsi="Book Antiqua"/>
          <w:szCs w:val="24"/>
        </w:rPr>
      </w:pPr>
      <w:r w:rsidRPr="00E446EF">
        <w:rPr>
          <w:rFonts w:ascii="Book Antiqua" w:hAnsi="Book Antiqua"/>
          <w:szCs w:val="24"/>
        </w:rPr>
        <w:lastRenderedPageBreak/>
        <w:t>Even though the Tenderers meet the above criteria they are subject to be disqualified if they have</w:t>
      </w:r>
    </w:p>
    <w:p w:rsidR="00103CB0" w:rsidRPr="00E446EF" w:rsidRDefault="00103CB0" w:rsidP="00103CB0">
      <w:pPr>
        <w:ind w:right="144"/>
        <w:contextualSpacing/>
        <w:jc w:val="both"/>
        <w:rPr>
          <w:rFonts w:ascii="Book Antiqua" w:hAnsi="Book Antiqua"/>
          <w:sz w:val="14"/>
        </w:rPr>
      </w:pPr>
    </w:p>
    <w:p w:rsidR="005E21DA" w:rsidRPr="00E446EF" w:rsidRDefault="005E21DA" w:rsidP="00103CB0">
      <w:pPr>
        <w:pStyle w:val="ListParagraph"/>
        <w:numPr>
          <w:ilvl w:val="0"/>
          <w:numId w:val="16"/>
        </w:numPr>
        <w:spacing w:after="120" w:line="276" w:lineRule="auto"/>
        <w:contextualSpacing/>
        <w:jc w:val="both"/>
        <w:rPr>
          <w:rFonts w:ascii="Book Antiqua" w:hAnsi="Book Antiqua"/>
          <w:szCs w:val="24"/>
        </w:rPr>
      </w:pPr>
      <w:r w:rsidRPr="00E446EF">
        <w:rPr>
          <w:rFonts w:ascii="Book Antiqua" w:hAnsi="Book Antiqua"/>
          <w:szCs w:val="24"/>
        </w:rPr>
        <w:t xml:space="preserve">Made misleading or false representation in the forms, statements and attachments submitted in proof of the qualification requirements and / or </w:t>
      </w:r>
    </w:p>
    <w:p w:rsidR="005E21DA" w:rsidRPr="00E446EF" w:rsidRDefault="005E21DA" w:rsidP="00103CB0">
      <w:pPr>
        <w:pStyle w:val="ListParagraph"/>
        <w:numPr>
          <w:ilvl w:val="0"/>
          <w:numId w:val="16"/>
        </w:numPr>
        <w:spacing w:line="276" w:lineRule="auto"/>
        <w:contextualSpacing/>
        <w:jc w:val="both"/>
        <w:rPr>
          <w:rFonts w:ascii="Book Antiqua" w:hAnsi="Book Antiqua"/>
          <w:szCs w:val="24"/>
        </w:rPr>
      </w:pPr>
      <w:r w:rsidRPr="00E446EF">
        <w:rPr>
          <w:rFonts w:ascii="Book Antiqua" w:hAnsi="Book Antiqua"/>
          <w:szCs w:val="24"/>
        </w:rPr>
        <w:t xml:space="preserve">Record of poor performance such as abandoning the works, not properly completing the contract, inordinate delays in completion, litigation history or financial failure etc., and / or </w:t>
      </w:r>
    </w:p>
    <w:p w:rsidR="005E21DA" w:rsidRPr="00E446EF" w:rsidRDefault="005E21DA" w:rsidP="00103CB0">
      <w:pPr>
        <w:pStyle w:val="ListParagraph"/>
        <w:numPr>
          <w:ilvl w:val="0"/>
          <w:numId w:val="16"/>
        </w:numPr>
        <w:spacing w:line="276" w:lineRule="auto"/>
        <w:contextualSpacing/>
        <w:jc w:val="both"/>
        <w:rPr>
          <w:rFonts w:ascii="Book Antiqua" w:hAnsi="Book Antiqua"/>
          <w:szCs w:val="24"/>
        </w:rPr>
      </w:pPr>
      <w:r w:rsidRPr="00E446EF">
        <w:rPr>
          <w:rFonts w:ascii="Book Antiqua" w:hAnsi="Book Antiqua"/>
          <w:szCs w:val="24"/>
        </w:rPr>
        <w:t xml:space="preserve">Participated in the previous tender for the same work and had quoted unreasonably high tender prices and could not furnish rational justification. </w:t>
      </w:r>
    </w:p>
    <w:p w:rsidR="005E21DA" w:rsidRPr="00E446EF" w:rsidRDefault="005E21DA" w:rsidP="00541A6B">
      <w:pPr>
        <w:ind w:left="567"/>
        <w:contextualSpacing/>
        <w:jc w:val="both"/>
        <w:rPr>
          <w:rFonts w:ascii="Book Antiqua" w:hAnsi="Book Antiqua"/>
          <w:sz w:val="8"/>
        </w:rPr>
      </w:pPr>
    </w:p>
    <w:p w:rsidR="00F72E3C" w:rsidRPr="00E446EF" w:rsidRDefault="00337DBF" w:rsidP="00103CB0">
      <w:pPr>
        <w:spacing w:line="276" w:lineRule="auto"/>
        <w:contextualSpacing/>
        <w:jc w:val="both"/>
        <w:rPr>
          <w:rFonts w:ascii="Book Antiqua" w:hAnsi="Book Antiqua"/>
        </w:rPr>
      </w:pPr>
      <w:r w:rsidRPr="00E446EF">
        <w:rPr>
          <w:rFonts w:ascii="Book Antiqua" w:hAnsi="Book Antiqua"/>
        </w:rPr>
        <w:t xml:space="preserve">Note: </w:t>
      </w:r>
      <w:r w:rsidR="005E21DA" w:rsidRPr="00E446EF">
        <w:rPr>
          <w:rFonts w:ascii="Book Antiqua" w:hAnsi="Book Antiqua"/>
        </w:rPr>
        <w:t>If the bidder / bidders have participated in more than one work, the available tender capacity will be assessed and number works will be awarded as per his available bid capacity.</w:t>
      </w:r>
    </w:p>
    <w:p w:rsidR="00F57C3D" w:rsidRPr="00E446EF" w:rsidRDefault="00F57C3D" w:rsidP="00541A6B">
      <w:pPr>
        <w:pStyle w:val="Heading1"/>
        <w:keepNext/>
        <w:spacing w:before="240" w:after="60"/>
        <w:contextualSpacing/>
        <w:rPr>
          <w:rFonts w:ascii="Book Antiqua" w:hAnsi="Book Antiqua"/>
          <w:sz w:val="24"/>
          <w:szCs w:val="24"/>
        </w:rPr>
      </w:pPr>
      <w:r w:rsidRPr="00E446EF">
        <w:rPr>
          <w:rFonts w:ascii="Book Antiqua" w:hAnsi="Book Antiqua"/>
          <w:b w:val="0"/>
          <w:bCs w:val="0"/>
          <w:kern w:val="28"/>
          <w:sz w:val="24"/>
          <w:szCs w:val="24"/>
        </w:rPr>
        <w:t>4.</w:t>
      </w:r>
      <w:r w:rsidRPr="00E446EF">
        <w:rPr>
          <w:rFonts w:ascii="Book Antiqua" w:hAnsi="Book Antiqua"/>
          <w:b w:val="0"/>
          <w:bCs w:val="0"/>
          <w:kern w:val="28"/>
          <w:sz w:val="24"/>
          <w:szCs w:val="24"/>
        </w:rPr>
        <w:tab/>
      </w:r>
      <w:r w:rsidR="007E43DB" w:rsidRPr="00E446EF">
        <w:rPr>
          <w:rFonts w:ascii="Book Antiqua" w:hAnsi="Book Antiqua"/>
          <w:sz w:val="24"/>
          <w:szCs w:val="24"/>
        </w:rPr>
        <w:t>One Tender per Tenderer:</w:t>
      </w:r>
    </w:p>
    <w:p w:rsidR="00CA4E1E" w:rsidRPr="00E446EF" w:rsidRDefault="00CA4E1E" w:rsidP="00CA4E1E">
      <w:pPr>
        <w:rPr>
          <w:sz w:val="14"/>
        </w:rPr>
      </w:pPr>
    </w:p>
    <w:p w:rsidR="00F57C3D" w:rsidRPr="00E446EF" w:rsidRDefault="00F57C3D" w:rsidP="00103CB0">
      <w:pPr>
        <w:tabs>
          <w:tab w:val="left" w:pos="720"/>
        </w:tabs>
        <w:spacing w:line="276" w:lineRule="auto"/>
        <w:ind w:left="720" w:hanging="720"/>
        <w:contextualSpacing/>
        <w:jc w:val="both"/>
        <w:rPr>
          <w:rFonts w:ascii="Book Antiqua" w:hAnsi="Book Antiqua"/>
        </w:rPr>
      </w:pPr>
      <w:r w:rsidRPr="00E446EF">
        <w:rPr>
          <w:rFonts w:ascii="Book Antiqua" w:hAnsi="Book Antiqua"/>
        </w:rPr>
        <w:t>4.1</w:t>
      </w:r>
      <w:r w:rsidRPr="00E446EF">
        <w:rPr>
          <w:rFonts w:ascii="Book Antiqua" w:hAnsi="Book Antiqua"/>
        </w:rPr>
        <w:tab/>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r w:rsidR="008D28AA" w:rsidRPr="00E446EF">
        <w:rPr>
          <w:rFonts w:ascii="Book Antiqua" w:hAnsi="Book Antiqua"/>
        </w:rPr>
        <w:t xml:space="preserve"> </w:t>
      </w:r>
      <w:r w:rsidR="002F24EA" w:rsidRPr="00E446EF">
        <w:rPr>
          <w:rFonts w:ascii="Book Antiqua" w:hAnsi="Book Antiqua"/>
        </w:rPr>
        <w:t xml:space="preserve">(Through </w:t>
      </w:r>
      <w:r w:rsidR="00077A14" w:rsidRPr="00E446EF">
        <w:rPr>
          <w:rFonts w:ascii="Book Antiqua" w:hAnsi="Book Antiqua"/>
        </w:rPr>
        <w:t xml:space="preserve">Karnataka public procurement </w:t>
      </w:r>
      <w:r w:rsidR="0095773A" w:rsidRPr="00E446EF">
        <w:rPr>
          <w:rFonts w:ascii="Book Antiqua" w:hAnsi="Book Antiqua"/>
        </w:rPr>
        <w:t>portal only</w:t>
      </w:r>
      <w:r w:rsidR="002F24EA" w:rsidRPr="00E446EF">
        <w:rPr>
          <w:rFonts w:ascii="Book Antiqua" w:hAnsi="Book Antiqua"/>
        </w:rPr>
        <w:t>)</w:t>
      </w:r>
    </w:p>
    <w:p w:rsidR="00F57C3D" w:rsidRPr="00E446EF" w:rsidRDefault="00F57C3D" w:rsidP="00541A6B">
      <w:pPr>
        <w:contextualSpacing/>
        <w:rPr>
          <w:rFonts w:ascii="Book Antiqua" w:hAnsi="Book Antiqua"/>
          <w:sz w:val="12"/>
        </w:rPr>
      </w:pPr>
    </w:p>
    <w:p w:rsidR="00F57C3D" w:rsidRPr="00E446EF" w:rsidRDefault="007E43DB" w:rsidP="00541A6B">
      <w:pPr>
        <w:contextualSpacing/>
        <w:rPr>
          <w:rFonts w:ascii="Book Antiqua" w:hAnsi="Book Antiqua"/>
          <w:b/>
        </w:rPr>
      </w:pPr>
      <w:r w:rsidRPr="00E446EF">
        <w:rPr>
          <w:rFonts w:ascii="Book Antiqua" w:hAnsi="Book Antiqua"/>
        </w:rPr>
        <w:t>5.</w:t>
      </w:r>
      <w:r w:rsidR="00337DBF" w:rsidRPr="00E446EF">
        <w:rPr>
          <w:rFonts w:ascii="Book Antiqua" w:hAnsi="Book Antiqua"/>
        </w:rPr>
        <w:t xml:space="preserve"> </w:t>
      </w:r>
      <w:r w:rsidRPr="00E446EF">
        <w:rPr>
          <w:rFonts w:ascii="Book Antiqua" w:hAnsi="Book Antiqua"/>
          <w:b/>
        </w:rPr>
        <w:t>Cost of Tendering:</w:t>
      </w:r>
    </w:p>
    <w:p w:rsidR="00CA4E1E" w:rsidRPr="00E446EF" w:rsidRDefault="00CA4E1E" w:rsidP="00541A6B">
      <w:pPr>
        <w:contextualSpacing/>
        <w:rPr>
          <w:rFonts w:ascii="Book Antiqua" w:hAnsi="Book Antiqua"/>
          <w:b/>
          <w:sz w:val="14"/>
        </w:rPr>
      </w:pPr>
    </w:p>
    <w:p w:rsidR="00F57C3D" w:rsidRPr="00E446EF" w:rsidRDefault="00F57C3D" w:rsidP="00541A6B">
      <w:pPr>
        <w:ind w:left="570" w:hanging="570"/>
        <w:contextualSpacing/>
        <w:rPr>
          <w:rFonts w:ascii="Book Antiqua" w:hAnsi="Book Antiqua"/>
        </w:rPr>
      </w:pPr>
      <w:r w:rsidRPr="00E446EF">
        <w:rPr>
          <w:rFonts w:ascii="Book Antiqua" w:hAnsi="Book Antiqua"/>
        </w:rPr>
        <w:t>5.1</w:t>
      </w:r>
      <w:r w:rsidRPr="00E446EF">
        <w:rPr>
          <w:rFonts w:ascii="Book Antiqua" w:hAnsi="Book Antiqua"/>
        </w:rPr>
        <w:tab/>
        <w:t>The tenderer shall bear all costs associated with the preparation and submission of his tender, and the Employer will in no case be responsible and liable for those costs.</w:t>
      </w:r>
    </w:p>
    <w:p w:rsidR="00F57C3D" w:rsidRPr="00E446EF" w:rsidRDefault="00F57C3D" w:rsidP="00541A6B">
      <w:pPr>
        <w:pStyle w:val="Heading1"/>
        <w:keepNext/>
        <w:spacing w:before="240" w:after="60"/>
        <w:contextualSpacing/>
        <w:rPr>
          <w:rFonts w:ascii="Book Antiqua" w:hAnsi="Book Antiqua"/>
          <w:sz w:val="24"/>
          <w:szCs w:val="24"/>
        </w:rPr>
      </w:pPr>
      <w:r w:rsidRPr="00E446EF">
        <w:rPr>
          <w:rFonts w:ascii="Book Antiqua" w:hAnsi="Book Antiqua"/>
          <w:sz w:val="24"/>
          <w:szCs w:val="24"/>
        </w:rPr>
        <w:t>6.</w:t>
      </w:r>
      <w:r w:rsidRPr="00E446EF">
        <w:rPr>
          <w:rFonts w:ascii="Book Antiqua" w:hAnsi="Book Antiqua"/>
          <w:sz w:val="24"/>
          <w:szCs w:val="24"/>
        </w:rPr>
        <w:tab/>
        <w:t>Site visit:</w:t>
      </w:r>
    </w:p>
    <w:p w:rsidR="00CA4E1E" w:rsidRPr="00E446EF" w:rsidRDefault="00CA4E1E" w:rsidP="00CA4E1E">
      <w:pPr>
        <w:rPr>
          <w:sz w:val="10"/>
        </w:rPr>
      </w:pPr>
    </w:p>
    <w:p w:rsidR="00723E6E" w:rsidRPr="00E446EF" w:rsidRDefault="00F57C3D" w:rsidP="00103CB0">
      <w:pPr>
        <w:pStyle w:val="Heading1"/>
        <w:keepNext/>
        <w:tabs>
          <w:tab w:val="left" w:pos="720"/>
        </w:tabs>
        <w:spacing w:before="240" w:after="60" w:line="276" w:lineRule="auto"/>
        <w:ind w:left="720" w:hanging="720"/>
        <w:contextualSpacing/>
        <w:jc w:val="both"/>
        <w:rPr>
          <w:rFonts w:ascii="Book Antiqua" w:hAnsi="Book Antiqua"/>
          <w:sz w:val="24"/>
          <w:szCs w:val="24"/>
        </w:rPr>
      </w:pPr>
      <w:r w:rsidRPr="00E446EF">
        <w:rPr>
          <w:rFonts w:ascii="Book Antiqua" w:hAnsi="Book Antiqua"/>
          <w:sz w:val="24"/>
          <w:szCs w:val="24"/>
        </w:rPr>
        <w:t>6.1</w:t>
      </w:r>
      <w:r w:rsidRPr="00E446EF">
        <w:rPr>
          <w:rFonts w:ascii="Book Antiqua" w:hAnsi="Book Antiqua"/>
          <w:sz w:val="24"/>
          <w:szCs w:val="24"/>
        </w:rPr>
        <w:tab/>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E8078E" w:rsidRPr="00E446EF" w:rsidRDefault="00E8078E" w:rsidP="00541A6B">
      <w:pPr>
        <w:pStyle w:val="Heading1"/>
        <w:keepNext/>
        <w:spacing w:before="240" w:after="60"/>
        <w:contextualSpacing/>
        <w:jc w:val="center"/>
        <w:rPr>
          <w:rFonts w:ascii="Book Antiqua" w:hAnsi="Book Antiqua"/>
          <w:b w:val="0"/>
          <w:bCs w:val="0"/>
          <w:kern w:val="28"/>
          <w:sz w:val="14"/>
          <w:szCs w:val="24"/>
          <w:u w:val="single"/>
        </w:rPr>
      </w:pPr>
    </w:p>
    <w:p w:rsidR="00F57C3D" w:rsidRPr="00E446EF" w:rsidRDefault="00F57C3D" w:rsidP="00E8078E">
      <w:pPr>
        <w:pStyle w:val="Heading1"/>
        <w:keepNext/>
        <w:spacing w:before="240" w:after="60"/>
        <w:contextualSpacing/>
        <w:jc w:val="center"/>
        <w:rPr>
          <w:rFonts w:ascii="Book Antiqua" w:hAnsi="Book Antiqua"/>
          <w:bCs w:val="0"/>
          <w:kern w:val="28"/>
          <w:sz w:val="24"/>
          <w:szCs w:val="24"/>
          <w:u w:val="single"/>
        </w:rPr>
      </w:pPr>
      <w:r w:rsidRPr="00E446EF">
        <w:rPr>
          <w:rFonts w:ascii="Book Antiqua" w:hAnsi="Book Antiqua"/>
          <w:bCs w:val="0"/>
          <w:kern w:val="28"/>
          <w:sz w:val="24"/>
          <w:szCs w:val="24"/>
          <w:u w:val="single"/>
        </w:rPr>
        <w:t>B.  Tender documents</w:t>
      </w:r>
    </w:p>
    <w:p w:rsidR="00103CB0" w:rsidRPr="00E446EF" w:rsidRDefault="00103CB0" w:rsidP="00103CB0">
      <w:pPr>
        <w:rPr>
          <w:sz w:val="16"/>
        </w:rPr>
      </w:pPr>
    </w:p>
    <w:p w:rsidR="00F57C3D" w:rsidRPr="00E446EF" w:rsidRDefault="00F57C3D" w:rsidP="00A861CE">
      <w:pPr>
        <w:tabs>
          <w:tab w:val="left" w:pos="720"/>
          <w:tab w:val="left" w:pos="1080"/>
          <w:tab w:val="left" w:pos="1620"/>
          <w:tab w:val="left" w:pos="2840"/>
          <w:tab w:val="left" w:pos="7180"/>
        </w:tabs>
        <w:suppressAutoHyphens/>
        <w:contextualSpacing/>
        <w:jc w:val="both"/>
        <w:rPr>
          <w:rFonts w:ascii="Book Antiqua" w:hAnsi="Book Antiqua"/>
        </w:rPr>
      </w:pPr>
      <w:r w:rsidRPr="00E446EF">
        <w:rPr>
          <w:rFonts w:ascii="Book Antiqua" w:hAnsi="Book Antiqua"/>
          <w:b/>
          <w:bCs/>
        </w:rPr>
        <w:t>7.</w:t>
      </w:r>
      <w:r w:rsidRPr="00E446EF">
        <w:rPr>
          <w:rFonts w:ascii="Book Antiqua" w:hAnsi="Book Antiqua"/>
          <w:b/>
          <w:bCs/>
        </w:rPr>
        <w:tab/>
        <w:t>Content of Tender documents</w:t>
      </w:r>
      <w:r w:rsidR="00DF38DD" w:rsidRPr="00E446EF">
        <w:rPr>
          <w:rFonts w:ascii="Book Antiqua" w:hAnsi="Book Antiqua"/>
          <w:b/>
          <w:bCs/>
        </w:rPr>
        <w:t xml:space="preserve"> (as specified in KPP Portal)</w:t>
      </w:r>
      <w:r w:rsidRPr="00E446EF">
        <w:rPr>
          <w:rFonts w:ascii="Book Antiqua" w:hAnsi="Book Antiqua"/>
        </w:rPr>
        <w:tab/>
      </w:r>
      <w:r w:rsidRPr="00E446EF">
        <w:rPr>
          <w:rFonts w:ascii="Book Antiqua" w:hAnsi="Book Antiqua"/>
        </w:rPr>
        <w:tab/>
      </w:r>
    </w:p>
    <w:p w:rsidR="00F57C3D" w:rsidRPr="00E446EF" w:rsidRDefault="00F57C3D" w:rsidP="00DF38DD">
      <w:pPr>
        <w:tabs>
          <w:tab w:val="left" w:pos="720"/>
          <w:tab w:val="left" w:pos="1400"/>
          <w:tab w:val="left" w:pos="2120"/>
          <w:tab w:val="left" w:pos="3260"/>
          <w:tab w:val="left" w:pos="4680"/>
          <w:tab w:val="left" w:pos="7180"/>
        </w:tabs>
        <w:suppressAutoHyphens/>
        <w:contextualSpacing/>
        <w:jc w:val="both"/>
        <w:rPr>
          <w:rFonts w:ascii="Book Antiqua" w:hAnsi="Book Antiqua"/>
          <w:strike/>
        </w:rPr>
      </w:pPr>
      <w:r w:rsidRPr="00E446EF">
        <w:rPr>
          <w:rFonts w:ascii="Book Antiqua" w:hAnsi="Book Antiqua"/>
          <w:strike/>
        </w:rPr>
        <w:t xml:space="preserve">7.1 The set of tender documents shall have all the sections given in page 2. </w:t>
      </w:r>
    </w:p>
    <w:p w:rsidR="00F57C3D" w:rsidRPr="00E446EF" w:rsidRDefault="00F57C3D" w:rsidP="00DF38DD">
      <w:pPr>
        <w:tabs>
          <w:tab w:val="left" w:pos="720"/>
          <w:tab w:val="left" w:pos="1400"/>
          <w:tab w:val="left" w:pos="2120"/>
          <w:tab w:val="left" w:pos="3260"/>
          <w:tab w:val="left" w:pos="4680"/>
          <w:tab w:val="left" w:pos="7180"/>
        </w:tabs>
        <w:suppressAutoHyphens/>
        <w:contextualSpacing/>
        <w:jc w:val="both"/>
        <w:rPr>
          <w:rFonts w:ascii="Book Antiqua" w:hAnsi="Book Antiqua"/>
          <w:strike/>
        </w:rPr>
      </w:pPr>
      <w:r w:rsidRPr="00E446EF">
        <w:rPr>
          <w:rFonts w:ascii="Book Antiqua" w:hAnsi="Book Antiqua"/>
          <w:strike/>
        </w:rPr>
        <w:t xml:space="preserve">7.2 Both the sets should be completed and returned with the tender. </w:t>
      </w:r>
    </w:p>
    <w:p w:rsidR="00F57C3D" w:rsidRPr="00E446EF"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sz w:val="12"/>
        </w:rPr>
      </w:pPr>
    </w:p>
    <w:p w:rsidR="00D76969" w:rsidRPr="00E446EF" w:rsidRDefault="00D76969"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p>
    <w:p w:rsidR="00D76969" w:rsidRPr="00E446EF" w:rsidRDefault="00D76969"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p>
    <w:p w:rsidR="00D76969" w:rsidRPr="00E446EF" w:rsidRDefault="00D76969"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p>
    <w:p w:rsidR="00103CB0" w:rsidRPr="00E446EF" w:rsidRDefault="00103CB0"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p>
    <w:p w:rsidR="00103CB0" w:rsidRPr="00E446EF" w:rsidRDefault="00103CB0"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p>
    <w:p w:rsidR="00D76969" w:rsidRPr="00E446EF" w:rsidRDefault="00D76969"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p>
    <w:p w:rsidR="00F57C3D" w:rsidRPr="00E446EF"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r w:rsidRPr="00E446EF">
        <w:rPr>
          <w:rFonts w:ascii="Book Antiqua" w:hAnsi="Book Antiqua"/>
          <w:b/>
          <w:bCs/>
        </w:rPr>
        <w:lastRenderedPageBreak/>
        <w:t>8.</w:t>
      </w:r>
      <w:r w:rsidRPr="00E446EF">
        <w:rPr>
          <w:rFonts w:ascii="Book Antiqua" w:hAnsi="Book Antiqua"/>
          <w:b/>
          <w:bCs/>
        </w:rPr>
        <w:tab/>
        <w:t>Clarification o</w:t>
      </w:r>
      <w:r w:rsidR="002F24EA" w:rsidRPr="00E446EF">
        <w:rPr>
          <w:rFonts w:ascii="Book Antiqua" w:hAnsi="Book Antiqua"/>
          <w:b/>
          <w:bCs/>
        </w:rPr>
        <w:t>f Tender Documents</w:t>
      </w:r>
    </w:p>
    <w:p w:rsidR="00F57C3D" w:rsidRPr="00E446EF"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strike/>
        </w:rPr>
      </w:pPr>
      <w:r w:rsidRPr="00E446EF">
        <w:rPr>
          <w:rFonts w:ascii="Book Antiqua" w:hAnsi="Book Antiqua"/>
        </w:rPr>
        <w:t>8.1</w:t>
      </w:r>
      <w:r w:rsidRPr="00E446EF">
        <w:rPr>
          <w:rFonts w:ascii="Book Antiqua" w:hAnsi="Book Antiqua"/>
        </w:rPr>
        <w:tab/>
        <w:t xml:space="preserve">A prospective tenderer requiring any clarification of the tender documents may notify the Employer </w:t>
      </w:r>
      <w:r w:rsidR="00DF38DD" w:rsidRPr="00E446EF">
        <w:rPr>
          <w:rFonts w:ascii="Book Antiqua" w:hAnsi="Book Antiqua"/>
        </w:rPr>
        <w:t>through</w:t>
      </w:r>
      <w:r w:rsidRPr="00E446EF">
        <w:rPr>
          <w:rFonts w:ascii="Book Antiqua" w:hAnsi="Book Antiqua"/>
        </w:rPr>
        <w:t xml:space="preserve"> </w:t>
      </w:r>
      <w:r w:rsidR="00DF38DD" w:rsidRPr="00E446EF">
        <w:rPr>
          <w:rFonts w:ascii="Book Antiqua" w:hAnsi="Book Antiqua"/>
        </w:rPr>
        <w:t xml:space="preserve">KPP Portal only before the last date </w:t>
      </w:r>
      <w:r w:rsidR="00ED3F90" w:rsidRPr="00E446EF">
        <w:rPr>
          <w:rFonts w:ascii="Book Antiqua" w:hAnsi="Book Antiqua"/>
        </w:rPr>
        <w:t xml:space="preserve">&amp; time </w:t>
      </w:r>
      <w:r w:rsidR="00DF38DD" w:rsidRPr="00E446EF">
        <w:rPr>
          <w:rFonts w:ascii="Book Antiqua" w:hAnsi="Book Antiqua"/>
        </w:rPr>
        <w:t xml:space="preserve">specified for queries &amp; clarifications in KPP Portal </w:t>
      </w:r>
      <w:r w:rsidRPr="00E446EF">
        <w:rPr>
          <w:rFonts w:ascii="Book Antiqua" w:hAnsi="Book Antiqua"/>
          <w:strike/>
        </w:rPr>
        <w:t>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p>
    <w:p w:rsidR="00F57C3D" w:rsidRPr="00E446EF"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sz w:val="10"/>
        </w:rPr>
      </w:pPr>
    </w:p>
    <w:p w:rsidR="00F57C3D" w:rsidRPr="00E446EF"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r w:rsidRPr="00E446EF">
        <w:rPr>
          <w:rFonts w:ascii="Book Antiqua" w:hAnsi="Book Antiqua"/>
        </w:rPr>
        <w:t>8.2</w:t>
      </w:r>
      <w:r w:rsidRPr="00E446EF">
        <w:rPr>
          <w:rFonts w:ascii="Book Antiqua" w:hAnsi="Book Antiqua"/>
        </w:rPr>
        <w:tab/>
      </w:r>
      <w:r w:rsidR="002F24EA" w:rsidRPr="00E446EF">
        <w:rPr>
          <w:rFonts w:ascii="Book Antiqua" w:hAnsi="Book Antiqua"/>
          <w:b/>
          <w:bCs/>
        </w:rPr>
        <w:t>Pre-tender meeting:</w:t>
      </w:r>
    </w:p>
    <w:p w:rsidR="00F57C3D" w:rsidRPr="00E446EF"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cs="Lucida Calligraphy"/>
        </w:rPr>
      </w:pPr>
      <w:r w:rsidRPr="00E446EF">
        <w:rPr>
          <w:rFonts w:ascii="Book Antiqua" w:hAnsi="Book Antiqua"/>
        </w:rPr>
        <w:t>8.2.1</w:t>
      </w:r>
      <w:r w:rsidRPr="00E446EF">
        <w:rPr>
          <w:rFonts w:ascii="Book Antiqua" w:hAnsi="Book Antiqua"/>
        </w:rPr>
        <w:tab/>
        <w:t xml:space="preserve">The tenderer or his authorized representative </w:t>
      </w:r>
      <w:r w:rsidR="002F2E5D" w:rsidRPr="00E446EF">
        <w:rPr>
          <w:rFonts w:ascii="Book Antiqua" w:hAnsi="Book Antiqua"/>
        </w:rPr>
        <w:t>may</w:t>
      </w:r>
      <w:r w:rsidRPr="00E446EF">
        <w:rPr>
          <w:rFonts w:ascii="Book Antiqua" w:hAnsi="Book Antiqua"/>
        </w:rPr>
        <w:t xml:space="preserve"> attend a pre-tender meeting which will take place at the office of the Employer </w:t>
      </w:r>
      <w:r w:rsidR="002F2E5D" w:rsidRPr="00E446EF">
        <w:rPr>
          <w:rFonts w:ascii="Book Antiqua" w:hAnsi="Book Antiqua"/>
        </w:rPr>
        <w:t>on</w:t>
      </w:r>
      <w:r w:rsidRPr="00E446EF">
        <w:rPr>
          <w:rFonts w:ascii="Book Antiqua" w:hAnsi="Book Antiqua"/>
        </w:rPr>
        <w:t xml:space="preserve"> date and time as mentioned in the </w:t>
      </w:r>
      <w:r w:rsidR="00077A14" w:rsidRPr="00E446EF">
        <w:rPr>
          <w:rFonts w:ascii="Book Antiqua" w:hAnsi="Book Antiqua"/>
        </w:rPr>
        <w:t xml:space="preserve">Karnataka public procurement </w:t>
      </w:r>
      <w:r w:rsidR="00E8078E" w:rsidRPr="00E446EF">
        <w:rPr>
          <w:rFonts w:ascii="Book Antiqua" w:hAnsi="Book Antiqua"/>
        </w:rPr>
        <w:t xml:space="preserve">portal. </w:t>
      </w:r>
    </w:p>
    <w:p w:rsidR="00F57C3D" w:rsidRPr="00E446EF"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E446EF">
        <w:rPr>
          <w:rFonts w:ascii="Book Antiqua" w:hAnsi="Book Antiqua"/>
        </w:rPr>
        <w:t>8.2.2</w:t>
      </w:r>
      <w:r w:rsidRPr="00E446EF">
        <w:rPr>
          <w:rFonts w:ascii="Book Antiqua" w:hAnsi="Book Antiqua"/>
        </w:rPr>
        <w:tab/>
        <w:t>The purpose of the meeting will be to clarify issues and to answer questions on any matter that may be raised at that stage</w:t>
      </w:r>
      <w:r w:rsidR="00BB68AA" w:rsidRPr="00E446EF">
        <w:rPr>
          <w:rFonts w:ascii="Book Antiqua" w:hAnsi="Book Antiqua"/>
        </w:rPr>
        <w:t xml:space="preserve"> including queries received in KPP Portal.</w:t>
      </w:r>
    </w:p>
    <w:p w:rsidR="00ED3F90" w:rsidRPr="00E446EF"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E446EF">
        <w:rPr>
          <w:rFonts w:ascii="Book Antiqua" w:hAnsi="Book Antiqua"/>
        </w:rPr>
        <w:t>8.2.3</w:t>
      </w:r>
      <w:r w:rsidRPr="00E446EF">
        <w:rPr>
          <w:rFonts w:ascii="Book Antiqua" w:hAnsi="Book Antiqua"/>
        </w:rPr>
        <w:tab/>
        <w:t xml:space="preserve">The tenderer is </w:t>
      </w:r>
      <w:r w:rsidR="00DE6BD8" w:rsidRPr="00E446EF">
        <w:rPr>
          <w:rFonts w:ascii="Book Antiqua" w:hAnsi="Book Antiqua"/>
        </w:rPr>
        <w:t>requested to</w:t>
      </w:r>
      <w:r w:rsidRPr="00E446EF">
        <w:rPr>
          <w:rFonts w:ascii="Book Antiqua" w:hAnsi="Book Antiqua"/>
        </w:rPr>
        <w:t xml:space="preserve"> submit any questions </w:t>
      </w:r>
      <w:r w:rsidR="00ED3F90" w:rsidRPr="00E446EF">
        <w:rPr>
          <w:rFonts w:ascii="Book Antiqua" w:hAnsi="Book Antiqua"/>
        </w:rPr>
        <w:t>in KPP Portal</w:t>
      </w:r>
      <w:r w:rsidRPr="00E446EF">
        <w:rPr>
          <w:rFonts w:ascii="Book Antiqua" w:hAnsi="Book Antiqua"/>
        </w:rPr>
        <w:t xml:space="preserve"> not later than </w:t>
      </w:r>
      <w:r w:rsidR="00ED3F90" w:rsidRPr="00E446EF">
        <w:rPr>
          <w:rFonts w:ascii="Book Antiqua" w:hAnsi="Book Antiqua"/>
        </w:rPr>
        <w:t xml:space="preserve">the last date &amp; time specified for queries &amp; clarifications in KPP Portal </w:t>
      </w:r>
    </w:p>
    <w:p w:rsidR="00F57C3D" w:rsidRPr="00E446EF"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E446EF">
        <w:rPr>
          <w:rFonts w:ascii="Book Antiqua" w:hAnsi="Book Antiqua"/>
        </w:rPr>
        <w:t>8.2.4</w:t>
      </w:r>
      <w:r w:rsidRPr="00E446EF">
        <w:rPr>
          <w:rFonts w:ascii="Book Antiqua" w:hAnsi="Book Antiqua"/>
        </w:rPr>
        <w:tab/>
        <w:t xml:space="preserve">Minutes of the meeting, including the text of the questions </w:t>
      </w:r>
      <w:r w:rsidR="00ED3F90" w:rsidRPr="00E446EF">
        <w:rPr>
          <w:rFonts w:ascii="Book Antiqua" w:hAnsi="Book Antiqua"/>
        </w:rPr>
        <w:t>rose</w:t>
      </w:r>
      <w:r w:rsidRPr="00E446EF">
        <w:rPr>
          <w:rFonts w:ascii="Book Antiqua" w:hAnsi="Book Antiqua"/>
        </w:rPr>
        <w:t xml:space="preserve"> (without identifying the source of enquiry) and the responses given will be </w:t>
      </w:r>
      <w:r w:rsidR="00ED3F90" w:rsidRPr="00E446EF">
        <w:rPr>
          <w:rFonts w:ascii="Book Antiqua" w:hAnsi="Book Antiqua"/>
        </w:rPr>
        <w:t>updated in KPP Portal after conclusion of the pre tender meeting</w:t>
      </w:r>
      <w:r w:rsidRPr="00E446EF">
        <w:rPr>
          <w:rFonts w:ascii="Book Antiqua" w:hAnsi="Book Antiqua"/>
        </w:rPr>
        <w:t>. Any modification of the tender documents which may become necessary as a result of the pre-tender meeting shall be made by the Employer exclusively through the issue of an Addendum pursuant to Clause 9 and not through the minutes of the pre-tender meeting.</w:t>
      </w:r>
    </w:p>
    <w:p w:rsidR="00341FAD" w:rsidRPr="00E446EF"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r w:rsidRPr="00E446EF">
        <w:rPr>
          <w:rFonts w:ascii="Book Antiqua" w:hAnsi="Book Antiqua"/>
        </w:rPr>
        <w:t>8.2.5</w:t>
      </w:r>
      <w:r w:rsidRPr="00E446EF">
        <w:rPr>
          <w:rFonts w:ascii="Book Antiqua" w:hAnsi="Book Antiqua"/>
        </w:rPr>
        <w:tab/>
        <w:t xml:space="preserve">Non-attendance at the pre-tender meeting will not be a cause for disqualification </w:t>
      </w:r>
    </w:p>
    <w:p w:rsidR="00F57C3D" w:rsidRPr="00E446EF" w:rsidRDefault="00341FA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r w:rsidRPr="00E446EF">
        <w:rPr>
          <w:rFonts w:ascii="Book Antiqua" w:hAnsi="Book Antiqua"/>
        </w:rPr>
        <w:t xml:space="preserve">         </w:t>
      </w:r>
      <w:r w:rsidR="005E07F9" w:rsidRPr="00E446EF">
        <w:rPr>
          <w:rFonts w:ascii="Book Antiqua" w:hAnsi="Book Antiqua"/>
        </w:rPr>
        <w:t xml:space="preserve">  </w:t>
      </w:r>
      <w:r w:rsidRPr="00E446EF">
        <w:rPr>
          <w:rFonts w:ascii="Book Antiqua" w:hAnsi="Book Antiqua"/>
        </w:rPr>
        <w:t xml:space="preserve"> </w:t>
      </w:r>
      <w:r w:rsidR="00F57C3D" w:rsidRPr="00E446EF">
        <w:rPr>
          <w:rFonts w:ascii="Book Antiqua" w:hAnsi="Book Antiqua"/>
        </w:rPr>
        <w:t>of a</w:t>
      </w:r>
      <w:r w:rsidR="00DE6BD8" w:rsidRPr="00E446EF">
        <w:rPr>
          <w:rFonts w:ascii="Book Antiqua" w:hAnsi="Book Antiqua"/>
        </w:rPr>
        <w:t xml:space="preserve"> </w:t>
      </w:r>
      <w:r w:rsidR="00F57C3D" w:rsidRPr="00E446EF">
        <w:rPr>
          <w:rFonts w:ascii="Book Antiqua" w:hAnsi="Book Antiqua"/>
        </w:rPr>
        <w:t>tenderer.</w:t>
      </w:r>
    </w:p>
    <w:p w:rsidR="00A861CE" w:rsidRPr="00E446EF" w:rsidRDefault="00A861CE" w:rsidP="00541A6B">
      <w:pPr>
        <w:tabs>
          <w:tab w:val="left" w:pos="720"/>
          <w:tab w:val="left" w:pos="1400"/>
          <w:tab w:val="left" w:pos="2120"/>
          <w:tab w:val="left" w:pos="3260"/>
          <w:tab w:val="left" w:pos="4680"/>
          <w:tab w:val="left" w:pos="7180"/>
        </w:tabs>
        <w:suppressAutoHyphens/>
        <w:contextualSpacing/>
        <w:jc w:val="both"/>
        <w:rPr>
          <w:rFonts w:ascii="Book Antiqua" w:hAnsi="Book Antiqua"/>
          <w:sz w:val="10"/>
        </w:rPr>
      </w:pPr>
    </w:p>
    <w:p w:rsidR="00F57C3D" w:rsidRPr="00E446EF"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r w:rsidRPr="00E446EF">
        <w:rPr>
          <w:rFonts w:ascii="Book Antiqua" w:hAnsi="Book Antiqua"/>
          <w:b/>
          <w:bCs/>
        </w:rPr>
        <w:t>9.</w:t>
      </w:r>
      <w:r w:rsidRPr="00E446EF">
        <w:rPr>
          <w:rFonts w:ascii="Book Antiqua" w:hAnsi="Book Antiqua"/>
          <w:b/>
          <w:bCs/>
        </w:rPr>
        <w:tab/>
        <w:t>Amendment of Tender documents</w:t>
      </w:r>
      <w:r w:rsidRPr="00E446EF">
        <w:rPr>
          <w:rFonts w:ascii="Book Antiqua" w:hAnsi="Book Antiqua"/>
        </w:rPr>
        <w:tab/>
      </w:r>
    </w:p>
    <w:p w:rsidR="00F57C3D" w:rsidRPr="00E446EF"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E446EF">
        <w:rPr>
          <w:rFonts w:ascii="Book Antiqua" w:hAnsi="Book Antiqua"/>
        </w:rPr>
        <w:t>9.1</w:t>
      </w:r>
      <w:r w:rsidRPr="00E446EF">
        <w:rPr>
          <w:rFonts w:ascii="Book Antiqua" w:hAnsi="Book Antiqua"/>
        </w:rPr>
        <w:tab/>
        <w:t>Before the deadline for submission of tenders, the Employer may modify the tender documents by issuing addenda.</w:t>
      </w:r>
    </w:p>
    <w:p w:rsidR="00F57C3D" w:rsidRPr="00E446EF"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E446EF">
        <w:rPr>
          <w:rFonts w:ascii="Book Antiqua" w:hAnsi="Book Antiqua"/>
        </w:rPr>
        <w:t>9.2</w:t>
      </w:r>
      <w:r w:rsidRPr="00E446EF">
        <w:rPr>
          <w:rFonts w:ascii="Book Antiqua" w:hAnsi="Book Antiqua"/>
        </w:rPr>
        <w:tab/>
        <w:t xml:space="preserve">Any addendum thus issued shall be part of the tender documents and shall be posted online in the </w:t>
      </w:r>
      <w:r w:rsidR="00077A14" w:rsidRPr="00E446EF">
        <w:rPr>
          <w:rFonts w:ascii="Book Antiqua" w:hAnsi="Book Antiqua"/>
        </w:rPr>
        <w:t xml:space="preserve">Karnataka public procurement </w:t>
      </w:r>
      <w:r w:rsidR="00341FAD" w:rsidRPr="00E446EF">
        <w:rPr>
          <w:rFonts w:ascii="Book Antiqua" w:hAnsi="Book Antiqua"/>
        </w:rPr>
        <w:t>portal which</w:t>
      </w:r>
      <w:r w:rsidRPr="00E446EF">
        <w:rPr>
          <w:rFonts w:ascii="Book Antiqua" w:hAnsi="Book Antiqua"/>
        </w:rPr>
        <w:t xml:space="preserve"> Contractors </w:t>
      </w:r>
      <w:r w:rsidR="005E07F9" w:rsidRPr="00E446EF">
        <w:rPr>
          <w:rFonts w:ascii="Book Antiqua" w:hAnsi="Book Antiqua"/>
        </w:rPr>
        <w:t>may</w:t>
      </w:r>
      <w:r w:rsidRPr="00E446EF">
        <w:rPr>
          <w:rFonts w:ascii="Book Antiqua" w:hAnsi="Book Antiqua"/>
        </w:rPr>
        <w:t xml:space="preserve"> download.</w:t>
      </w:r>
    </w:p>
    <w:p w:rsidR="000A5475" w:rsidRPr="00E446EF" w:rsidRDefault="00F57C3D" w:rsidP="000D7A3E">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b/>
          <w:bCs/>
          <w:sz w:val="16"/>
          <w:u w:val="single"/>
        </w:rPr>
      </w:pPr>
      <w:r w:rsidRPr="00E446EF">
        <w:rPr>
          <w:rFonts w:ascii="Book Antiqua" w:hAnsi="Book Antiqua"/>
        </w:rPr>
        <w:t>9.3</w:t>
      </w:r>
      <w:r w:rsidRPr="00E446EF">
        <w:rPr>
          <w:rFonts w:ascii="Book Antiqua" w:hAnsi="Book Antiqua"/>
        </w:rPr>
        <w:tab/>
        <w:t>To give prospective Tenderers reasonable time in which to take an addendum into account in preparing their tenders, the Employer shall extend as necessary the deadli</w:t>
      </w:r>
      <w:r w:rsidR="005E07F9" w:rsidRPr="00E446EF">
        <w:rPr>
          <w:rFonts w:ascii="Book Antiqua" w:hAnsi="Book Antiqua"/>
        </w:rPr>
        <w:t>ne for submission of tenders on</w:t>
      </w:r>
      <w:r w:rsidRPr="00E446EF">
        <w:rPr>
          <w:rFonts w:ascii="Book Antiqua" w:hAnsi="Book Antiqua"/>
        </w:rPr>
        <w:t xml:space="preserve">line through </w:t>
      </w:r>
      <w:r w:rsidR="00077A14" w:rsidRPr="00E446EF">
        <w:rPr>
          <w:rFonts w:ascii="Book Antiqua" w:hAnsi="Book Antiqua"/>
        </w:rPr>
        <w:t>Karn</w:t>
      </w:r>
      <w:r w:rsidR="005E07F9" w:rsidRPr="00E446EF">
        <w:rPr>
          <w:rFonts w:ascii="Book Antiqua" w:hAnsi="Book Antiqua"/>
        </w:rPr>
        <w:t>ataka public procurement portal</w:t>
      </w:r>
      <w:r w:rsidRPr="00E446EF">
        <w:rPr>
          <w:rFonts w:ascii="Book Antiqua" w:hAnsi="Book Antiqua"/>
        </w:rPr>
        <w:t>, in accordance with Sub-Clause 16.2 below.</w:t>
      </w:r>
    </w:p>
    <w:p w:rsidR="00A861CE" w:rsidRPr="00E446EF" w:rsidRDefault="00A861CE" w:rsidP="00541A6B">
      <w:pPr>
        <w:tabs>
          <w:tab w:val="center" w:pos="4680"/>
        </w:tabs>
        <w:suppressAutoHyphens/>
        <w:contextualSpacing/>
        <w:jc w:val="center"/>
        <w:rPr>
          <w:rFonts w:ascii="Book Antiqua" w:hAnsi="Book Antiqua"/>
          <w:b/>
          <w:bCs/>
          <w:sz w:val="18"/>
          <w:u w:val="single"/>
        </w:rPr>
      </w:pPr>
    </w:p>
    <w:p w:rsidR="00F57C3D" w:rsidRPr="00E446EF" w:rsidRDefault="00F57C3D" w:rsidP="00541A6B">
      <w:pPr>
        <w:tabs>
          <w:tab w:val="center" w:pos="4680"/>
        </w:tabs>
        <w:suppressAutoHyphens/>
        <w:contextualSpacing/>
        <w:jc w:val="center"/>
        <w:rPr>
          <w:rFonts w:ascii="Book Antiqua" w:hAnsi="Book Antiqua"/>
          <w:u w:val="single"/>
        </w:rPr>
      </w:pPr>
      <w:r w:rsidRPr="00E446EF">
        <w:rPr>
          <w:rFonts w:ascii="Book Antiqua" w:hAnsi="Book Antiqua"/>
          <w:b/>
          <w:bCs/>
          <w:u w:val="single"/>
        </w:rPr>
        <w:t>C.  Preparation of Tenders</w:t>
      </w:r>
    </w:p>
    <w:p w:rsidR="00F57C3D" w:rsidRPr="00E446EF"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sz w:val="8"/>
        </w:rPr>
      </w:pPr>
    </w:p>
    <w:p w:rsidR="00F57C3D" w:rsidRPr="00E446EF"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r w:rsidRPr="00E446EF">
        <w:rPr>
          <w:rFonts w:ascii="Book Antiqua" w:hAnsi="Book Antiqua"/>
          <w:b/>
          <w:bCs/>
        </w:rPr>
        <w:t>10.</w:t>
      </w:r>
      <w:r w:rsidRPr="00E446EF">
        <w:rPr>
          <w:rFonts w:ascii="Book Antiqua" w:hAnsi="Book Antiqua"/>
          <w:b/>
          <w:bCs/>
        </w:rPr>
        <w:tab/>
        <w:t>Documents comprising the Tender</w:t>
      </w:r>
    </w:p>
    <w:p w:rsidR="00F57C3D" w:rsidRPr="00E446EF"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E446EF">
        <w:rPr>
          <w:rFonts w:ascii="Book Antiqua" w:hAnsi="Book Antiqua"/>
        </w:rPr>
        <w:t>10.1</w:t>
      </w:r>
      <w:r w:rsidRPr="00E446EF">
        <w:rPr>
          <w:rFonts w:ascii="Book Antiqua" w:hAnsi="Book Antiqua"/>
        </w:rPr>
        <w:tab/>
        <w:t xml:space="preserve">The tender submitted by the Tenderer shall be in two </w:t>
      </w:r>
      <w:r w:rsidR="0013086C" w:rsidRPr="00E446EF">
        <w:rPr>
          <w:rFonts w:ascii="Book Antiqua" w:hAnsi="Book Antiqua"/>
        </w:rPr>
        <w:t xml:space="preserve">tender document system </w:t>
      </w:r>
      <w:r w:rsidRPr="00E446EF">
        <w:rPr>
          <w:rFonts w:ascii="Book Antiqua" w:hAnsi="Book Antiqua"/>
        </w:rPr>
        <w:t>and shall co</w:t>
      </w:r>
      <w:r w:rsidR="002F24EA" w:rsidRPr="00E446EF">
        <w:rPr>
          <w:rFonts w:ascii="Book Antiqua" w:hAnsi="Book Antiqua"/>
        </w:rPr>
        <w:t>ntain the documents as follows:-</w:t>
      </w:r>
    </w:p>
    <w:p w:rsidR="00F57C3D" w:rsidRPr="00E446EF" w:rsidRDefault="00F57C3D" w:rsidP="00541A6B">
      <w:pPr>
        <w:contextualSpacing/>
        <w:rPr>
          <w:rFonts w:ascii="Book Antiqua" w:hAnsi="Book Antiqua"/>
        </w:rPr>
      </w:pPr>
      <w:r w:rsidRPr="00E446EF">
        <w:rPr>
          <w:rFonts w:ascii="Book Antiqua" w:hAnsi="Book Antiqua"/>
          <w:b/>
          <w:bCs/>
        </w:rPr>
        <w:t>10.1.1</w:t>
      </w:r>
      <w:r w:rsidRPr="00E446EF">
        <w:rPr>
          <w:rFonts w:ascii="Book Antiqua" w:hAnsi="Book Antiqua"/>
        </w:rPr>
        <w:tab/>
      </w:r>
      <w:r w:rsidR="0008738C" w:rsidRPr="00E446EF">
        <w:rPr>
          <w:rFonts w:ascii="Book Antiqua" w:hAnsi="Book Antiqua"/>
          <w:b/>
          <w:bCs/>
        </w:rPr>
        <w:t>First electronic document (Technical Bid)</w:t>
      </w:r>
      <w:r w:rsidR="002F24EA" w:rsidRPr="00E446EF">
        <w:rPr>
          <w:rFonts w:ascii="Book Antiqua" w:hAnsi="Book Antiqua"/>
          <w:b/>
          <w:bCs/>
        </w:rPr>
        <w:t xml:space="preserve"> </w:t>
      </w:r>
      <w:r w:rsidRPr="00E446EF">
        <w:rPr>
          <w:rFonts w:ascii="Book Antiqua" w:hAnsi="Book Antiqua"/>
          <w:b/>
          <w:bCs/>
        </w:rPr>
        <w:t xml:space="preserve">: ( Only online )  </w:t>
      </w:r>
    </w:p>
    <w:p w:rsidR="00F57C3D" w:rsidRPr="00E446EF" w:rsidRDefault="00F57C3D"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rPr>
      </w:pPr>
      <w:r w:rsidRPr="00E446EF">
        <w:rPr>
          <w:rFonts w:ascii="Book Antiqua" w:hAnsi="Book Antiqua"/>
        </w:rPr>
        <w:tab/>
        <w:t>(a)</w:t>
      </w:r>
      <w:r w:rsidRPr="00E446EF">
        <w:rPr>
          <w:rFonts w:ascii="Book Antiqua" w:hAnsi="Book Antiqua"/>
        </w:rPr>
        <w:tab/>
        <w:t xml:space="preserve">Earnest Money Deposit; on line payment through </w:t>
      </w:r>
      <w:r w:rsidR="00077A14" w:rsidRPr="00E446EF">
        <w:rPr>
          <w:rFonts w:ascii="Book Antiqua" w:hAnsi="Book Antiqua"/>
        </w:rPr>
        <w:t xml:space="preserve">Karnataka public procurement </w:t>
      </w:r>
      <w:r w:rsidR="00341FAD" w:rsidRPr="00E446EF">
        <w:rPr>
          <w:rFonts w:ascii="Book Antiqua" w:hAnsi="Book Antiqua"/>
        </w:rPr>
        <w:t>portal platform</w:t>
      </w:r>
      <w:r w:rsidRPr="00E446EF">
        <w:rPr>
          <w:rFonts w:ascii="Book Antiqua" w:hAnsi="Book Antiqua"/>
        </w:rPr>
        <w:t>.</w:t>
      </w:r>
    </w:p>
    <w:p w:rsidR="00193298" w:rsidRPr="00E446EF" w:rsidRDefault="00F57C3D" w:rsidP="00344A05">
      <w:pPr>
        <w:numPr>
          <w:ilvl w:val="0"/>
          <w:numId w:val="11"/>
        </w:numPr>
        <w:tabs>
          <w:tab w:val="left" w:pos="720"/>
          <w:tab w:val="left" w:pos="1400"/>
          <w:tab w:val="left" w:pos="1440"/>
          <w:tab w:val="left" w:pos="2120"/>
          <w:tab w:val="left" w:pos="3260"/>
          <w:tab w:val="left" w:pos="4680"/>
          <w:tab w:val="left" w:pos="7180"/>
        </w:tabs>
        <w:suppressAutoHyphens/>
        <w:contextualSpacing/>
        <w:jc w:val="both"/>
        <w:rPr>
          <w:rFonts w:ascii="Book Antiqua" w:hAnsi="Book Antiqua"/>
        </w:rPr>
      </w:pPr>
      <w:r w:rsidRPr="00E446EF">
        <w:rPr>
          <w:rFonts w:ascii="Book Antiqua" w:hAnsi="Book Antiqua"/>
        </w:rPr>
        <w:t>Qualification Information as per formats given in Section 3;</w:t>
      </w:r>
    </w:p>
    <w:p w:rsidR="00D76969" w:rsidRPr="00E446EF" w:rsidRDefault="00D76969" w:rsidP="00344A05">
      <w:pPr>
        <w:tabs>
          <w:tab w:val="left" w:pos="720"/>
          <w:tab w:val="left" w:pos="1400"/>
          <w:tab w:val="left" w:pos="1440"/>
          <w:tab w:val="left" w:pos="2120"/>
          <w:tab w:val="left" w:pos="3260"/>
          <w:tab w:val="left" w:pos="4680"/>
          <w:tab w:val="left" w:pos="7180"/>
        </w:tabs>
        <w:suppressAutoHyphens/>
        <w:contextualSpacing/>
        <w:jc w:val="both"/>
        <w:rPr>
          <w:rFonts w:ascii="Book Antiqua" w:hAnsi="Book Antiqua"/>
          <w:b/>
          <w:bCs/>
        </w:rPr>
      </w:pPr>
    </w:p>
    <w:p w:rsidR="00F57C3D" w:rsidRPr="00E446EF" w:rsidRDefault="00F57C3D" w:rsidP="00344A05">
      <w:pPr>
        <w:tabs>
          <w:tab w:val="left" w:pos="720"/>
          <w:tab w:val="left" w:pos="1400"/>
          <w:tab w:val="left" w:pos="1440"/>
          <w:tab w:val="left" w:pos="2120"/>
          <w:tab w:val="left" w:pos="3260"/>
          <w:tab w:val="left" w:pos="4680"/>
          <w:tab w:val="left" w:pos="7180"/>
        </w:tabs>
        <w:suppressAutoHyphens/>
        <w:contextualSpacing/>
        <w:jc w:val="both"/>
        <w:rPr>
          <w:rFonts w:ascii="Book Antiqua" w:hAnsi="Book Antiqua"/>
          <w:b/>
          <w:bCs/>
        </w:rPr>
      </w:pPr>
      <w:r w:rsidRPr="00E446EF">
        <w:rPr>
          <w:rFonts w:ascii="Book Antiqua" w:hAnsi="Book Antiqua"/>
          <w:b/>
          <w:bCs/>
        </w:rPr>
        <w:lastRenderedPageBreak/>
        <w:t>10.1.2</w:t>
      </w:r>
      <w:r w:rsidRPr="00E446EF">
        <w:rPr>
          <w:rFonts w:ascii="Book Antiqua" w:hAnsi="Book Antiqua"/>
          <w:b/>
          <w:bCs/>
        </w:rPr>
        <w:tab/>
        <w:t xml:space="preserve">Second </w:t>
      </w:r>
      <w:r w:rsidR="006A480B" w:rsidRPr="00E446EF">
        <w:rPr>
          <w:rFonts w:ascii="Book Antiqua" w:hAnsi="Book Antiqua"/>
          <w:b/>
          <w:bCs/>
        </w:rPr>
        <w:t>electronic document (</w:t>
      </w:r>
      <w:r w:rsidR="00341FAD" w:rsidRPr="00E446EF">
        <w:rPr>
          <w:rFonts w:ascii="Book Antiqua" w:hAnsi="Book Antiqua"/>
          <w:b/>
          <w:bCs/>
        </w:rPr>
        <w:t>Financial Bid</w:t>
      </w:r>
      <w:r w:rsidR="0008738C" w:rsidRPr="00E446EF">
        <w:rPr>
          <w:rFonts w:ascii="Book Antiqua" w:hAnsi="Book Antiqua"/>
          <w:b/>
          <w:bCs/>
        </w:rPr>
        <w:t>)</w:t>
      </w:r>
      <w:r w:rsidRPr="00E446EF">
        <w:rPr>
          <w:rFonts w:ascii="Book Antiqua" w:hAnsi="Book Antiqua"/>
          <w:b/>
          <w:bCs/>
        </w:rPr>
        <w:t xml:space="preserve">: </w:t>
      </w:r>
      <w:r w:rsidR="00341FAD" w:rsidRPr="00E446EF">
        <w:rPr>
          <w:rFonts w:ascii="Book Antiqua" w:hAnsi="Book Antiqua"/>
          <w:b/>
          <w:bCs/>
        </w:rPr>
        <w:t>(Only</w:t>
      </w:r>
      <w:r w:rsidRPr="00E446EF">
        <w:rPr>
          <w:rFonts w:ascii="Book Antiqua" w:hAnsi="Book Antiqua"/>
          <w:b/>
          <w:bCs/>
        </w:rPr>
        <w:t xml:space="preserve"> </w:t>
      </w:r>
      <w:r w:rsidR="00341FAD" w:rsidRPr="00E446EF">
        <w:rPr>
          <w:rFonts w:ascii="Book Antiqua" w:hAnsi="Book Antiqua"/>
          <w:b/>
          <w:bCs/>
        </w:rPr>
        <w:t>online)</w:t>
      </w:r>
    </w:p>
    <w:p w:rsidR="00F57C3D" w:rsidRPr="00E446EF" w:rsidRDefault="00F57C3D" w:rsidP="00116B5E">
      <w:pPr>
        <w:numPr>
          <w:ilvl w:val="0"/>
          <w:numId w:val="5"/>
        </w:numPr>
        <w:tabs>
          <w:tab w:val="left" w:pos="720"/>
          <w:tab w:val="left" w:pos="1395"/>
          <w:tab w:val="left" w:pos="2120"/>
          <w:tab w:val="left" w:pos="3260"/>
          <w:tab w:val="left" w:pos="4680"/>
          <w:tab w:val="left" w:pos="7180"/>
        </w:tabs>
        <w:suppressAutoHyphens/>
        <w:ind w:left="1395" w:hanging="675"/>
        <w:contextualSpacing/>
        <w:jc w:val="both"/>
        <w:rPr>
          <w:rFonts w:ascii="Book Antiqua" w:hAnsi="Book Antiqua"/>
        </w:rPr>
      </w:pPr>
      <w:r w:rsidRPr="00E446EF">
        <w:rPr>
          <w:rFonts w:ascii="Book Antiqua" w:hAnsi="Book Antiqua"/>
        </w:rPr>
        <w:t>The Tender (in the format indicated in Section 4)</w:t>
      </w:r>
    </w:p>
    <w:p w:rsidR="00F57C3D" w:rsidRPr="00E446EF" w:rsidRDefault="00F57C3D" w:rsidP="00116B5E">
      <w:pPr>
        <w:numPr>
          <w:ilvl w:val="0"/>
          <w:numId w:val="5"/>
        </w:numPr>
        <w:tabs>
          <w:tab w:val="left" w:pos="720"/>
          <w:tab w:val="left" w:pos="1395"/>
          <w:tab w:val="left" w:pos="2120"/>
          <w:tab w:val="left" w:pos="3260"/>
          <w:tab w:val="left" w:pos="4680"/>
          <w:tab w:val="left" w:pos="7180"/>
        </w:tabs>
        <w:suppressAutoHyphens/>
        <w:ind w:left="1395" w:hanging="675"/>
        <w:contextualSpacing/>
        <w:jc w:val="both"/>
        <w:rPr>
          <w:rFonts w:ascii="Book Antiqua" w:hAnsi="Book Antiqua"/>
        </w:rPr>
      </w:pPr>
      <w:r w:rsidRPr="00E446EF">
        <w:rPr>
          <w:rFonts w:ascii="Book Antiqua" w:hAnsi="Book Antiqua"/>
        </w:rPr>
        <w:t xml:space="preserve">Priced Bill of Quantities (Section 9); online through </w:t>
      </w:r>
      <w:r w:rsidR="00077A14" w:rsidRPr="00E446EF">
        <w:rPr>
          <w:rFonts w:ascii="Book Antiqua" w:hAnsi="Book Antiqua"/>
        </w:rPr>
        <w:t>Karnataka public procurement portal</w:t>
      </w:r>
      <w:r w:rsidRPr="00E446EF">
        <w:rPr>
          <w:rFonts w:ascii="Book Antiqua" w:hAnsi="Book Antiqua"/>
        </w:rPr>
        <w:t>, no hardcopy of commercials should be attached or disclosed.</w:t>
      </w:r>
    </w:p>
    <w:p w:rsidR="00F57C3D" w:rsidRPr="00E446EF" w:rsidRDefault="00344A05"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E446EF">
        <w:rPr>
          <w:rFonts w:ascii="Book Antiqua" w:hAnsi="Book Antiqua"/>
        </w:rPr>
        <w:tab/>
        <w:t>A</w:t>
      </w:r>
      <w:r w:rsidR="00F57C3D" w:rsidRPr="00E446EF">
        <w:rPr>
          <w:rFonts w:ascii="Book Antiqua" w:hAnsi="Book Antiqua"/>
        </w:rPr>
        <w:t xml:space="preserve">nd any other materials required </w:t>
      </w:r>
      <w:r w:rsidR="00B21929" w:rsidRPr="00E446EF">
        <w:rPr>
          <w:rFonts w:ascii="Book Antiqua" w:hAnsi="Book Antiqua"/>
        </w:rPr>
        <w:t>be completing and submitting</w:t>
      </w:r>
      <w:r w:rsidR="00F57C3D" w:rsidRPr="00E446EF">
        <w:rPr>
          <w:rFonts w:ascii="Book Antiqua" w:hAnsi="Book Antiqua"/>
        </w:rPr>
        <w:t xml:space="preserve"> by Tenderers in accordance with these instructions. The documents listed under Sections 3, 4, 6 and 9 shall be filled in without exception. </w:t>
      </w:r>
    </w:p>
    <w:p w:rsidR="00F57C3D" w:rsidRPr="00E446EF"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E446EF">
        <w:rPr>
          <w:rFonts w:ascii="Book Antiqua" w:hAnsi="Book Antiqua"/>
        </w:rPr>
        <w:t>10.2</w:t>
      </w:r>
      <w:r w:rsidRPr="00E446EF">
        <w:rPr>
          <w:rFonts w:ascii="Book Antiqua" w:hAnsi="Book Antiqua"/>
        </w:rPr>
        <w:tab/>
        <w:t>Tenderers submitting tenders together with other contracts stated in the IFT to form a package will so indicate in the tender together with any discounts offered for the award of more than one contract.</w:t>
      </w:r>
    </w:p>
    <w:p w:rsidR="00F57C3D" w:rsidRPr="00E446EF"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sz w:val="12"/>
        </w:rPr>
      </w:pPr>
    </w:p>
    <w:p w:rsidR="00F57C3D" w:rsidRPr="00E446EF"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r w:rsidRPr="00E446EF">
        <w:rPr>
          <w:rFonts w:ascii="Book Antiqua" w:hAnsi="Book Antiqua"/>
          <w:b/>
          <w:bCs/>
        </w:rPr>
        <w:t>11.</w:t>
      </w:r>
      <w:r w:rsidRPr="00E446EF">
        <w:rPr>
          <w:rFonts w:ascii="Book Antiqua" w:hAnsi="Book Antiqua"/>
          <w:b/>
          <w:bCs/>
        </w:rPr>
        <w:tab/>
        <w:t>Tender prices</w:t>
      </w:r>
      <w:r w:rsidR="007E43DB" w:rsidRPr="00E446EF">
        <w:rPr>
          <w:rFonts w:ascii="Book Antiqua" w:hAnsi="Book Antiqua"/>
          <w:b/>
          <w:bCs/>
        </w:rPr>
        <w:t xml:space="preserve"> (in </w:t>
      </w:r>
      <w:r w:rsidR="00077A14" w:rsidRPr="00E446EF">
        <w:rPr>
          <w:rFonts w:ascii="Book Antiqua" w:hAnsi="Book Antiqua"/>
          <w:b/>
          <w:bCs/>
        </w:rPr>
        <w:t xml:space="preserve">Karnataka public procurement </w:t>
      </w:r>
      <w:r w:rsidR="006A480B" w:rsidRPr="00E446EF">
        <w:rPr>
          <w:rFonts w:ascii="Book Antiqua" w:hAnsi="Book Antiqua"/>
          <w:b/>
          <w:bCs/>
        </w:rPr>
        <w:t>portal only</w:t>
      </w:r>
      <w:r w:rsidR="007E43DB" w:rsidRPr="00E446EF">
        <w:rPr>
          <w:rFonts w:ascii="Book Antiqua" w:hAnsi="Book Antiqua"/>
          <w:b/>
          <w:bCs/>
        </w:rPr>
        <w:t>)</w:t>
      </w:r>
    </w:p>
    <w:p w:rsidR="00F57C3D" w:rsidRPr="00E446EF"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E446EF">
        <w:rPr>
          <w:rFonts w:ascii="Book Antiqua" w:hAnsi="Book Antiqua"/>
        </w:rPr>
        <w:t>11.1</w:t>
      </w:r>
      <w:r w:rsidRPr="00E446EF">
        <w:rPr>
          <w:rFonts w:ascii="Book Antiqua" w:hAnsi="Book Antiqua"/>
        </w:rPr>
        <w:tab/>
        <w:t>The contract shall be for the whole works as described in Sub-Clause 1.1, based on the priced Bill of Quantities submitted by the Tenderer.</w:t>
      </w:r>
    </w:p>
    <w:p w:rsidR="00F57C3D" w:rsidRPr="00E446EF"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b/>
          <w:bCs/>
        </w:rPr>
      </w:pPr>
      <w:r w:rsidRPr="00E446EF">
        <w:rPr>
          <w:rFonts w:ascii="Book Antiqua" w:hAnsi="Book Antiqua"/>
        </w:rPr>
        <w:t>11.2</w:t>
      </w:r>
      <w:r w:rsidRPr="00E446EF">
        <w:rPr>
          <w:rFonts w:ascii="Book Antiqua" w:hAnsi="Book Antiqua"/>
        </w:rPr>
        <w:tab/>
        <w:t xml:space="preserve">The Tenderer shall fill in rates and prices and line item total (both in figures and words) for all items of the Works described in the Bill of Quantities along with total tender price (both in figures and words).  </w:t>
      </w:r>
      <w:r w:rsidRPr="00E446EF">
        <w:rPr>
          <w:rFonts w:ascii="Book Antiqua" w:hAnsi="Book Antiqua"/>
          <w:b/>
          <w:bCs/>
        </w:rPr>
        <w:t>Items for which no rate or price is entered by the Tenderer will not be paid for by the Employer when executed and shall be deemed covered by the other rates and prices in the Bill of Quantities</w:t>
      </w:r>
      <w:r w:rsidRPr="00E446EF">
        <w:rPr>
          <w:rFonts w:ascii="Book Antiqua" w:hAnsi="Book Antiqua"/>
          <w:i/>
          <w:iCs/>
        </w:rPr>
        <w:t>.</w:t>
      </w:r>
      <w:r w:rsidRPr="00E446EF">
        <w:rPr>
          <w:rFonts w:ascii="Book Antiqua" w:hAnsi="Book Antiqua"/>
        </w:rPr>
        <w:t xml:space="preserve">  </w:t>
      </w:r>
      <w:r w:rsidRPr="00E446EF">
        <w:rPr>
          <w:rFonts w:ascii="Book Antiqua" w:hAnsi="Book Antiqua"/>
          <w:b/>
          <w:bCs/>
        </w:rPr>
        <w:t>Corrections, if any, shall be made online only before the submission of the bid.</w:t>
      </w:r>
    </w:p>
    <w:p w:rsidR="00F57C3D" w:rsidRPr="00E446EF"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E446EF">
        <w:rPr>
          <w:rFonts w:ascii="Book Antiqua" w:hAnsi="Book Antiqua"/>
        </w:rPr>
        <w:t>11.3</w:t>
      </w:r>
      <w:r w:rsidRPr="00E446EF">
        <w:rPr>
          <w:rFonts w:ascii="Book Antiqua" w:hAnsi="Book Antiqua"/>
        </w:rPr>
        <w:tab/>
        <w:t>All duties, taxes, and other levies payable by the contractor under the contract, or for any other cause, shall be included in the rates, prices and total Tender Price submitted by the Tenderer.</w:t>
      </w:r>
    </w:p>
    <w:p w:rsidR="00F57C3D" w:rsidRPr="00E446EF"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E446EF">
        <w:rPr>
          <w:rFonts w:ascii="Book Antiqua" w:hAnsi="Book Antiqua"/>
        </w:rPr>
        <w:t>11.4</w:t>
      </w:r>
      <w:r w:rsidRPr="00E446EF">
        <w:rPr>
          <w:rFonts w:ascii="Book Antiqua" w:hAnsi="Book Antiqua"/>
        </w:rPr>
        <w:tab/>
        <w:t xml:space="preserve">The rates and prices quoted by the Tenderer shall be subject to adjustment during the performance of the Contract   in accordance with the provisions of Clause of the Conditions of Contract </w:t>
      </w:r>
    </w:p>
    <w:p w:rsidR="00F57C3D" w:rsidRPr="00E446EF"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p>
    <w:p w:rsidR="00F57C3D" w:rsidRPr="00E446EF"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r w:rsidRPr="00E446EF">
        <w:rPr>
          <w:rFonts w:ascii="Book Antiqua" w:hAnsi="Book Antiqua"/>
          <w:b/>
          <w:bCs/>
        </w:rPr>
        <w:t>12.</w:t>
      </w:r>
      <w:r w:rsidRPr="00E446EF">
        <w:rPr>
          <w:rFonts w:ascii="Book Antiqua" w:hAnsi="Book Antiqua"/>
          <w:b/>
          <w:bCs/>
        </w:rPr>
        <w:tab/>
        <w:t>Tender validity</w:t>
      </w:r>
    </w:p>
    <w:p w:rsidR="00F57C3D" w:rsidRPr="00E446EF"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p>
    <w:p w:rsidR="00F57C3D" w:rsidRPr="00E446EF"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b/>
        </w:rPr>
      </w:pPr>
      <w:r w:rsidRPr="00E446EF">
        <w:rPr>
          <w:rFonts w:ascii="Book Antiqua" w:hAnsi="Book Antiqua"/>
        </w:rPr>
        <w:t>12.1</w:t>
      </w:r>
      <w:r w:rsidRPr="00E446EF">
        <w:rPr>
          <w:rFonts w:ascii="Book Antiqua" w:hAnsi="Book Antiqua"/>
        </w:rPr>
        <w:tab/>
        <w:t xml:space="preserve">Tenders shall remain valid for a period not less than </w:t>
      </w:r>
      <w:r w:rsidR="00C72348" w:rsidRPr="00E446EF">
        <w:rPr>
          <w:rFonts w:ascii="Book Antiqua" w:hAnsi="Book Antiqua"/>
          <w:b/>
          <w:bCs/>
        </w:rPr>
        <w:t>N</w:t>
      </w:r>
      <w:r w:rsidRPr="00E446EF">
        <w:rPr>
          <w:rFonts w:ascii="Book Antiqua" w:hAnsi="Book Antiqua"/>
          <w:b/>
          <w:bCs/>
        </w:rPr>
        <w:t>inety days</w:t>
      </w:r>
      <w:r w:rsidRPr="00E446EF">
        <w:rPr>
          <w:rFonts w:ascii="Book Antiqua" w:hAnsi="Book Antiqua"/>
        </w:rPr>
        <w:t xml:space="preserve"> after the deadline date for tender submission specified in Clause 16.  A tender valid for a shorter period </w:t>
      </w:r>
      <w:r w:rsidRPr="00E446EF">
        <w:rPr>
          <w:rFonts w:ascii="Book Antiqua" w:hAnsi="Book Antiqua"/>
          <w:b/>
          <w:u w:val="single"/>
        </w:rPr>
        <w:t>shall be rejected by the Employer as non-responsive.</w:t>
      </w:r>
    </w:p>
    <w:p w:rsidR="00F57C3D" w:rsidRPr="00E446EF"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E446EF">
        <w:rPr>
          <w:rFonts w:ascii="Book Antiqua" w:hAnsi="Book Antiqua"/>
        </w:rPr>
        <w:t>12.2</w:t>
      </w:r>
      <w:r w:rsidRPr="00E446EF">
        <w:rPr>
          <w:rFonts w:ascii="Book Antiqua" w:hAnsi="Book Antiqua"/>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r w:rsidRPr="00E446EF">
        <w:rPr>
          <w:rFonts w:ascii="Book Antiqua" w:hAnsi="Book Antiqua"/>
          <w:vertAlign w:val="superscript"/>
        </w:rPr>
        <w:t xml:space="preserve"> </w:t>
      </w:r>
    </w:p>
    <w:p w:rsidR="00F57C3D" w:rsidRPr="00E446EF"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sz w:val="12"/>
        </w:rPr>
      </w:pPr>
    </w:p>
    <w:p w:rsidR="007E43DB" w:rsidRPr="00E446EF" w:rsidRDefault="00F57C3D" w:rsidP="00541A6B">
      <w:pPr>
        <w:tabs>
          <w:tab w:val="left" w:pos="720"/>
          <w:tab w:val="left" w:pos="1400"/>
          <w:tab w:val="left" w:pos="2120"/>
          <w:tab w:val="left" w:pos="3260"/>
          <w:tab w:val="left" w:pos="4680"/>
          <w:tab w:val="left" w:pos="7180"/>
        </w:tabs>
        <w:suppressAutoHyphens/>
        <w:contextualSpacing/>
        <w:rPr>
          <w:rFonts w:ascii="Book Antiqua" w:hAnsi="Book Antiqua"/>
        </w:rPr>
      </w:pPr>
      <w:r w:rsidRPr="00E446EF">
        <w:rPr>
          <w:rFonts w:ascii="Book Antiqua" w:hAnsi="Book Antiqua"/>
          <w:b/>
          <w:bCs/>
        </w:rPr>
        <w:t>13.</w:t>
      </w:r>
      <w:r w:rsidRPr="00E446EF">
        <w:rPr>
          <w:rFonts w:ascii="Book Antiqua" w:hAnsi="Book Antiqua"/>
          <w:b/>
          <w:bCs/>
        </w:rPr>
        <w:tab/>
      </w:r>
      <w:r w:rsidR="002E5678" w:rsidRPr="00E446EF">
        <w:rPr>
          <w:rFonts w:ascii="Book Antiqua" w:hAnsi="Book Antiqua"/>
        </w:rPr>
        <w:t xml:space="preserve">Earnest money deposit </w:t>
      </w:r>
      <w:r w:rsidRPr="00E446EF">
        <w:rPr>
          <w:rFonts w:ascii="Book Antiqua" w:hAnsi="Book Antiqua"/>
        </w:rPr>
        <w:t xml:space="preserve">: </w:t>
      </w:r>
    </w:p>
    <w:p w:rsidR="00F57C3D" w:rsidRPr="00E446EF" w:rsidRDefault="00F57C3D" w:rsidP="002E5678">
      <w:pPr>
        <w:tabs>
          <w:tab w:val="left" w:pos="720"/>
          <w:tab w:val="left" w:pos="1400"/>
          <w:tab w:val="left" w:pos="2120"/>
          <w:tab w:val="left" w:pos="3260"/>
          <w:tab w:val="left" w:pos="4680"/>
          <w:tab w:val="left" w:pos="7180"/>
        </w:tabs>
        <w:suppressAutoHyphens/>
        <w:contextualSpacing/>
        <w:jc w:val="both"/>
        <w:rPr>
          <w:rFonts w:ascii="Book Antiqua" w:hAnsi="Book Antiqua"/>
        </w:rPr>
      </w:pPr>
      <w:r w:rsidRPr="00E446EF">
        <w:rPr>
          <w:rFonts w:ascii="Book Antiqua" w:hAnsi="Book Antiqua"/>
        </w:rPr>
        <w:t>Tender Transaction fee and Earnest Money Deposit</w:t>
      </w:r>
      <w:r w:rsidRPr="00E446EF">
        <w:rPr>
          <w:rFonts w:ascii="Book Antiqua" w:hAnsi="Book Antiqua"/>
          <w:b/>
        </w:rPr>
        <w:t>.</w:t>
      </w:r>
      <w:r w:rsidR="008C2C1F" w:rsidRPr="00E446EF">
        <w:rPr>
          <w:rFonts w:ascii="Book Antiqua" w:hAnsi="Book Antiqua"/>
          <w:b/>
        </w:rPr>
        <w:t xml:space="preserve"> </w:t>
      </w:r>
      <w:r w:rsidR="002E5678" w:rsidRPr="00E446EF">
        <w:rPr>
          <w:rFonts w:ascii="Book Antiqua" w:hAnsi="Book Antiqua"/>
          <w:b/>
        </w:rPr>
        <w:t>(T</w:t>
      </w:r>
      <w:r w:rsidR="00A52184" w:rsidRPr="00E446EF">
        <w:rPr>
          <w:rFonts w:ascii="Book Antiqua" w:hAnsi="Book Antiqua"/>
          <w:b/>
        </w:rPr>
        <w:t>hrough</w:t>
      </w:r>
      <w:r w:rsidR="002E5678" w:rsidRPr="00E446EF">
        <w:rPr>
          <w:rFonts w:ascii="Book Antiqua" w:hAnsi="Book Antiqua"/>
          <w:b/>
        </w:rPr>
        <w:t xml:space="preserve"> and as specified in the</w:t>
      </w:r>
      <w:r w:rsidR="00A52184" w:rsidRPr="00E446EF">
        <w:rPr>
          <w:rFonts w:ascii="Book Antiqua" w:hAnsi="Book Antiqua"/>
          <w:b/>
        </w:rPr>
        <w:t xml:space="preserve"> </w:t>
      </w:r>
      <w:r w:rsidR="00077A14" w:rsidRPr="00E446EF">
        <w:rPr>
          <w:rFonts w:ascii="Book Antiqua" w:hAnsi="Book Antiqua"/>
          <w:b/>
        </w:rPr>
        <w:t xml:space="preserve">Karnataka public procurement </w:t>
      </w:r>
      <w:r w:rsidR="00C72348" w:rsidRPr="00E446EF">
        <w:rPr>
          <w:rFonts w:ascii="Book Antiqua" w:hAnsi="Book Antiqua"/>
          <w:b/>
        </w:rPr>
        <w:t>portal only</w:t>
      </w:r>
      <w:r w:rsidR="00A52184" w:rsidRPr="00E446EF">
        <w:rPr>
          <w:rFonts w:ascii="Book Antiqua" w:hAnsi="Book Antiqua"/>
          <w:b/>
        </w:rPr>
        <w:t>)</w:t>
      </w:r>
    </w:p>
    <w:p w:rsidR="00316980" w:rsidRPr="00E446EF" w:rsidRDefault="00316980" w:rsidP="00541A6B">
      <w:pPr>
        <w:contextualSpacing/>
        <w:jc w:val="both"/>
        <w:rPr>
          <w:rFonts w:ascii="Book Antiqua" w:hAnsi="Book Antiqua"/>
          <w:b/>
          <w:bCs/>
          <w:sz w:val="14"/>
        </w:rPr>
      </w:pPr>
    </w:p>
    <w:p w:rsidR="00A52184" w:rsidRPr="00E446EF" w:rsidRDefault="00F57C3D" w:rsidP="00541A6B">
      <w:pPr>
        <w:contextualSpacing/>
        <w:jc w:val="both"/>
        <w:rPr>
          <w:rFonts w:ascii="Book Antiqua" w:hAnsi="Book Antiqua"/>
        </w:rPr>
      </w:pPr>
      <w:r w:rsidRPr="00E446EF">
        <w:rPr>
          <w:rFonts w:ascii="Book Antiqua" w:hAnsi="Book Antiqua"/>
        </w:rPr>
        <w:t>13.1</w:t>
      </w:r>
      <w:r w:rsidRPr="00E446EF">
        <w:rPr>
          <w:rFonts w:ascii="Book Antiqua" w:hAnsi="Book Antiqua"/>
        </w:rPr>
        <w:tab/>
      </w:r>
      <w:r w:rsidR="00E77EB5" w:rsidRPr="00E446EF">
        <w:rPr>
          <w:rFonts w:ascii="Book Antiqua" w:hAnsi="Book Antiqua"/>
        </w:rPr>
        <w:t>The tenderer shall furnish as part of his tender</w:t>
      </w:r>
      <w:r w:rsidR="00123BBA" w:rsidRPr="00E446EF">
        <w:rPr>
          <w:rFonts w:ascii="Book Antiqua" w:hAnsi="Book Antiqua"/>
        </w:rPr>
        <w:t xml:space="preserve"> (</w:t>
      </w:r>
      <w:r w:rsidR="002E5678" w:rsidRPr="00E446EF">
        <w:rPr>
          <w:rFonts w:ascii="Book Antiqua" w:hAnsi="Book Antiqua"/>
        </w:rPr>
        <w:t>as specified in</w:t>
      </w:r>
      <w:r w:rsidR="00123BBA" w:rsidRPr="00E446EF">
        <w:rPr>
          <w:rFonts w:ascii="Book Antiqua" w:hAnsi="Book Antiqua"/>
        </w:rPr>
        <w:t xml:space="preserve"> Karna</w:t>
      </w:r>
      <w:r w:rsidR="002E5678" w:rsidRPr="00E446EF">
        <w:rPr>
          <w:rFonts w:ascii="Book Antiqua" w:hAnsi="Book Antiqua"/>
        </w:rPr>
        <w:t>taka public procurement portal</w:t>
      </w:r>
      <w:r w:rsidR="00123BBA" w:rsidRPr="00E446EF">
        <w:rPr>
          <w:rFonts w:ascii="Book Antiqua" w:hAnsi="Book Antiqua"/>
        </w:rPr>
        <w:t>)</w:t>
      </w:r>
      <w:r w:rsidR="00E77EB5" w:rsidRPr="00E446EF">
        <w:rPr>
          <w:rFonts w:ascii="Book Antiqua" w:hAnsi="Book Antiqua"/>
        </w:rPr>
        <w:t>, earnest money deposit in the amount as shown in column 4</w:t>
      </w:r>
      <w:r w:rsidR="004C6B86" w:rsidRPr="00E446EF">
        <w:rPr>
          <w:rFonts w:ascii="Book Antiqua" w:hAnsi="Book Antiqua"/>
        </w:rPr>
        <w:t xml:space="preserve"> </w:t>
      </w:r>
      <w:r w:rsidR="00AE36A1" w:rsidRPr="00E446EF">
        <w:rPr>
          <w:rFonts w:ascii="Book Antiqua" w:hAnsi="Book Antiqua"/>
        </w:rPr>
        <w:t>of the t</w:t>
      </w:r>
      <w:r w:rsidR="00E77EB5" w:rsidRPr="00E446EF">
        <w:rPr>
          <w:rFonts w:ascii="Book Antiqua" w:hAnsi="Book Antiqua"/>
        </w:rPr>
        <w:t xml:space="preserve">able of IFT for this particular work. </w:t>
      </w:r>
    </w:p>
    <w:p w:rsidR="0076758F" w:rsidRPr="00E446EF" w:rsidRDefault="0076758F" w:rsidP="00541A6B">
      <w:pPr>
        <w:contextualSpacing/>
        <w:jc w:val="both"/>
        <w:rPr>
          <w:rFonts w:ascii="Book Antiqua" w:hAnsi="Book Antiqua"/>
        </w:rPr>
      </w:pPr>
    </w:p>
    <w:p w:rsidR="00F57C3D" w:rsidRPr="00E446EF" w:rsidRDefault="00F57C3D" w:rsidP="006A480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E446EF">
        <w:rPr>
          <w:rFonts w:ascii="Book Antiqua" w:hAnsi="Book Antiqua"/>
        </w:rPr>
        <w:lastRenderedPageBreak/>
        <w:t>13.2</w:t>
      </w:r>
      <w:r w:rsidRPr="00E446EF">
        <w:rPr>
          <w:rFonts w:ascii="Book Antiqua" w:hAnsi="Book Antiqua"/>
        </w:rPr>
        <w:tab/>
        <w:t xml:space="preserve">Instruments having fixed validity issued as earnest money deposit for the tender shall be valid for </w:t>
      </w:r>
      <w:r w:rsidRPr="00E446EF">
        <w:rPr>
          <w:rFonts w:ascii="Book Antiqua" w:hAnsi="Book Antiqua"/>
          <w:b/>
        </w:rPr>
        <w:t>45 days</w:t>
      </w:r>
      <w:r w:rsidRPr="00E446EF">
        <w:rPr>
          <w:rFonts w:ascii="Book Antiqua" w:hAnsi="Book Antiqua"/>
        </w:rPr>
        <w:t xml:space="preserve"> </w:t>
      </w:r>
      <w:r w:rsidRPr="00E446EF">
        <w:rPr>
          <w:rFonts w:ascii="Book Antiqua" w:hAnsi="Book Antiqua"/>
          <w:b/>
          <w:bCs/>
        </w:rPr>
        <w:t>beyond</w:t>
      </w:r>
      <w:r w:rsidRPr="00E446EF">
        <w:rPr>
          <w:rFonts w:ascii="Book Antiqua" w:hAnsi="Book Antiqua"/>
        </w:rPr>
        <w:t xml:space="preserve"> the validity of the tender.</w:t>
      </w:r>
    </w:p>
    <w:p w:rsidR="00F57C3D" w:rsidRPr="00E446EF" w:rsidRDefault="00F57C3D" w:rsidP="006A480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E446EF">
        <w:rPr>
          <w:rFonts w:ascii="Book Antiqua" w:hAnsi="Book Antiqua"/>
        </w:rPr>
        <w:t>13.3</w:t>
      </w:r>
      <w:r w:rsidRPr="00E446EF">
        <w:rPr>
          <w:rFonts w:ascii="Book Antiqua" w:hAnsi="Book Antiqua"/>
        </w:rPr>
        <w:tab/>
        <w:t>Any tender not accompanied by an acceptable earnest money deposit and not secured as indicated in Sub-Clauses 13.1 and 13.2 above shall be rejected by the Employer as non-responsive.</w:t>
      </w:r>
    </w:p>
    <w:p w:rsidR="00F57C3D" w:rsidRPr="00E446EF"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E446EF">
        <w:rPr>
          <w:rFonts w:ascii="Book Antiqua" w:hAnsi="Book Antiqua"/>
        </w:rPr>
        <w:t>13.4</w:t>
      </w:r>
      <w:r w:rsidRPr="00E446EF">
        <w:rPr>
          <w:rFonts w:ascii="Book Antiqua" w:hAnsi="Book Antiqua"/>
        </w:rPr>
        <w:tab/>
        <w:t xml:space="preserve">The earnest money deposit of unsuccessful Tenderers will be returned within 30 days </w:t>
      </w:r>
      <w:r w:rsidR="00123BBA" w:rsidRPr="00E446EF">
        <w:rPr>
          <w:rFonts w:ascii="Book Antiqua" w:hAnsi="Book Antiqua"/>
        </w:rPr>
        <w:t>after the completion of tender Evaluation.</w:t>
      </w:r>
    </w:p>
    <w:p w:rsidR="00F57C3D" w:rsidRPr="00E446EF"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E446EF">
        <w:rPr>
          <w:rFonts w:ascii="Book Antiqua" w:hAnsi="Book Antiqua"/>
        </w:rPr>
        <w:t>13.5</w:t>
      </w:r>
      <w:r w:rsidRPr="00E446EF">
        <w:rPr>
          <w:rFonts w:ascii="Book Antiqua" w:hAnsi="Book Antiqua"/>
        </w:rPr>
        <w:tab/>
        <w:t>The earnest money deposit of the successful Tenderer will be discharged when the Tenderer has signed the Agreement and furnished the required Performance Security.</w:t>
      </w:r>
    </w:p>
    <w:p w:rsidR="00F57C3D" w:rsidRPr="00E446EF"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E446EF">
        <w:rPr>
          <w:rFonts w:ascii="Book Antiqua" w:hAnsi="Book Antiqua"/>
        </w:rPr>
        <w:t>13.6</w:t>
      </w:r>
      <w:r w:rsidRPr="00E446EF">
        <w:rPr>
          <w:rFonts w:ascii="Book Antiqua" w:hAnsi="Book Antiqua"/>
        </w:rPr>
        <w:tab/>
        <w:t>The earnest money deposit may be forfeited:</w:t>
      </w:r>
    </w:p>
    <w:p w:rsidR="00F57C3D" w:rsidRPr="00E446EF" w:rsidRDefault="00F57C3D"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rPr>
      </w:pPr>
      <w:r w:rsidRPr="00E446EF">
        <w:rPr>
          <w:rFonts w:ascii="Book Antiqua" w:hAnsi="Book Antiqua"/>
        </w:rPr>
        <w:tab/>
        <w:t>(a)</w:t>
      </w:r>
      <w:r w:rsidRPr="00E446EF">
        <w:rPr>
          <w:rFonts w:ascii="Book Antiqua" w:hAnsi="Book Antiqua"/>
        </w:rPr>
        <w:tab/>
        <w:t>if the Tenderer withdraws the Tender after tender opening during the period of tender validity;</w:t>
      </w:r>
    </w:p>
    <w:p w:rsidR="00F57C3D" w:rsidRPr="00E446EF" w:rsidRDefault="00F57C3D"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rPr>
      </w:pPr>
      <w:r w:rsidRPr="00E446EF">
        <w:rPr>
          <w:rFonts w:ascii="Book Antiqua" w:hAnsi="Book Antiqua"/>
        </w:rPr>
        <w:tab/>
        <w:t>(b)</w:t>
      </w:r>
      <w:r w:rsidRPr="00E446EF">
        <w:rPr>
          <w:rFonts w:ascii="Book Antiqua" w:hAnsi="Book Antiqua"/>
        </w:rPr>
        <w:tab/>
        <w:t>if the Tenderer does not accept the correction of the Tender Price, pursuant to Clause 24; or</w:t>
      </w:r>
    </w:p>
    <w:p w:rsidR="00F57C3D" w:rsidRPr="00E446EF" w:rsidRDefault="00F57C3D"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rPr>
      </w:pPr>
      <w:r w:rsidRPr="00E446EF">
        <w:rPr>
          <w:rFonts w:ascii="Book Antiqua" w:hAnsi="Book Antiqua"/>
        </w:rPr>
        <w:tab/>
        <w:t>(c)</w:t>
      </w:r>
      <w:r w:rsidRPr="00E446EF">
        <w:rPr>
          <w:rFonts w:ascii="Book Antiqua" w:hAnsi="Book Antiqua"/>
        </w:rPr>
        <w:tab/>
        <w:t>in the case of a successful Tenderer, if the Tenderer fails within the specified time limit to</w:t>
      </w:r>
    </w:p>
    <w:p w:rsidR="00F57C3D" w:rsidRPr="00E446EF"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rPr>
      </w:pPr>
      <w:r w:rsidRPr="00E446EF">
        <w:rPr>
          <w:rFonts w:ascii="Book Antiqua" w:hAnsi="Book Antiqua"/>
        </w:rPr>
        <w:tab/>
      </w:r>
      <w:r w:rsidRPr="00E446EF">
        <w:rPr>
          <w:rFonts w:ascii="Book Antiqua" w:hAnsi="Book Antiqua"/>
        </w:rPr>
        <w:tab/>
        <w:t>(i)</w:t>
      </w:r>
      <w:r w:rsidRPr="00E446EF">
        <w:rPr>
          <w:rFonts w:ascii="Book Antiqua" w:hAnsi="Book Antiqua"/>
        </w:rPr>
        <w:tab/>
        <w:t>sign the Agreement; or</w:t>
      </w:r>
    </w:p>
    <w:p w:rsidR="00F57C3D" w:rsidRPr="00E446EF"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rPr>
      </w:pPr>
      <w:r w:rsidRPr="00E446EF">
        <w:rPr>
          <w:rFonts w:ascii="Book Antiqua" w:hAnsi="Book Antiqua"/>
        </w:rPr>
        <w:tab/>
      </w:r>
      <w:r w:rsidRPr="00E446EF">
        <w:rPr>
          <w:rFonts w:ascii="Book Antiqua" w:hAnsi="Book Antiqua"/>
        </w:rPr>
        <w:tab/>
        <w:t>(ii)</w:t>
      </w:r>
      <w:r w:rsidRPr="00E446EF">
        <w:rPr>
          <w:rFonts w:ascii="Book Antiqua" w:hAnsi="Book Antiqua"/>
        </w:rPr>
        <w:tab/>
        <w:t>furnish the required  Security deposit</w:t>
      </w:r>
    </w:p>
    <w:p w:rsidR="00713572" w:rsidRPr="00E446EF" w:rsidRDefault="00713572"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sz w:val="12"/>
        </w:rPr>
      </w:pPr>
    </w:p>
    <w:p w:rsidR="00E77EB5" w:rsidRPr="00E446EF" w:rsidRDefault="00E77EB5" w:rsidP="00541A6B">
      <w:pPr>
        <w:ind w:left="720" w:hanging="720"/>
        <w:contextualSpacing/>
        <w:rPr>
          <w:rFonts w:ascii="Book Antiqua" w:hAnsi="Book Antiqua"/>
        </w:rPr>
      </w:pPr>
      <w:r w:rsidRPr="00E446EF">
        <w:rPr>
          <w:rFonts w:ascii="Book Antiqua" w:hAnsi="Book Antiqua"/>
          <w:b/>
          <w:bCs/>
        </w:rPr>
        <w:t>14.</w:t>
      </w:r>
      <w:r w:rsidRPr="00E446EF">
        <w:rPr>
          <w:rFonts w:ascii="Book Antiqua" w:hAnsi="Book Antiqua"/>
          <w:b/>
          <w:bCs/>
        </w:rPr>
        <w:tab/>
        <w:t xml:space="preserve">Format and signing of Tender </w:t>
      </w:r>
    </w:p>
    <w:p w:rsidR="00A52184" w:rsidRPr="00E446EF" w:rsidRDefault="00E77EB5" w:rsidP="00541A6B">
      <w:pPr>
        <w:tabs>
          <w:tab w:val="left" w:pos="117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ab/>
      </w:r>
      <w:r w:rsidR="006A480B" w:rsidRPr="00E446EF">
        <w:rPr>
          <w:rFonts w:ascii="Book Antiqua" w:hAnsi="Book Antiqua"/>
        </w:rPr>
        <w:t>Tenderer shall</w:t>
      </w:r>
      <w:r w:rsidRPr="00E446EF">
        <w:rPr>
          <w:rFonts w:ascii="Book Antiqua" w:hAnsi="Book Antiqua"/>
        </w:rPr>
        <w:t xml:space="preserve"> submit the Bid electronically before the submission date and time published in </w:t>
      </w:r>
      <w:r w:rsidR="00077A14" w:rsidRPr="00E446EF">
        <w:rPr>
          <w:rFonts w:ascii="Book Antiqua" w:hAnsi="Book Antiqua"/>
        </w:rPr>
        <w:t>Karnataka public procurement portal</w:t>
      </w:r>
      <w:r w:rsidRPr="00E446EF">
        <w:rPr>
          <w:rFonts w:ascii="Book Antiqua" w:hAnsi="Book Antiqua"/>
        </w:rPr>
        <w:t>.</w:t>
      </w:r>
    </w:p>
    <w:p w:rsidR="00E77EB5" w:rsidRPr="00E446EF" w:rsidRDefault="00E77EB5"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strike/>
        </w:rPr>
      </w:pPr>
      <w:r w:rsidRPr="00E446EF">
        <w:rPr>
          <w:rFonts w:ascii="Book Antiqua" w:hAnsi="Book Antiqua"/>
        </w:rPr>
        <w:t xml:space="preserve">   </w:t>
      </w:r>
      <w:r w:rsidRPr="00E446EF">
        <w:rPr>
          <w:rFonts w:ascii="Book Antiqua" w:hAnsi="Book Antiqua"/>
          <w:strike/>
        </w:rPr>
        <w:t>14.1 The Tenderer shall prepare one original and a copy of the documents comp</w:t>
      </w:r>
      <w:r w:rsidR="00B85BF9" w:rsidRPr="00E446EF">
        <w:rPr>
          <w:rFonts w:ascii="Book Antiqua" w:hAnsi="Book Antiqua"/>
          <w:strike/>
        </w:rPr>
        <w:t xml:space="preserve">rising </w:t>
      </w:r>
      <w:r w:rsidRPr="00E446EF">
        <w:rPr>
          <w:rFonts w:ascii="Book Antiqua" w:hAnsi="Book Antiqua"/>
          <w:strike/>
        </w:rPr>
        <w:t xml:space="preserve">the Tender as described in Clause 10 of these Instructions to Tenderers, and clearly marked "ORIGINAL" and "COPY" as appropriate. In the event of discrepancy between them, the original shall prevail. </w:t>
      </w:r>
      <w:r w:rsidRPr="00E446EF">
        <w:rPr>
          <w:rFonts w:ascii="Book Antiqua" w:hAnsi="Book Antiqua"/>
          <w:b/>
          <w:strike/>
        </w:rPr>
        <w:t>(</w:t>
      </w:r>
      <w:r w:rsidR="00D44422" w:rsidRPr="00E446EF">
        <w:rPr>
          <w:rFonts w:ascii="Book Antiqua" w:hAnsi="Book Antiqua"/>
          <w:b/>
          <w:strike/>
        </w:rPr>
        <w:t>Not Applicable</w:t>
      </w:r>
      <w:r w:rsidRPr="00E446EF">
        <w:rPr>
          <w:rFonts w:ascii="Book Antiqua" w:hAnsi="Book Antiqua"/>
          <w:b/>
          <w:strike/>
        </w:rPr>
        <w:t>)</w:t>
      </w:r>
      <w:r w:rsidR="003E07B2" w:rsidRPr="00E446EF">
        <w:rPr>
          <w:rFonts w:ascii="Book Antiqua" w:hAnsi="Book Antiqua"/>
          <w:strike/>
          <w:u w:val="single"/>
        </w:rPr>
        <w:t xml:space="preserve"> </w:t>
      </w:r>
    </w:p>
    <w:p w:rsidR="00D44422" w:rsidRPr="00E446EF" w:rsidRDefault="00E77EB5"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b/>
          <w:strike/>
        </w:rPr>
      </w:pPr>
      <w:r w:rsidRPr="00E446EF">
        <w:rPr>
          <w:rFonts w:ascii="Book Antiqua" w:hAnsi="Book Antiqua"/>
          <w:strike/>
        </w:rPr>
        <w:t xml:space="preserve">     14.2 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 </w:t>
      </w:r>
      <w:r w:rsidRPr="00E446EF">
        <w:rPr>
          <w:rFonts w:ascii="Book Antiqua" w:hAnsi="Book Antiqua"/>
          <w:b/>
          <w:strike/>
        </w:rPr>
        <w:t>(</w:t>
      </w:r>
      <w:r w:rsidR="00D44422" w:rsidRPr="00E446EF">
        <w:rPr>
          <w:rFonts w:ascii="Book Antiqua" w:hAnsi="Book Antiqua"/>
          <w:b/>
          <w:strike/>
        </w:rPr>
        <w:t>Not Applicable</w:t>
      </w:r>
      <w:r w:rsidRPr="00E446EF">
        <w:rPr>
          <w:rFonts w:ascii="Book Antiqua" w:hAnsi="Book Antiqua"/>
          <w:b/>
          <w:strike/>
        </w:rPr>
        <w:t>)</w:t>
      </w:r>
    </w:p>
    <w:p w:rsidR="00E77EB5" w:rsidRPr="00E446EF" w:rsidRDefault="00E77EB5"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b/>
          <w:strike/>
        </w:rPr>
      </w:pPr>
      <w:r w:rsidRPr="00E446EF">
        <w:rPr>
          <w:rFonts w:ascii="Book Antiqua" w:hAnsi="Book Antiqua"/>
          <w:strike/>
        </w:rPr>
        <w:t xml:space="preserve">      14.3 The Tender shall contain no alterations or additions, except those to comply with instructions issued by the Employer, or as necessary to correct errors made by the Tenderer, in which case such corrections shall be initialed by the person signing the Tender. </w:t>
      </w:r>
      <w:r w:rsidRPr="00E446EF">
        <w:rPr>
          <w:rFonts w:ascii="Book Antiqua" w:hAnsi="Book Antiqua"/>
          <w:b/>
          <w:strike/>
        </w:rPr>
        <w:t>(</w:t>
      </w:r>
      <w:r w:rsidR="00D44422" w:rsidRPr="00E446EF">
        <w:rPr>
          <w:rFonts w:ascii="Book Antiqua" w:hAnsi="Book Antiqua"/>
          <w:b/>
          <w:strike/>
        </w:rPr>
        <w:t>Not Applicable</w:t>
      </w:r>
      <w:r w:rsidRPr="00E446EF">
        <w:rPr>
          <w:rFonts w:ascii="Book Antiqua" w:hAnsi="Book Antiqua"/>
          <w:b/>
          <w:strike/>
        </w:rPr>
        <w:t>)</w:t>
      </w:r>
    </w:p>
    <w:p w:rsidR="00D44422" w:rsidRPr="00E446EF" w:rsidRDefault="00D44422"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sz w:val="2"/>
        </w:rPr>
      </w:pPr>
    </w:p>
    <w:p w:rsidR="00E77EB5" w:rsidRPr="00E446EF" w:rsidRDefault="00E77EB5"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r w:rsidRPr="00E446EF">
        <w:rPr>
          <w:rFonts w:ascii="Book Antiqua" w:hAnsi="Book Antiqua"/>
          <w:b/>
          <w:bCs/>
          <w:u w:val="single"/>
        </w:rPr>
        <w:t>D.  Submission of Tenders</w:t>
      </w:r>
      <w:r w:rsidR="002E31FD" w:rsidRPr="00E446EF">
        <w:rPr>
          <w:rFonts w:ascii="Book Antiqua" w:hAnsi="Book Antiqua"/>
          <w:b/>
          <w:bCs/>
          <w:u w:val="single"/>
        </w:rPr>
        <w:t xml:space="preserve"> (</w:t>
      </w:r>
      <w:r w:rsidR="00077A14" w:rsidRPr="00E446EF">
        <w:rPr>
          <w:rFonts w:ascii="Book Antiqua" w:hAnsi="Book Antiqua"/>
          <w:b/>
          <w:bCs/>
          <w:u w:val="single"/>
        </w:rPr>
        <w:t xml:space="preserve">Karnataka public procurement portal  </w:t>
      </w:r>
      <w:r w:rsidR="002E31FD" w:rsidRPr="00E446EF">
        <w:rPr>
          <w:rFonts w:ascii="Book Antiqua" w:hAnsi="Book Antiqua"/>
          <w:b/>
          <w:bCs/>
          <w:u w:val="single"/>
        </w:rPr>
        <w:t>only)</w:t>
      </w:r>
    </w:p>
    <w:p w:rsidR="00E77EB5" w:rsidRPr="00E446EF" w:rsidRDefault="00E77EB5" w:rsidP="006A480B">
      <w:pPr>
        <w:tabs>
          <w:tab w:val="left" w:pos="720"/>
          <w:tab w:val="left" w:pos="1400"/>
          <w:tab w:val="left" w:pos="2120"/>
          <w:tab w:val="left" w:pos="2720"/>
          <w:tab w:val="left" w:pos="4680"/>
          <w:tab w:val="left" w:pos="7180"/>
        </w:tabs>
        <w:suppressAutoHyphens/>
        <w:contextualSpacing/>
        <w:jc w:val="both"/>
        <w:rPr>
          <w:rFonts w:ascii="Book Antiqua" w:hAnsi="Book Antiqua"/>
          <w:b/>
          <w:bCs/>
          <w:sz w:val="2"/>
        </w:rPr>
      </w:pPr>
    </w:p>
    <w:p w:rsidR="00E77EB5" w:rsidRPr="00E446EF" w:rsidRDefault="00E77EB5"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b/>
          <w:bCs/>
        </w:rPr>
        <w:t>15.</w:t>
      </w:r>
      <w:r w:rsidRPr="00E446EF">
        <w:rPr>
          <w:rFonts w:ascii="Book Antiqua" w:hAnsi="Book Antiqua"/>
          <w:b/>
          <w:bCs/>
        </w:rPr>
        <w:tab/>
      </w:r>
      <w:r w:rsidRPr="00E446EF">
        <w:rPr>
          <w:rFonts w:ascii="Book Antiqua" w:hAnsi="Book Antiqua"/>
        </w:rPr>
        <w:t xml:space="preserve">Tenderer  shall submit the Bid electronically before the submission date and time published . </w:t>
      </w:r>
    </w:p>
    <w:p w:rsidR="00241546" w:rsidRPr="00E446EF" w:rsidRDefault="00E77EB5" w:rsidP="00241546">
      <w:pPr>
        <w:ind w:left="720" w:hanging="720"/>
        <w:contextualSpacing/>
        <w:rPr>
          <w:rFonts w:ascii="Book Antiqua" w:hAnsi="Book Antiqua"/>
          <w:strike/>
        </w:rPr>
      </w:pPr>
      <w:r w:rsidRPr="00E446EF">
        <w:rPr>
          <w:rFonts w:ascii="Book Antiqua" w:hAnsi="Book Antiqua" w:cs="AJJGEH+TimesNewRoman"/>
          <w:strike/>
        </w:rPr>
        <w:t>15.1 The Tenderer shall seal the original and a copy of the Tender in separate envelopes, duly marking the envelopes as "</w:t>
      </w:r>
      <w:r w:rsidRPr="00E446EF">
        <w:rPr>
          <w:rFonts w:ascii="Book Antiqua" w:hAnsi="Book Antiqua" w:cs="AJJGFI+TimesNewRoman,Bold"/>
          <w:b/>
          <w:bCs/>
          <w:strike/>
        </w:rPr>
        <w:t>ORIGINAL</w:t>
      </w:r>
      <w:r w:rsidRPr="00E446EF">
        <w:rPr>
          <w:rFonts w:ascii="Book Antiqua" w:hAnsi="Book Antiqua" w:cs="AJJGEH+TimesNewRoman"/>
          <w:strike/>
        </w:rPr>
        <w:t>" and "</w:t>
      </w:r>
      <w:r w:rsidRPr="00E446EF">
        <w:rPr>
          <w:rFonts w:ascii="Book Antiqua" w:hAnsi="Book Antiqua" w:cs="AJJGFI+TimesNewRoman,Bold"/>
          <w:b/>
          <w:bCs/>
          <w:strike/>
        </w:rPr>
        <w:t>COPY</w:t>
      </w:r>
      <w:r w:rsidRPr="00E446EF">
        <w:rPr>
          <w:rFonts w:ascii="Book Antiqua" w:hAnsi="Book Antiqua" w:cs="AJJGEH+TimesNewRoman"/>
          <w:strike/>
        </w:rPr>
        <w:t xml:space="preserve">". These envelopes (called as inner envelopes) shall then be put inside one outer envelope. </w:t>
      </w:r>
      <w:r w:rsidR="00D44422" w:rsidRPr="00E446EF">
        <w:rPr>
          <w:rFonts w:ascii="Book Antiqua" w:hAnsi="Book Antiqua"/>
          <w:b/>
          <w:strike/>
          <w:highlight w:val="yellow"/>
        </w:rPr>
        <w:t>(Not Applicable)</w:t>
      </w:r>
      <w:r w:rsidR="003E07B2" w:rsidRPr="00E446EF">
        <w:rPr>
          <w:rFonts w:ascii="Book Antiqua" w:hAnsi="Book Antiqua"/>
          <w:b/>
          <w:strike/>
        </w:rPr>
        <w:t xml:space="preserve"> </w:t>
      </w:r>
    </w:p>
    <w:p w:rsidR="00E77EB5" w:rsidRPr="00E446EF" w:rsidRDefault="00E77EB5" w:rsidP="00241546">
      <w:pPr>
        <w:ind w:left="720" w:hanging="720"/>
        <w:contextualSpacing/>
        <w:rPr>
          <w:rFonts w:ascii="Book Antiqua" w:hAnsi="Book Antiqua"/>
          <w:strike/>
        </w:rPr>
      </w:pPr>
      <w:r w:rsidRPr="00E446EF">
        <w:rPr>
          <w:rFonts w:ascii="Book Antiqua" w:hAnsi="Book Antiqua" w:cs="AJJGEH+TimesNewRoman"/>
          <w:strike/>
        </w:rPr>
        <w:t xml:space="preserve">15.2 The </w:t>
      </w:r>
      <w:r w:rsidRPr="00E446EF">
        <w:rPr>
          <w:rFonts w:ascii="Book Antiqua" w:hAnsi="Book Antiqua" w:cs="AJJGFI+TimesNewRoman,Bold"/>
          <w:b/>
          <w:bCs/>
          <w:strike/>
        </w:rPr>
        <w:t xml:space="preserve">inner and outer </w:t>
      </w:r>
      <w:r w:rsidRPr="00E446EF">
        <w:rPr>
          <w:rFonts w:ascii="Book Antiqua" w:hAnsi="Book Antiqua" w:cs="AJJGEH+TimesNewRoman"/>
          <w:strike/>
        </w:rPr>
        <w:t xml:space="preserve">envelopes shall </w:t>
      </w:r>
    </w:p>
    <w:p w:rsidR="00E77EB5" w:rsidRPr="00E446EF" w:rsidRDefault="00E77EB5" w:rsidP="00541A6B">
      <w:pPr>
        <w:widowControl/>
        <w:ind w:left="2120" w:hanging="1400"/>
        <w:contextualSpacing/>
        <w:rPr>
          <w:rFonts w:ascii="Book Antiqua" w:hAnsi="Book Antiqua" w:cs="AJJGEH+TimesNewRoman"/>
          <w:strike/>
        </w:rPr>
      </w:pPr>
      <w:r w:rsidRPr="00E446EF">
        <w:rPr>
          <w:rFonts w:ascii="Book Antiqua" w:hAnsi="Book Antiqua" w:cs="AJJGEH+TimesNewRoman"/>
          <w:strike/>
        </w:rPr>
        <w:t xml:space="preserve">(a) be addressed to the Employer at the following address: </w:t>
      </w:r>
    </w:p>
    <w:p w:rsidR="00E77EB5" w:rsidRPr="00E446EF" w:rsidRDefault="00E77EB5" w:rsidP="00541A6B">
      <w:pPr>
        <w:widowControl/>
        <w:ind w:left="720"/>
        <w:contextualSpacing/>
        <w:rPr>
          <w:rFonts w:ascii="Book Antiqua" w:hAnsi="Book Antiqua" w:cs="AJJGEH+TimesNewRoman"/>
          <w:strike/>
        </w:rPr>
      </w:pPr>
      <w:r w:rsidRPr="00E446EF">
        <w:rPr>
          <w:rFonts w:ascii="Book Antiqua" w:hAnsi="Book Antiqua" w:cs="AJJGEH+TimesNewRoman"/>
          <w:strike/>
        </w:rPr>
        <w:t xml:space="preserve">................................................................................... </w:t>
      </w:r>
    </w:p>
    <w:p w:rsidR="00E77EB5" w:rsidRPr="00E446EF" w:rsidRDefault="00E77EB5" w:rsidP="00541A6B">
      <w:pPr>
        <w:widowControl/>
        <w:ind w:left="720"/>
        <w:contextualSpacing/>
        <w:rPr>
          <w:rFonts w:ascii="Book Antiqua" w:hAnsi="Book Antiqua" w:cs="AJJGEH+TimesNewRoman"/>
          <w:strike/>
        </w:rPr>
      </w:pPr>
      <w:r w:rsidRPr="00E446EF">
        <w:rPr>
          <w:rFonts w:ascii="Book Antiqua" w:hAnsi="Book Antiqua" w:cs="AJJGEH+TimesNewRoman"/>
          <w:strike/>
        </w:rPr>
        <w:t xml:space="preserve">(insert address of office for Tender submission), and </w:t>
      </w:r>
    </w:p>
    <w:p w:rsidR="00E77EB5" w:rsidRPr="00E446EF" w:rsidRDefault="00E77EB5" w:rsidP="00541A6B">
      <w:pPr>
        <w:widowControl/>
        <w:ind w:left="2120" w:hanging="1400"/>
        <w:contextualSpacing/>
        <w:rPr>
          <w:rFonts w:ascii="Book Antiqua" w:hAnsi="Book Antiqua" w:cs="AJJGEH+TimesNewRoman"/>
          <w:strike/>
        </w:rPr>
      </w:pPr>
      <w:r w:rsidRPr="00E446EF">
        <w:rPr>
          <w:rFonts w:ascii="Book Antiqua" w:hAnsi="Book Antiqua" w:cs="AJJGEH+TimesNewRoman"/>
          <w:strike/>
        </w:rPr>
        <w:t xml:space="preserve">(b) bear the following identification: </w:t>
      </w:r>
    </w:p>
    <w:p w:rsidR="00E77EB5" w:rsidRPr="00E446EF" w:rsidRDefault="00E77EB5" w:rsidP="00541A6B">
      <w:pPr>
        <w:widowControl/>
        <w:ind w:left="2840" w:hanging="2120"/>
        <w:contextualSpacing/>
        <w:rPr>
          <w:rFonts w:ascii="Book Antiqua" w:hAnsi="Book Antiqua" w:cs="AJJGEH+TimesNewRoman"/>
          <w:strike/>
        </w:rPr>
      </w:pPr>
      <w:r w:rsidRPr="00E446EF">
        <w:rPr>
          <w:rFonts w:ascii="Book Antiqua" w:hAnsi="Book Antiqua" w:cs="AJJGEH+TimesNewRoman"/>
          <w:strike/>
        </w:rPr>
        <w:t xml:space="preserve">- Tender for ....................................................[name of contract] </w:t>
      </w:r>
    </w:p>
    <w:p w:rsidR="00E77EB5" w:rsidRPr="00E446EF" w:rsidRDefault="0057471D" w:rsidP="00541A6B">
      <w:pPr>
        <w:ind w:left="720" w:hanging="720"/>
        <w:contextualSpacing/>
        <w:rPr>
          <w:rFonts w:ascii="Book Antiqua" w:hAnsi="Book Antiqua"/>
          <w:strike/>
        </w:rPr>
      </w:pPr>
      <w:r w:rsidRPr="00E446EF">
        <w:rPr>
          <w:rFonts w:ascii="Book Antiqua" w:hAnsi="Book Antiqua" w:cs="AJJGEH+TimesNewRoman"/>
          <w:strike/>
        </w:rPr>
        <w:t xml:space="preserve">            </w:t>
      </w:r>
      <w:r w:rsidR="00E77EB5" w:rsidRPr="00E446EF">
        <w:rPr>
          <w:rFonts w:ascii="Book Antiqua" w:hAnsi="Book Antiqua" w:cs="AJJGEH+TimesNewRoman"/>
          <w:strike/>
        </w:rPr>
        <w:t xml:space="preserve">- Tender Reference No....................................[insert number] </w:t>
      </w:r>
      <w:r w:rsidR="00D44422" w:rsidRPr="00E446EF">
        <w:rPr>
          <w:rFonts w:ascii="Book Antiqua" w:hAnsi="Book Antiqua"/>
          <w:b/>
          <w:strike/>
          <w:highlight w:val="yellow"/>
        </w:rPr>
        <w:t>(Not Applicable)</w:t>
      </w:r>
      <w:r w:rsidR="003E07B2" w:rsidRPr="00E446EF">
        <w:rPr>
          <w:rFonts w:ascii="Book Antiqua" w:hAnsi="Book Antiqua"/>
          <w:b/>
          <w:strike/>
        </w:rPr>
        <w:t xml:space="preserve"> </w:t>
      </w:r>
    </w:p>
    <w:p w:rsidR="00E77EB5" w:rsidRPr="00E446EF" w:rsidRDefault="00E77EB5" w:rsidP="00076453">
      <w:pPr>
        <w:widowControl/>
        <w:contextualSpacing/>
        <w:rPr>
          <w:rFonts w:ascii="Book Antiqua" w:hAnsi="Book Antiqua" w:cs="AJJGEH+TimesNewRoman"/>
          <w:strike/>
        </w:rPr>
      </w:pPr>
      <w:r w:rsidRPr="00E446EF">
        <w:rPr>
          <w:rFonts w:ascii="Book Antiqua" w:hAnsi="Book Antiqua" w:cs="AJJGEH+TimesNewRoman"/>
          <w:strike/>
        </w:rPr>
        <w:lastRenderedPageBreak/>
        <w:t xml:space="preserve">DO NOT OPEN BEFORE................[time and date for tender opening, per Clause 19] </w:t>
      </w:r>
    </w:p>
    <w:p w:rsidR="004D2536" w:rsidRPr="00E446EF" w:rsidRDefault="00E77EB5" w:rsidP="00541A6B">
      <w:pPr>
        <w:ind w:left="720" w:hanging="720"/>
        <w:contextualSpacing/>
        <w:rPr>
          <w:rFonts w:ascii="Book Antiqua" w:hAnsi="Book Antiqua"/>
          <w:strike/>
          <w:u w:val="single"/>
        </w:rPr>
      </w:pPr>
      <w:r w:rsidRPr="00E446EF">
        <w:rPr>
          <w:rFonts w:ascii="Book Antiqua" w:hAnsi="Book Antiqua" w:cs="AJJGEH+TimesNewRoman"/>
          <w:strike/>
        </w:rPr>
        <w:t xml:space="preserve">15.3 In addition to the identification required in Sub-Clause 15.2, the inner envelopes shall indicate the name and address of the Tenderer to enable the tender to be returned unopened in case it is declared late, pursuant to Clause 17. </w:t>
      </w:r>
      <w:r w:rsidR="00D44422" w:rsidRPr="00E446EF">
        <w:rPr>
          <w:rFonts w:ascii="Book Antiqua" w:hAnsi="Book Antiqua"/>
          <w:b/>
          <w:strike/>
          <w:highlight w:val="yellow"/>
        </w:rPr>
        <w:t>(Not Applicable)</w:t>
      </w:r>
      <w:r w:rsidR="003E07B2" w:rsidRPr="00E446EF">
        <w:rPr>
          <w:rFonts w:ascii="Book Antiqua" w:hAnsi="Book Antiqua"/>
          <w:b/>
          <w:strike/>
        </w:rPr>
        <w:t xml:space="preserve"> </w:t>
      </w:r>
    </w:p>
    <w:p w:rsidR="00E77EB5" w:rsidRPr="00E446EF" w:rsidRDefault="00E77EB5" w:rsidP="00541A6B">
      <w:pPr>
        <w:ind w:left="720" w:hanging="720"/>
        <w:contextualSpacing/>
        <w:rPr>
          <w:rFonts w:ascii="Book Antiqua" w:hAnsi="Book Antiqua"/>
          <w:b/>
          <w:strike/>
        </w:rPr>
      </w:pPr>
      <w:r w:rsidRPr="00E446EF">
        <w:rPr>
          <w:rFonts w:ascii="Book Antiqua" w:hAnsi="Book Antiqua" w:cs="AJJGEH+TimesNewRoman"/>
          <w:strike/>
        </w:rPr>
        <w:t xml:space="preserve">15.4 If the outer envelope is not sealed and marked as above, </w:t>
      </w:r>
      <w:r w:rsidRPr="00E446EF">
        <w:rPr>
          <w:rFonts w:ascii="Book Antiqua" w:hAnsi="Book Antiqua" w:cs="AJJGEH+TimesNewRoman"/>
          <w:strike/>
          <w:u w:val="single"/>
        </w:rPr>
        <w:t>the Employer will assume no responsibility for the misplacement or premature opening of the Tender</w:t>
      </w:r>
      <w:r w:rsidRPr="00E446EF">
        <w:rPr>
          <w:rFonts w:ascii="Book Antiqua" w:hAnsi="Book Antiqua" w:cs="AJJGEH+TimesNewRoman"/>
          <w:strike/>
        </w:rPr>
        <w:t xml:space="preserve">. </w:t>
      </w:r>
      <w:r w:rsidR="00D44422" w:rsidRPr="00E446EF">
        <w:rPr>
          <w:rFonts w:ascii="Book Antiqua" w:hAnsi="Book Antiqua"/>
          <w:b/>
          <w:strike/>
          <w:highlight w:val="yellow"/>
        </w:rPr>
        <w:t>(Not Applicable)</w:t>
      </w:r>
      <w:r w:rsidR="003E07B2" w:rsidRPr="00E446EF">
        <w:rPr>
          <w:rFonts w:ascii="Book Antiqua" w:hAnsi="Book Antiqua"/>
          <w:b/>
          <w:strike/>
        </w:rPr>
        <w:t xml:space="preserve"> </w:t>
      </w:r>
    </w:p>
    <w:p w:rsidR="00241546" w:rsidRPr="00E446EF" w:rsidRDefault="00241546" w:rsidP="00541A6B">
      <w:pPr>
        <w:ind w:left="720" w:hanging="720"/>
        <w:contextualSpacing/>
        <w:rPr>
          <w:rFonts w:ascii="Book Antiqua" w:hAnsi="Book Antiqua"/>
        </w:rPr>
      </w:pPr>
    </w:p>
    <w:p w:rsidR="00E77EB5" w:rsidRPr="00E446EF" w:rsidRDefault="00E77EB5" w:rsidP="00541A6B">
      <w:pPr>
        <w:keepNext/>
        <w:keepLines/>
        <w:tabs>
          <w:tab w:val="left" w:pos="720"/>
          <w:tab w:val="left" w:pos="1400"/>
          <w:tab w:val="left" w:pos="2120"/>
          <w:tab w:val="left" w:pos="2720"/>
          <w:tab w:val="left" w:pos="4680"/>
          <w:tab w:val="left" w:pos="7180"/>
        </w:tabs>
        <w:suppressAutoHyphens/>
        <w:contextualSpacing/>
        <w:jc w:val="both"/>
        <w:rPr>
          <w:rFonts w:ascii="Book Antiqua" w:hAnsi="Book Antiqua"/>
          <w:b/>
          <w:bCs/>
        </w:rPr>
      </w:pPr>
      <w:r w:rsidRPr="00E446EF">
        <w:rPr>
          <w:rFonts w:ascii="Book Antiqua" w:hAnsi="Book Antiqua"/>
          <w:b/>
          <w:bCs/>
        </w:rPr>
        <w:t>16.</w:t>
      </w:r>
      <w:r w:rsidRPr="00E446EF">
        <w:rPr>
          <w:rFonts w:ascii="Book Antiqua" w:hAnsi="Book Antiqua"/>
          <w:b/>
          <w:bCs/>
        </w:rPr>
        <w:tab/>
        <w:t>Deadline for submission of the Tenders</w:t>
      </w:r>
    </w:p>
    <w:p w:rsidR="00241546" w:rsidRPr="00E446EF" w:rsidRDefault="00E77EB5" w:rsidP="00241546">
      <w:pPr>
        <w:pStyle w:val="Default"/>
        <w:contextualSpacing/>
        <w:jc w:val="both"/>
        <w:rPr>
          <w:rFonts w:ascii="Book Antiqua" w:hAnsi="Book Antiqua" w:cs="Times New Roman"/>
          <w:color w:val="auto"/>
        </w:rPr>
      </w:pPr>
      <w:r w:rsidRPr="00E446EF">
        <w:rPr>
          <w:rFonts w:ascii="Book Antiqua" w:hAnsi="Book Antiqua" w:cs="Times New Roman"/>
          <w:color w:val="auto"/>
        </w:rPr>
        <w:t>16.1</w:t>
      </w:r>
      <w:r w:rsidRPr="00E446EF">
        <w:rPr>
          <w:rFonts w:ascii="Book Antiqua" w:hAnsi="Book Antiqua" w:cs="Times New Roman"/>
          <w:color w:val="auto"/>
        </w:rPr>
        <w:tab/>
        <w:t xml:space="preserve">Tenders must be </w:t>
      </w:r>
      <w:r w:rsidR="00241546" w:rsidRPr="00E446EF">
        <w:rPr>
          <w:rFonts w:ascii="Book Antiqua" w:hAnsi="Book Antiqua" w:cs="Times New Roman"/>
          <w:color w:val="auto"/>
        </w:rPr>
        <w:t xml:space="preserve">submitted by the contractor </w:t>
      </w:r>
      <w:r w:rsidRPr="00E446EF">
        <w:rPr>
          <w:rFonts w:ascii="Book Antiqua" w:hAnsi="Book Antiqua" w:cs="Times New Roman"/>
          <w:color w:val="auto"/>
        </w:rPr>
        <w:t xml:space="preserve">no </w:t>
      </w:r>
      <w:r w:rsidR="00241546" w:rsidRPr="00E446EF">
        <w:rPr>
          <w:rFonts w:ascii="Book Antiqua" w:hAnsi="Book Antiqua" w:cs="Times New Roman"/>
          <w:color w:val="auto"/>
        </w:rPr>
        <w:t xml:space="preserve">later </w:t>
      </w:r>
      <w:r w:rsidRPr="00E446EF">
        <w:rPr>
          <w:rFonts w:ascii="Book Antiqua" w:hAnsi="Book Antiqua" w:cs="Times New Roman"/>
          <w:color w:val="auto"/>
        </w:rPr>
        <w:t xml:space="preserve">Than  specified </w:t>
      </w:r>
      <w:r w:rsidR="00241546" w:rsidRPr="00E446EF">
        <w:rPr>
          <w:rFonts w:ascii="Book Antiqua" w:hAnsi="Book Antiqua" w:cs="Times New Roman"/>
          <w:color w:val="auto"/>
        </w:rPr>
        <w:t xml:space="preserve">date and </w:t>
      </w:r>
    </w:p>
    <w:p w:rsidR="00E77EB5" w:rsidRPr="00E446EF" w:rsidRDefault="00241546" w:rsidP="00241546">
      <w:pPr>
        <w:pStyle w:val="Default"/>
        <w:contextualSpacing/>
        <w:jc w:val="both"/>
        <w:rPr>
          <w:rFonts w:ascii="Book Antiqua" w:hAnsi="Book Antiqua" w:cs="Times New Roman"/>
          <w:b/>
          <w:color w:val="auto"/>
        </w:rPr>
      </w:pPr>
      <w:r w:rsidRPr="00E446EF">
        <w:rPr>
          <w:rFonts w:ascii="Book Antiqua" w:hAnsi="Book Antiqua" w:cs="Times New Roman"/>
          <w:color w:val="auto"/>
        </w:rPr>
        <w:t xml:space="preserve">            time </w:t>
      </w:r>
      <w:r w:rsidR="00E77EB5" w:rsidRPr="00E446EF">
        <w:rPr>
          <w:rFonts w:ascii="Book Antiqua" w:hAnsi="Book Antiqua" w:cs="Times New Roman"/>
          <w:color w:val="auto"/>
        </w:rPr>
        <w:t xml:space="preserve">in </w:t>
      </w:r>
      <w:r w:rsidRPr="00E446EF">
        <w:rPr>
          <w:rFonts w:ascii="Book Antiqua" w:hAnsi="Book Antiqua" w:cs="Times New Roman"/>
          <w:color w:val="auto"/>
        </w:rPr>
        <w:t xml:space="preserve">KPP </w:t>
      </w:r>
      <w:r w:rsidR="00E77EB5" w:rsidRPr="00E446EF">
        <w:rPr>
          <w:rFonts w:ascii="Book Antiqua" w:hAnsi="Book Antiqua" w:cs="Times New Roman"/>
          <w:color w:val="auto"/>
        </w:rPr>
        <w:t>portal.</w:t>
      </w:r>
      <w:r w:rsidR="00E77EB5" w:rsidRPr="00E446EF">
        <w:rPr>
          <w:rFonts w:ascii="Book Antiqua" w:hAnsi="Book Antiqua" w:cs="Times New Roman"/>
          <w:color w:val="auto"/>
          <w:position w:val="10"/>
          <w:vertAlign w:val="superscript"/>
        </w:rPr>
        <w:t xml:space="preserve"> </w:t>
      </w:r>
    </w:p>
    <w:p w:rsidR="00E77EB5" w:rsidRPr="00E446EF" w:rsidRDefault="00E77EB5" w:rsidP="00541A6B">
      <w:pPr>
        <w:keepLines/>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sz w:val="8"/>
        </w:rPr>
      </w:pPr>
    </w:p>
    <w:p w:rsidR="00E77EB5" w:rsidRPr="00E446EF" w:rsidRDefault="00E77EB5" w:rsidP="00541A6B">
      <w:pPr>
        <w:keepLines/>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16.2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E77EB5" w:rsidRPr="00E446EF" w:rsidRDefault="00E77EB5" w:rsidP="00541A6B">
      <w:pPr>
        <w:keepNext/>
        <w:keepLines/>
        <w:tabs>
          <w:tab w:val="left" w:pos="720"/>
          <w:tab w:val="left" w:pos="1400"/>
          <w:tab w:val="left" w:pos="2120"/>
          <w:tab w:val="left" w:pos="2720"/>
          <w:tab w:val="left" w:pos="4680"/>
          <w:tab w:val="left" w:pos="7180"/>
        </w:tabs>
        <w:suppressAutoHyphens/>
        <w:contextualSpacing/>
        <w:jc w:val="both"/>
        <w:rPr>
          <w:rFonts w:ascii="Book Antiqua" w:hAnsi="Book Antiqua"/>
        </w:rPr>
      </w:pPr>
      <w:r w:rsidRPr="00E446EF">
        <w:rPr>
          <w:rFonts w:ascii="Book Antiqua" w:hAnsi="Book Antiqua"/>
          <w:b/>
          <w:bCs/>
        </w:rPr>
        <w:t>17.</w:t>
      </w:r>
      <w:r w:rsidRPr="00E446EF">
        <w:rPr>
          <w:rFonts w:ascii="Book Antiqua" w:hAnsi="Book Antiqua"/>
          <w:b/>
          <w:bCs/>
        </w:rPr>
        <w:tab/>
        <w:t>Late Tenders</w:t>
      </w:r>
    </w:p>
    <w:p w:rsidR="00E77EB5" w:rsidRPr="00E446EF" w:rsidRDefault="00E77EB5" w:rsidP="00541A6B">
      <w:pPr>
        <w:keepNext/>
        <w:keepLines/>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17.1</w:t>
      </w:r>
      <w:r w:rsidRPr="00E446EF">
        <w:rPr>
          <w:rFonts w:ascii="Book Antiqua" w:hAnsi="Book Antiqua"/>
        </w:rPr>
        <w:tab/>
        <w:t xml:space="preserve">In online </w:t>
      </w:r>
      <w:r w:rsidR="00077A14" w:rsidRPr="00E446EF">
        <w:rPr>
          <w:rFonts w:ascii="Book Antiqua" w:hAnsi="Book Antiqua"/>
        </w:rPr>
        <w:t xml:space="preserve">Karnataka public procurement </w:t>
      </w:r>
      <w:r w:rsidR="00987C8B" w:rsidRPr="00E446EF">
        <w:rPr>
          <w:rFonts w:ascii="Book Antiqua" w:hAnsi="Book Antiqua"/>
        </w:rPr>
        <w:t>portal system</w:t>
      </w:r>
      <w:r w:rsidRPr="00E446EF">
        <w:rPr>
          <w:rFonts w:ascii="Book Antiqua" w:hAnsi="Book Antiqua"/>
        </w:rPr>
        <w:t xml:space="preserve">, </w:t>
      </w:r>
      <w:r w:rsidR="00987C8B" w:rsidRPr="00E446EF">
        <w:rPr>
          <w:rFonts w:ascii="Book Antiqua" w:hAnsi="Book Antiqua"/>
        </w:rPr>
        <w:t>Bidders</w:t>
      </w:r>
      <w:r w:rsidRPr="00E446EF">
        <w:rPr>
          <w:rFonts w:ascii="Book Antiqua" w:hAnsi="Book Antiqua"/>
        </w:rPr>
        <w:t xml:space="preserve"> shall not be able to submit the bid after the bid submission time and date as the icon or the task in the </w:t>
      </w:r>
      <w:r w:rsidR="00077A14" w:rsidRPr="00E446EF">
        <w:rPr>
          <w:rFonts w:ascii="Book Antiqua" w:hAnsi="Book Antiqua"/>
        </w:rPr>
        <w:t xml:space="preserve">Karnataka public procurement </w:t>
      </w:r>
      <w:r w:rsidR="00987C8B" w:rsidRPr="00E446EF">
        <w:rPr>
          <w:rFonts w:ascii="Book Antiqua" w:hAnsi="Book Antiqua"/>
        </w:rPr>
        <w:t>portal will</w:t>
      </w:r>
      <w:r w:rsidRPr="00E446EF">
        <w:rPr>
          <w:rFonts w:ascii="Book Antiqua" w:hAnsi="Book Antiqua"/>
        </w:rPr>
        <w:t xml:space="preserve"> not be available. </w:t>
      </w:r>
    </w:p>
    <w:p w:rsidR="00E77EB5" w:rsidRPr="00E446EF" w:rsidRDefault="00E77EB5" w:rsidP="00541A6B">
      <w:pPr>
        <w:keepLines/>
        <w:tabs>
          <w:tab w:val="left" w:pos="720"/>
          <w:tab w:val="left" w:pos="1400"/>
          <w:tab w:val="left" w:pos="2120"/>
          <w:tab w:val="left" w:pos="2720"/>
          <w:tab w:val="left" w:pos="4680"/>
          <w:tab w:val="left" w:pos="7180"/>
        </w:tabs>
        <w:suppressAutoHyphens/>
        <w:contextualSpacing/>
        <w:jc w:val="both"/>
        <w:rPr>
          <w:rFonts w:ascii="Book Antiqua" w:hAnsi="Book Antiqua"/>
          <w:sz w:val="12"/>
        </w:rPr>
      </w:pPr>
    </w:p>
    <w:p w:rsidR="00E77EB5" w:rsidRPr="00E446EF" w:rsidRDefault="00E77EB5" w:rsidP="00541A6B">
      <w:pPr>
        <w:keepNext/>
        <w:keepLines/>
        <w:tabs>
          <w:tab w:val="left" w:pos="720"/>
          <w:tab w:val="left" w:pos="1400"/>
          <w:tab w:val="left" w:pos="2120"/>
          <w:tab w:val="left" w:pos="2720"/>
          <w:tab w:val="left" w:pos="4680"/>
          <w:tab w:val="left" w:pos="7180"/>
        </w:tabs>
        <w:suppressAutoHyphens/>
        <w:contextualSpacing/>
        <w:jc w:val="both"/>
        <w:rPr>
          <w:rFonts w:ascii="Book Antiqua" w:hAnsi="Book Antiqua"/>
        </w:rPr>
      </w:pPr>
      <w:r w:rsidRPr="00E446EF">
        <w:rPr>
          <w:rFonts w:ascii="Book Antiqua" w:hAnsi="Book Antiqua"/>
          <w:b/>
          <w:bCs/>
        </w:rPr>
        <w:t>18.</w:t>
      </w:r>
      <w:r w:rsidRPr="00E446EF">
        <w:rPr>
          <w:rFonts w:ascii="Book Antiqua" w:hAnsi="Book Antiqua"/>
          <w:b/>
          <w:bCs/>
        </w:rPr>
        <w:tab/>
        <w:t>Modification and Withdrawal of Tenders</w:t>
      </w:r>
    </w:p>
    <w:p w:rsidR="00E77EB5" w:rsidRPr="00E446EF" w:rsidRDefault="00987C8B" w:rsidP="00541A6B">
      <w:pPr>
        <w:ind w:left="360"/>
        <w:contextualSpacing/>
        <w:jc w:val="both"/>
        <w:rPr>
          <w:rFonts w:ascii="Book Antiqua" w:hAnsi="Book Antiqua"/>
        </w:rPr>
      </w:pPr>
      <w:r w:rsidRPr="00E446EF">
        <w:rPr>
          <w:rFonts w:ascii="Book Antiqua" w:hAnsi="Book Antiqua"/>
        </w:rPr>
        <w:t>Bidders may</w:t>
      </w:r>
      <w:r w:rsidR="00E77EB5" w:rsidRPr="00E446EF">
        <w:rPr>
          <w:rFonts w:ascii="Book Antiqua" w:hAnsi="Book Antiqua"/>
        </w:rPr>
        <w:t xml:space="preserve"> </w:t>
      </w:r>
      <w:r w:rsidRPr="00E446EF">
        <w:rPr>
          <w:rFonts w:ascii="Book Antiqua" w:hAnsi="Book Antiqua"/>
        </w:rPr>
        <w:t>modify and</w:t>
      </w:r>
      <w:r w:rsidR="00E77EB5" w:rsidRPr="00E446EF">
        <w:rPr>
          <w:rFonts w:ascii="Book Antiqua" w:hAnsi="Book Antiqua"/>
        </w:rPr>
        <w:t xml:space="preserve"> correct or upload any r</w:t>
      </w:r>
      <w:r w:rsidRPr="00E446EF">
        <w:rPr>
          <w:rFonts w:ascii="Book Antiqua" w:hAnsi="Book Antiqua"/>
        </w:rPr>
        <w:t xml:space="preserve">elevant document in the portal before submission of bid till last date and time </w:t>
      </w:r>
      <w:r w:rsidR="00E77EB5" w:rsidRPr="00E446EF">
        <w:rPr>
          <w:rFonts w:ascii="Book Antiqua" w:hAnsi="Book Antiqua"/>
        </w:rPr>
        <w:t xml:space="preserve">as </w:t>
      </w:r>
      <w:r w:rsidRPr="00E446EF">
        <w:rPr>
          <w:rFonts w:ascii="Book Antiqua" w:hAnsi="Book Antiqua"/>
        </w:rPr>
        <w:t>specified</w:t>
      </w:r>
      <w:r w:rsidR="00E77EB5" w:rsidRPr="00E446EF">
        <w:rPr>
          <w:rFonts w:ascii="Book Antiqua" w:hAnsi="Book Antiqua"/>
        </w:rPr>
        <w:t xml:space="preserve"> in the </w:t>
      </w:r>
      <w:r w:rsidR="00077A14" w:rsidRPr="00E446EF">
        <w:rPr>
          <w:rFonts w:ascii="Book Antiqua" w:hAnsi="Book Antiqua"/>
        </w:rPr>
        <w:t>Karnataka public procurement portal</w:t>
      </w:r>
      <w:r w:rsidR="00E77EB5" w:rsidRPr="00E446EF">
        <w:rPr>
          <w:rFonts w:ascii="Book Antiqua" w:hAnsi="Book Antiqua"/>
        </w:rPr>
        <w:t xml:space="preserve">. </w:t>
      </w:r>
    </w:p>
    <w:p w:rsidR="00987C8B" w:rsidRPr="00E446EF" w:rsidRDefault="00987C8B" w:rsidP="00541A6B">
      <w:pPr>
        <w:ind w:left="360"/>
        <w:contextualSpacing/>
        <w:jc w:val="both"/>
        <w:rPr>
          <w:rFonts w:ascii="Book Antiqua" w:hAnsi="Book Antiqua"/>
          <w:b/>
          <w:bCs/>
          <w:sz w:val="14"/>
        </w:rPr>
      </w:pPr>
    </w:p>
    <w:p w:rsidR="00E77EB5" w:rsidRPr="00E446EF" w:rsidRDefault="00152042" w:rsidP="001C2B72">
      <w:pPr>
        <w:ind w:left="360"/>
        <w:contextualSpacing/>
        <w:jc w:val="both"/>
        <w:rPr>
          <w:rFonts w:ascii="Book Antiqua" w:hAnsi="Book Antiqua"/>
        </w:rPr>
      </w:pPr>
      <w:r w:rsidRPr="00E446EF">
        <w:rPr>
          <w:rFonts w:ascii="Book Antiqua" w:hAnsi="Book Antiqua"/>
          <w:b/>
          <w:bCs/>
        </w:rPr>
        <w:t>Note:</w:t>
      </w:r>
      <w:r w:rsidR="00E77EB5" w:rsidRPr="00E446EF">
        <w:rPr>
          <w:rFonts w:ascii="Book Antiqua" w:hAnsi="Book Antiqua"/>
          <w:b/>
          <w:bCs/>
        </w:rPr>
        <w:t xml:space="preserve"> In </w:t>
      </w:r>
      <w:r w:rsidR="00616469" w:rsidRPr="00E446EF">
        <w:rPr>
          <w:rFonts w:ascii="Book Antiqua" w:hAnsi="Book Antiqua"/>
          <w:b/>
          <w:bCs/>
        </w:rPr>
        <w:t xml:space="preserve">Karnataka public portal </w:t>
      </w:r>
      <w:r w:rsidR="00E77EB5" w:rsidRPr="00E446EF">
        <w:rPr>
          <w:rFonts w:ascii="Book Antiqua" w:hAnsi="Book Antiqua"/>
          <w:b/>
          <w:bCs/>
        </w:rPr>
        <w:t>Contractor has the option of withdrawing the Bid by digitally signing to withdraw/cancel</w:t>
      </w:r>
      <w:r w:rsidR="001C2B72" w:rsidRPr="00E446EF">
        <w:rPr>
          <w:rFonts w:ascii="Book Antiqua" w:hAnsi="Book Antiqua"/>
          <w:b/>
          <w:bCs/>
        </w:rPr>
        <w:t xml:space="preserve"> bid before the last date and time specified for bid submission. </w:t>
      </w:r>
    </w:p>
    <w:p w:rsidR="001C2B72" w:rsidRPr="00E446EF" w:rsidRDefault="001C2B72" w:rsidP="00541A6B">
      <w:pPr>
        <w:widowControl/>
        <w:ind w:left="810" w:hanging="450"/>
        <w:contextualSpacing/>
        <w:jc w:val="both"/>
        <w:rPr>
          <w:rFonts w:ascii="Book Antiqua" w:hAnsi="Book Antiqua"/>
          <w:sz w:val="14"/>
        </w:rPr>
      </w:pPr>
    </w:p>
    <w:p w:rsidR="00E77EB5" w:rsidRPr="00E446EF" w:rsidRDefault="00E77EB5" w:rsidP="00541A6B">
      <w:pPr>
        <w:widowControl/>
        <w:ind w:left="810" w:hanging="450"/>
        <w:contextualSpacing/>
        <w:jc w:val="both"/>
        <w:rPr>
          <w:rFonts w:ascii="Book Antiqua" w:hAnsi="Book Antiqua"/>
          <w:b/>
          <w:strike/>
        </w:rPr>
      </w:pPr>
      <w:r w:rsidRPr="00E446EF">
        <w:rPr>
          <w:rFonts w:ascii="Book Antiqua" w:hAnsi="Book Antiqua"/>
        </w:rPr>
        <w:t>18.</w:t>
      </w:r>
      <w:r w:rsidRPr="00E446EF">
        <w:rPr>
          <w:rFonts w:ascii="Book Antiqua" w:hAnsi="Book Antiqua"/>
          <w:strike/>
        </w:rPr>
        <w:t xml:space="preserve">1 Tenderers may modify contents of First or </w:t>
      </w:r>
      <w:r w:rsidR="0008738C" w:rsidRPr="00E446EF">
        <w:rPr>
          <w:rFonts w:ascii="Book Antiqua" w:hAnsi="Book Antiqua"/>
          <w:strike/>
        </w:rPr>
        <w:t>Second electronic document</w:t>
      </w:r>
      <w:r w:rsidRPr="00E446EF">
        <w:rPr>
          <w:rFonts w:ascii="Book Antiqua" w:hAnsi="Book Antiqua"/>
          <w:strike/>
        </w:rPr>
        <w:t xml:space="preserve"> separately for each </w:t>
      </w:r>
      <w:r w:rsidR="0013086C" w:rsidRPr="00E446EF">
        <w:rPr>
          <w:rFonts w:ascii="Book Antiqua" w:hAnsi="Book Antiqua"/>
          <w:strike/>
        </w:rPr>
        <w:t>document</w:t>
      </w:r>
      <w:r w:rsidRPr="00E446EF">
        <w:rPr>
          <w:rFonts w:ascii="Book Antiqua" w:hAnsi="Book Antiqua"/>
          <w:strike/>
        </w:rPr>
        <w:t xml:space="preserve"> or withdraw their Tenders by giving notice in writing before the deadline prescribed in Clause 16</w:t>
      </w:r>
      <w:r w:rsidRPr="00E446EF">
        <w:rPr>
          <w:rFonts w:ascii="Book Antiqua" w:hAnsi="Book Antiqua"/>
          <w:strike/>
          <w:highlight w:val="yellow"/>
        </w:rPr>
        <w:t xml:space="preserve">. </w:t>
      </w:r>
      <w:r w:rsidR="00D44422" w:rsidRPr="00E446EF">
        <w:rPr>
          <w:rFonts w:ascii="Book Antiqua" w:hAnsi="Book Antiqua"/>
          <w:b/>
          <w:strike/>
          <w:highlight w:val="yellow"/>
        </w:rPr>
        <w:t>(Not Applicable)</w:t>
      </w:r>
      <w:r w:rsidR="003E07B2" w:rsidRPr="00E446EF">
        <w:rPr>
          <w:rFonts w:ascii="Book Antiqua" w:hAnsi="Book Antiqua"/>
          <w:b/>
          <w:strike/>
        </w:rPr>
        <w:t xml:space="preserve"> </w:t>
      </w:r>
    </w:p>
    <w:p w:rsidR="00D44422" w:rsidRPr="00E446EF" w:rsidRDefault="00E77EB5" w:rsidP="00541A6B">
      <w:pPr>
        <w:widowControl/>
        <w:ind w:left="810" w:hanging="450"/>
        <w:contextualSpacing/>
        <w:jc w:val="both"/>
        <w:rPr>
          <w:rFonts w:ascii="Book Antiqua" w:hAnsi="Book Antiqua"/>
          <w:b/>
          <w:strike/>
        </w:rPr>
      </w:pPr>
      <w:r w:rsidRPr="00E446EF">
        <w:rPr>
          <w:rFonts w:ascii="Book Antiqua" w:hAnsi="Book Antiqua"/>
          <w:strike/>
        </w:rPr>
        <w:t xml:space="preserve">18.2 Each Tenderer's modification separately for each </w:t>
      </w:r>
      <w:r w:rsidR="0013086C" w:rsidRPr="00E446EF">
        <w:rPr>
          <w:rFonts w:ascii="Book Antiqua" w:hAnsi="Book Antiqua"/>
          <w:strike/>
        </w:rPr>
        <w:t>document</w:t>
      </w:r>
      <w:r w:rsidRPr="00E446EF">
        <w:rPr>
          <w:rFonts w:ascii="Book Antiqua" w:hAnsi="Book Antiqua"/>
          <w:strike/>
        </w:rPr>
        <w:t xml:space="preserve"> or withdrawal notice shall be prepared, sealed, marked, and delivered in accordance with Clause 14 &amp; 15, with the outer and inner envelopes additionally marked "</w:t>
      </w:r>
      <w:r w:rsidRPr="00E446EF">
        <w:rPr>
          <w:rFonts w:ascii="Book Antiqua" w:hAnsi="Book Antiqua"/>
          <w:b/>
          <w:bCs/>
          <w:strike/>
        </w:rPr>
        <w:t>MODIFICATION FOR FIRST/</w:t>
      </w:r>
      <w:r w:rsidR="0008738C" w:rsidRPr="00E446EF">
        <w:rPr>
          <w:rFonts w:ascii="Book Antiqua" w:hAnsi="Book Antiqua"/>
          <w:b/>
          <w:bCs/>
          <w:strike/>
        </w:rPr>
        <w:t>SECOND ELECTRONIC DOCUMENT</w:t>
      </w:r>
      <w:r w:rsidR="0013086C" w:rsidRPr="00E446EF">
        <w:rPr>
          <w:rFonts w:ascii="Book Antiqua" w:hAnsi="Book Antiqua"/>
          <w:b/>
          <w:bCs/>
          <w:strike/>
        </w:rPr>
        <w:t xml:space="preserve"> </w:t>
      </w:r>
      <w:r w:rsidRPr="00E446EF">
        <w:rPr>
          <w:rFonts w:ascii="Book Antiqua" w:hAnsi="Book Antiqua"/>
          <w:strike/>
        </w:rPr>
        <w:t>" or "</w:t>
      </w:r>
      <w:r w:rsidRPr="00E446EF">
        <w:rPr>
          <w:rFonts w:ascii="Book Antiqua" w:hAnsi="Book Antiqua"/>
          <w:b/>
          <w:bCs/>
          <w:strike/>
        </w:rPr>
        <w:t>WITHDRAWAL</w:t>
      </w:r>
      <w:r w:rsidRPr="00E446EF">
        <w:rPr>
          <w:rFonts w:ascii="Book Antiqua" w:hAnsi="Book Antiqua"/>
          <w:strike/>
        </w:rPr>
        <w:t>", as appropriate.</w:t>
      </w:r>
      <w:r w:rsidR="0002542C" w:rsidRPr="00E446EF">
        <w:rPr>
          <w:rFonts w:ascii="Book Antiqua" w:hAnsi="Book Antiqua"/>
          <w:strike/>
        </w:rPr>
        <w:t xml:space="preserve"> </w:t>
      </w:r>
      <w:r w:rsidR="00D44422" w:rsidRPr="00E446EF">
        <w:rPr>
          <w:rFonts w:ascii="Book Antiqua" w:hAnsi="Book Antiqua"/>
          <w:b/>
          <w:strike/>
          <w:highlight w:val="yellow"/>
        </w:rPr>
        <w:t>(Not Applicable)</w:t>
      </w:r>
      <w:r w:rsidR="003E07B2" w:rsidRPr="00E446EF">
        <w:rPr>
          <w:rFonts w:ascii="Book Antiqua" w:hAnsi="Book Antiqua"/>
          <w:b/>
          <w:strike/>
        </w:rPr>
        <w:t xml:space="preserve"> </w:t>
      </w:r>
    </w:p>
    <w:p w:rsidR="00D44422" w:rsidRPr="00E446EF" w:rsidRDefault="00E77EB5" w:rsidP="00541A6B">
      <w:pPr>
        <w:widowControl/>
        <w:ind w:left="810" w:hanging="450"/>
        <w:contextualSpacing/>
        <w:jc w:val="both"/>
        <w:rPr>
          <w:rFonts w:ascii="Book Antiqua" w:hAnsi="Book Antiqua"/>
          <w:b/>
          <w:strike/>
        </w:rPr>
      </w:pPr>
      <w:r w:rsidRPr="00E446EF">
        <w:rPr>
          <w:rFonts w:ascii="Book Antiqua" w:hAnsi="Book Antiqua"/>
          <w:strike/>
        </w:rPr>
        <w:t xml:space="preserve">18.3 No Tender may be modified after the deadline for submission of Tenders. </w:t>
      </w:r>
      <w:r w:rsidR="00D44422" w:rsidRPr="00E446EF">
        <w:rPr>
          <w:rFonts w:ascii="Book Antiqua" w:hAnsi="Book Antiqua"/>
          <w:b/>
          <w:strike/>
          <w:highlight w:val="yellow"/>
        </w:rPr>
        <w:t>(Not Applicable)</w:t>
      </w:r>
      <w:r w:rsidR="003E07B2" w:rsidRPr="00E446EF">
        <w:rPr>
          <w:rFonts w:ascii="Book Antiqua" w:hAnsi="Book Antiqua"/>
          <w:b/>
          <w:strike/>
        </w:rPr>
        <w:t xml:space="preserve"> </w:t>
      </w:r>
    </w:p>
    <w:p w:rsidR="00E77EB5" w:rsidRPr="00E446EF" w:rsidRDefault="00E77EB5" w:rsidP="00541A6B">
      <w:pPr>
        <w:widowControl/>
        <w:ind w:left="810" w:hanging="450"/>
        <w:contextualSpacing/>
        <w:jc w:val="both"/>
        <w:rPr>
          <w:rFonts w:ascii="Book Antiqua" w:hAnsi="Book Antiqua"/>
          <w:b/>
          <w:strike/>
        </w:rPr>
      </w:pPr>
      <w:r w:rsidRPr="00E446EF">
        <w:rPr>
          <w:rFonts w:ascii="Book Antiqua" w:hAnsi="Book Antiqua"/>
          <w:strike/>
        </w:rPr>
        <w:t xml:space="preserve">18.4 Withdrawal or modification of a Tender between the deadline for submission of Tenders and the expiration of the original period of Tender validity specified in Clause 12.1 above or as extended pursuant to Clause 12.2 may result in the forfeiture of the earnest money deposit pursuant to Clause 13. </w:t>
      </w:r>
      <w:r w:rsidR="00D44422" w:rsidRPr="00E446EF">
        <w:rPr>
          <w:rFonts w:ascii="Book Antiqua" w:hAnsi="Book Antiqua"/>
          <w:b/>
          <w:strike/>
        </w:rPr>
        <w:t>(Not Applicable)</w:t>
      </w:r>
    </w:p>
    <w:p w:rsidR="002E31FD" w:rsidRPr="00E446EF" w:rsidRDefault="00E77EB5" w:rsidP="006209F4">
      <w:pPr>
        <w:ind w:left="810" w:hanging="450"/>
        <w:contextualSpacing/>
        <w:jc w:val="both"/>
        <w:rPr>
          <w:rFonts w:ascii="Book Antiqua" w:hAnsi="Book Antiqua"/>
          <w:b/>
          <w:strike/>
        </w:rPr>
      </w:pPr>
      <w:r w:rsidRPr="00E446EF">
        <w:rPr>
          <w:rFonts w:ascii="Book Antiqua" w:hAnsi="Book Antiqua"/>
          <w:strike/>
        </w:rPr>
        <w:t>18.5 Tenderers may only offer discounts to, or otherwise modify the prices of their Tenders by submitting Tender modifications in accordance with this clause, or included in the original Tender submission</w:t>
      </w:r>
      <w:r w:rsidRPr="00E446EF">
        <w:rPr>
          <w:rFonts w:ascii="Book Antiqua" w:hAnsi="Book Antiqua"/>
          <w:strike/>
          <w:highlight w:val="yellow"/>
        </w:rPr>
        <w:t xml:space="preserve">. </w:t>
      </w:r>
      <w:r w:rsidR="00D44422" w:rsidRPr="00E446EF">
        <w:rPr>
          <w:rFonts w:ascii="Book Antiqua" w:hAnsi="Book Antiqua"/>
          <w:b/>
          <w:strike/>
          <w:highlight w:val="yellow"/>
        </w:rPr>
        <w:t>(Not Applicable)</w:t>
      </w:r>
      <w:r w:rsidR="003E07B2" w:rsidRPr="00E446EF">
        <w:rPr>
          <w:rFonts w:ascii="Book Antiqua" w:hAnsi="Book Antiqua"/>
          <w:b/>
          <w:strike/>
        </w:rPr>
        <w:t xml:space="preserve"> </w:t>
      </w:r>
    </w:p>
    <w:p w:rsidR="00D1054A" w:rsidRPr="00E446EF" w:rsidRDefault="00D1054A"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p>
    <w:p w:rsidR="0073461C" w:rsidRPr="00E446EF" w:rsidRDefault="0073461C"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p>
    <w:p w:rsidR="0073461C" w:rsidRPr="00E446EF" w:rsidRDefault="0073461C"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p>
    <w:p w:rsidR="0073461C" w:rsidRPr="00E446EF" w:rsidRDefault="0073461C"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p>
    <w:p w:rsidR="00F57C3D" w:rsidRPr="00E446EF" w:rsidRDefault="00F57C3D"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r w:rsidRPr="00E446EF">
        <w:rPr>
          <w:rFonts w:ascii="Book Antiqua" w:hAnsi="Book Antiqua"/>
          <w:b/>
          <w:bCs/>
          <w:u w:val="single"/>
        </w:rPr>
        <w:lastRenderedPageBreak/>
        <w:t>E-  Tender opening and evaluation</w:t>
      </w:r>
      <w:r w:rsidR="002E31FD" w:rsidRPr="00E446EF">
        <w:rPr>
          <w:rFonts w:ascii="Book Antiqua" w:hAnsi="Book Antiqua"/>
          <w:b/>
          <w:bCs/>
          <w:u w:val="single"/>
        </w:rPr>
        <w:t xml:space="preserve"> (</w:t>
      </w:r>
      <w:r w:rsidR="00077A14" w:rsidRPr="00E446EF">
        <w:rPr>
          <w:rFonts w:ascii="Book Antiqua" w:hAnsi="Book Antiqua"/>
          <w:b/>
          <w:bCs/>
          <w:u w:val="single"/>
        </w:rPr>
        <w:t>Karna</w:t>
      </w:r>
      <w:r w:rsidR="00173F2C" w:rsidRPr="00E446EF">
        <w:rPr>
          <w:rFonts w:ascii="Book Antiqua" w:hAnsi="Book Antiqua"/>
          <w:b/>
          <w:bCs/>
          <w:u w:val="single"/>
        </w:rPr>
        <w:t xml:space="preserve">taka public procurement portal </w:t>
      </w:r>
      <w:r w:rsidR="002E31FD" w:rsidRPr="00E446EF">
        <w:rPr>
          <w:rFonts w:ascii="Book Antiqua" w:hAnsi="Book Antiqua"/>
          <w:b/>
          <w:bCs/>
          <w:u w:val="single"/>
        </w:rPr>
        <w:t>only)</w:t>
      </w:r>
    </w:p>
    <w:p w:rsidR="00F57C3D" w:rsidRPr="00E446EF" w:rsidRDefault="00F57C3D" w:rsidP="00541A6B">
      <w:pPr>
        <w:tabs>
          <w:tab w:val="center" w:pos="4680"/>
        </w:tabs>
        <w:suppressAutoHyphens/>
        <w:contextualSpacing/>
        <w:jc w:val="both"/>
        <w:rPr>
          <w:rFonts w:ascii="Book Antiqua" w:hAnsi="Book Antiqua"/>
          <w:sz w:val="16"/>
        </w:rPr>
      </w:pPr>
    </w:p>
    <w:p w:rsidR="00D76969" w:rsidRPr="00E446EF" w:rsidRDefault="00D76969"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sz w:val="6"/>
        </w:rPr>
      </w:pPr>
    </w:p>
    <w:p w:rsidR="00173F2C" w:rsidRPr="00E446EF"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rPr>
      </w:pPr>
      <w:r w:rsidRPr="00E446EF">
        <w:rPr>
          <w:rFonts w:ascii="Book Antiqua" w:hAnsi="Book Antiqua"/>
          <w:b/>
          <w:bCs/>
        </w:rPr>
        <w:t>19.</w:t>
      </w:r>
      <w:r w:rsidRPr="00E446EF">
        <w:rPr>
          <w:rFonts w:ascii="Book Antiqua" w:hAnsi="Book Antiqua"/>
          <w:b/>
          <w:bCs/>
        </w:rPr>
        <w:tab/>
        <w:t xml:space="preserve">Opening of </w:t>
      </w:r>
      <w:r w:rsidR="0008738C" w:rsidRPr="00E446EF">
        <w:rPr>
          <w:rFonts w:ascii="Book Antiqua" w:hAnsi="Book Antiqua"/>
          <w:b/>
          <w:bCs/>
        </w:rPr>
        <w:t>First electronic document</w:t>
      </w:r>
      <w:r w:rsidRPr="00E446EF">
        <w:rPr>
          <w:rFonts w:ascii="Book Antiqua" w:hAnsi="Book Antiqua"/>
          <w:b/>
          <w:bCs/>
        </w:rPr>
        <w:t xml:space="preserve"> of all Tenders and evaluation to</w:t>
      </w:r>
      <w:r w:rsidR="00173F2C" w:rsidRPr="00E446EF">
        <w:rPr>
          <w:rFonts w:ascii="Book Antiqua" w:hAnsi="Book Antiqua"/>
          <w:b/>
          <w:bCs/>
        </w:rPr>
        <w:t xml:space="preserve"> </w:t>
      </w:r>
    </w:p>
    <w:p w:rsidR="00F57C3D" w:rsidRPr="00E446EF" w:rsidRDefault="00173F2C"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rPr>
      </w:pPr>
      <w:r w:rsidRPr="00E446EF">
        <w:rPr>
          <w:rFonts w:ascii="Book Antiqua" w:hAnsi="Book Antiqua"/>
          <w:b/>
          <w:bCs/>
        </w:rPr>
        <w:t xml:space="preserve">             </w:t>
      </w:r>
      <w:r w:rsidR="006F488E" w:rsidRPr="00E446EF">
        <w:rPr>
          <w:rFonts w:ascii="Book Antiqua" w:hAnsi="Book Antiqua"/>
          <w:b/>
          <w:bCs/>
        </w:rPr>
        <w:t>Determine</w:t>
      </w:r>
      <w:r w:rsidR="00F57C3D" w:rsidRPr="00E446EF">
        <w:rPr>
          <w:rFonts w:ascii="Book Antiqua" w:hAnsi="Book Antiqua"/>
          <w:b/>
          <w:bCs/>
        </w:rPr>
        <w:t xml:space="preserve"> qualified Tenderers:</w:t>
      </w:r>
    </w:p>
    <w:p w:rsidR="00D9269D" w:rsidRPr="00E446EF"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cs="AJJGEH+TimesNewRoman"/>
        </w:rPr>
      </w:pPr>
      <w:r w:rsidRPr="00E446EF">
        <w:rPr>
          <w:rFonts w:ascii="Book Antiqua" w:hAnsi="Book Antiqua"/>
        </w:rPr>
        <w:t>19.1</w:t>
      </w:r>
      <w:r w:rsidRPr="00E446EF">
        <w:rPr>
          <w:rFonts w:ascii="Book Antiqua" w:hAnsi="Book Antiqua"/>
        </w:rPr>
        <w:tab/>
        <w:t xml:space="preserve">The Employer will open online the </w:t>
      </w:r>
      <w:r w:rsidR="0008738C" w:rsidRPr="00E446EF">
        <w:rPr>
          <w:rFonts w:ascii="Book Antiqua" w:hAnsi="Book Antiqua"/>
        </w:rPr>
        <w:t>First electronic document</w:t>
      </w:r>
      <w:r w:rsidRPr="00E446EF">
        <w:rPr>
          <w:rFonts w:ascii="Book Antiqua" w:hAnsi="Book Antiqua"/>
        </w:rPr>
        <w:t xml:space="preserve"> of all the Tenders received through </w:t>
      </w:r>
      <w:r w:rsidR="00077A14" w:rsidRPr="00E446EF">
        <w:rPr>
          <w:rFonts w:ascii="Book Antiqua" w:hAnsi="Book Antiqua"/>
        </w:rPr>
        <w:t>Karnataka public procurement portal</w:t>
      </w:r>
      <w:r w:rsidRPr="00E446EF">
        <w:rPr>
          <w:rFonts w:ascii="Book Antiqua" w:hAnsi="Book Antiqua"/>
        </w:rPr>
        <w:t xml:space="preserve">, in the presence of the Tenderers or their representatives who choose to attend on the date and the place specified in the </w:t>
      </w:r>
      <w:r w:rsidR="00077A14" w:rsidRPr="00E446EF">
        <w:rPr>
          <w:rFonts w:ascii="Book Antiqua" w:hAnsi="Book Antiqua"/>
        </w:rPr>
        <w:t>Karnataka public procu</w:t>
      </w:r>
      <w:r w:rsidR="00173F2C" w:rsidRPr="00E446EF">
        <w:rPr>
          <w:rFonts w:ascii="Book Antiqua" w:hAnsi="Book Antiqua"/>
        </w:rPr>
        <w:t>rement portal</w:t>
      </w:r>
      <w:r w:rsidRPr="00E446EF">
        <w:rPr>
          <w:rFonts w:ascii="Book Antiqua" w:hAnsi="Book Antiqua"/>
        </w:rPr>
        <w:t>. In the event of the specified date of Tender opening being declared a holiday for the Employer, the Tenders will be opened at the appointed time and location on the next working day.</w:t>
      </w:r>
    </w:p>
    <w:p w:rsidR="00D9269D" w:rsidRPr="00E446EF" w:rsidRDefault="00D9269D" w:rsidP="00541A6B">
      <w:pPr>
        <w:widowControl/>
        <w:ind w:left="720" w:hanging="720"/>
        <w:contextualSpacing/>
        <w:rPr>
          <w:rFonts w:ascii="Book Antiqua" w:hAnsi="Book Antiqua"/>
        </w:rPr>
      </w:pPr>
      <w:r w:rsidRPr="00E446EF">
        <w:rPr>
          <w:rFonts w:ascii="Book Antiqua" w:hAnsi="Book Antiqua" w:cs="AJJGEH+TimesNewRoman"/>
        </w:rPr>
        <w:t xml:space="preserve">19.2 </w:t>
      </w:r>
      <w:r w:rsidR="006F488E" w:rsidRPr="00E446EF">
        <w:rPr>
          <w:rFonts w:ascii="Book Antiqua" w:hAnsi="Book Antiqua" w:cs="AJJGEH+TimesNewRoman"/>
        </w:rPr>
        <w:t xml:space="preserve">    </w:t>
      </w:r>
      <w:r w:rsidRPr="00E446EF">
        <w:rPr>
          <w:rFonts w:ascii="Book Antiqua" w:hAnsi="Book Antiqua" w:cs="AJJGEH+TimesNewRoman"/>
          <w:strike/>
        </w:rPr>
        <w:t>Envelopes marked "</w:t>
      </w:r>
      <w:r w:rsidRPr="00E446EF">
        <w:rPr>
          <w:rFonts w:ascii="Book Antiqua" w:hAnsi="Book Antiqua" w:cs="AJJGFI+TimesNewRoman,Bold"/>
          <w:b/>
          <w:bCs/>
          <w:strike/>
        </w:rPr>
        <w:t>WITHDRAWAL</w:t>
      </w:r>
      <w:r w:rsidRPr="00E446EF">
        <w:rPr>
          <w:rFonts w:ascii="Book Antiqua" w:hAnsi="Book Antiqua" w:cs="AJJGEH+TimesNewRoman"/>
          <w:strike/>
        </w:rPr>
        <w:t xml:space="preserve">" shall be opened and read out first. The </w:t>
      </w:r>
      <w:r w:rsidR="0008738C" w:rsidRPr="00E446EF">
        <w:rPr>
          <w:rFonts w:ascii="Book Antiqua" w:hAnsi="Book Antiqua" w:cs="AJJGEH+TimesNewRoman"/>
          <w:strike/>
        </w:rPr>
        <w:t>First electronic document</w:t>
      </w:r>
      <w:r w:rsidRPr="00E446EF">
        <w:rPr>
          <w:rFonts w:ascii="Book Antiqua" w:hAnsi="Book Antiqua" w:cs="AJJGEH+TimesNewRoman"/>
          <w:strike/>
        </w:rPr>
        <w:t xml:space="preserve"> of Tenders for which an acceptable notice of withdrawal has been submitted pursuant to Clause 18 shall not be opened</w:t>
      </w:r>
      <w:r w:rsidRPr="00E446EF">
        <w:rPr>
          <w:rFonts w:ascii="Book Antiqua" w:hAnsi="Book Antiqua"/>
          <w:strike/>
        </w:rPr>
        <w:t xml:space="preserve">. </w:t>
      </w:r>
      <w:r w:rsidR="00D44422" w:rsidRPr="00E446EF">
        <w:rPr>
          <w:rFonts w:ascii="Book Antiqua" w:hAnsi="Book Antiqua"/>
          <w:highlight w:val="yellow"/>
        </w:rPr>
        <w:t>(Not Applicable)</w:t>
      </w:r>
      <w:r w:rsidR="003E07B2" w:rsidRPr="00E446EF">
        <w:rPr>
          <w:rFonts w:ascii="Book Antiqua" w:hAnsi="Book Antiqua"/>
        </w:rPr>
        <w:t xml:space="preserve"> </w:t>
      </w:r>
    </w:p>
    <w:p w:rsidR="00D9269D" w:rsidRPr="00E446EF" w:rsidRDefault="00D9269D" w:rsidP="00384033">
      <w:pPr>
        <w:widowControl/>
        <w:ind w:left="720" w:hanging="720"/>
        <w:contextualSpacing/>
        <w:rPr>
          <w:rFonts w:ascii="Book Antiqua" w:hAnsi="Book Antiqua"/>
        </w:rPr>
      </w:pPr>
      <w:r w:rsidRPr="00E446EF">
        <w:rPr>
          <w:rFonts w:ascii="Book Antiqua" w:hAnsi="Book Antiqua"/>
        </w:rPr>
        <w:t>19.3</w:t>
      </w:r>
      <w:r w:rsidRPr="00E446EF">
        <w:rPr>
          <w:rFonts w:ascii="Book Antiqua" w:hAnsi="Book Antiqua"/>
        </w:rPr>
        <w:tab/>
      </w:r>
      <w:r w:rsidRPr="00E446EF">
        <w:rPr>
          <w:rFonts w:ascii="Book Antiqua" w:hAnsi="Book Antiqua"/>
          <w:strike/>
        </w:rPr>
        <w:t>The Tenderes names, the presence or absence of earnest money deposit (amount, format and validity), the submission of qualification information and such other information as the Employer may consider appropriate will be announced by the Employer at the opening.</w:t>
      </w:r>
      <w:r w:rsidR="00384033" w:rsidRPr="00E446EF">
        <w:rPr>
          <w:rFonts w:ascii="Book Antiqua" w:hAnsi="Book Antiqua"/>
          <w:highlight w:val="yellow"/>
        </w:rPr>
        <w:t xml:space="preserve"> (Not Applicable)</w:t>
      </w:r>
      <w:r w:rsidR="00384033" w:rsidRPr="00E446EF">
        <w:rPr>
          <w:rFonts w:ascii="Book Antiqua" w:hAnsi="Book Antiqua"/>
        </w:rPr>
        <w:t xml:space="preserve"> </w:t>
      </w:r>
    </w:p>
    <w:p w:rsidR="00D9269D" w:rsidRPr="00E446EF" w:rsidRDefault="00D9269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strike/>
        </w:rPr>
      </w:pPr>
      <w:r w:rsidRPr="00E446EF">
        <w:rPr>
          <w:rFonts w:ascii="Book Antiqua" w:hAnsi="Book Antiqua"/>
        </w:rPr>
        <w:t>19.4</w:t>
      </w:r>
      <w:r w:rsidRPr="00E446EF">
        <w:rPr>
          <w:rFonts w:ascii="Book Antiqua" w:hAnsi="Book Antiqua"/>
        </w:rPr>
        <w:tab/>
      </w:r>
      <w:r w:rsidRPr="00E446EF">
        <w:rPr>
          <w:rFonts w:ascii="Book Antiqua" w:hAnsi="Book Antiqua"/>
          <w:strike/>
        </w:rPr>
        <w:t>The Employer shall prepare minutes of the Tender opening, including the information disclosed to those present in</w:t>
      </w:r>
      <w:r w:rsidR="00630E8F" w:rsidRPr="00E446EF">
        <w:rPr>
          <w:rFonts w:ascii="Book Antiqua" w:hAnsi="Book Antiqua"/>
          <w:strike/>
        </w:rPr>
        <w:t xml:space="preserve"> accordance with Sub-Clause 19.3</w:t>
      </w:r>
      <w:r w:rsidRPr="00E446EF">
        <w:rPr>
          <w:rFonts w:ascii="Book Antiqua" w:hAnsi="Book Antiqua"/>
        </w:rPr>
        <w:t>.</w:t>
      </w:r>
    </w:p>
    <w:p w:rsidR="00D9269D" w:rsidRPr="00E446EF" w:rsidRDefault="00D9269D" w:rsidP="00541A6B">
      <w:pPr>
        <w:widowControl/>
        <w:ind w:left="720" w:hanging="720"/>
        <w:contextualSpacing/>
        <w:jc w:val="both"/>
        <w:rPr>
          <w:rFonts w:ascii="Book Antiqua" w:hAnsi="Book Antiqua" w:cs="AJJGEH+TimesNewRoman"/>
        </w:rPr>
      </w:pPr>
      <w:r w:rsidRPr="00E446EF">
        <w:rPr>
          <w:rFonts w:ascii="Book Antiqua" w:hAnsi="Book Antiqua" w:cs="AJJGEH+TimesNewRoman"/>
        </w:rPr>
        <w:t xml:space="preserve">19.5 </w:t>
      </w:r>
      <w:r w:rsidRPr="00E446EF">
        <w:rPr>
          <w:rFonts w:ascii="Book Antiqua" w:hAnsi="Book Antiqua" w:cs="AJJGEH+TimesNewRoman"/>
          <w:strike/>
        </w:rPr>
        <w:t xml:space="preserve">The </w:t>
      </w:r>
      <w:r w:rsidR="0008738C" w:rsidRPr="00E446EF">
        <w:rPr>
          <w:rFonts w:ascii="Book Antiqua" w:hAnsi="Book Antiqua" w:cs="AJJGEH+TimesNewRoman"/>
          <w:strike/>
        </w:rPr>
        <w:t>Second electronic document</w:t>
      </w:r>
      <w:r w:rsidRPr="00E446EF">
        <w:rPr>
          <w:rFonts w:ascii="Book Antiqua" w:hAnsi="Book Antiqua" w:cs="AJJGEH+TimesNewRoman"/>
          <w:strike/>
        </w:rPr>
        <w:t xml:space="preserve"> of all the Tenderers including modifications for </w:t>
      </w:r>
      <w:r w:rsidR="0008738C" w:rsidRPr="00E446EF">
        <w:rPr>
          <w:rFonts w:ascii="Book Antiqua" w:hAnsi="Book Antiqua" w:cs="AJJGEH+TimesNewRoman"/>
          <w:strike/>
        </w:rPr>
        <w:t>Second electronic document</w:t>
      </w:r>
      <w:r w:rsidRPr="00E446EF">
        <w:rPr>
          <w:rFonts w:ascii="Book Antiqua" w:hAnsi="Book Antiqua" w:cs="AJJGEH+TimesNewRoman"/>
          <w:strike/>
        </w:rPr>
        <w:t xml:space="preserve"> shall be placed in a large cover and securely sealed in the presence of the tenderers or their representatives, who are present and also get the same signed by all those tenderers or their representatives. The large cover shall be kept in safe custody by the Employer</w:t>
      </w:r>
      <w:r w:rsidRPr="00E446EF">
        <w:rPr>
          <w:rFonts w:ascii="Book Antiqua" w:hAnsi="Book Antiqua"/>
        </w:rPr>
        <w:t>.</w:t>
      </w:r>
      <w:r w:rsidR="00D44422" w:rsidRPr="00E446EF">
        <w:rPr>
          <w:rFonts w:ascii="Book Antiqua" w:hAnsi="Book Antiqua"/>
          <w:highlight w:val="yellow"/>
        </w:rPr>
        <w:t>(Not Applicable)</w:t>
      </w:r>
      <w:r w:rsidR="003E07B2" w:rsidRPr="00E446EF">
        <w:rPr>
          <w:rFonts w:ascii="Book Antiqua" w:hAnsi="Book Antiqua"/>
          <w:u w:val="single"/>
        </w:rPr>
        <w:t xml:space="preserve"> </w:t>
      </w:r>
    </w:p>
    <w:p w:rsidR="00F57C3D" w:rsidRPr="00E446EF" w:rsidRDefault="00D9269D" w:rsidP="00541A6B">
      <w:pPr>
        <w:widowControl/>
        <w:ind w:left="720" w:hanging="720"/>
        <w:contextualSpacing/>
        <w:rPr>
          <w:rFonts w:ascii="Book Antiqua" w:hAnsi="Book Antiqua" w:cs="AJJGEH+TimesNewRoman"/>
        </w:rPr>
      </w:pPr>
      <w:r w:rsidRPr="00E446EF">
        <w:rPr>
          <w:rFonts w:ascii="Book Antiqua" w:hAnsi="Book Antiqua" w:cs="AJJGEH+TimesNewRoman"/>
        </w:rPr>
        <w:t xml:space="preserve">19.6 </w:t>
      </w:r>
      <w:r w:rsidR="00DD7D1F" w:rsidRPr="00E446EF">
        <w:rPr>
          <w:rFonts w:ascii="Book Antiqua" w:hAnsi="Book Antiqua" w:cs="AJJGEH+TimesNewRoman"/>
        </w:rPr>
        <w:t xml:space="preserve"> </w:t>
      </w:r>
      <w:r w:rsidRPr="00E446EF">
        <w:rPr>
          <w:rFonts w:ascii="Book Antiqua" w:hAnsi="Book Antiqua" w:cs="AJJGEH+TimesNewRoman"/>
        </w:rPr>
        <w:t>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rsidR="006A480B" w:rsidRPr="00E446EF" w:rsidRDefault="006A480B" w:rsidP="00541A6B">
      <w:pPr>
        <w:widowControl/>
        <w:ind w:left="720" w:hanging="720"/>
        <w:contextualSpacing/>
        <w:rPr>
          <w:rFonts w:ascii="Book Antiqua" w:hAnsi="Book Antiqua" w:cs="AJJGEH+TimesNewRoman"/>
          <w:sz w:val="16"/>
        </w:rPr>
      </w:pPr>
    </w:p>
    <w:p w:rsidR="00F57C3D" w:rsidRPr="00E446EF" w:rsidRDefault="006209F4" w:rsidP="006209F4">
      <w:pPr>
        <w:tabs>
          <w:tab w:val="left" w:pos="720"/>
          <w:tab w:val="left" w:pos="1400"/>
          <w:tab w:val="left" w:pos="1800"/>
          <w:tab w:val="left" w:pos="2120"/>
          <w:tab w:val="left" w:pos="4680"/>
          <w:tab w:val="left" w:pos="7180"/>
        </w:tabs>
        <w:suppressAutoHyphens/>
        <w:ind w:left="1800" w:hanging="1800"/>
        <w:contextualSpacing/>
        <w:jc w:val="both"/>
        <w:rPr>
          <w:rFonts w:ascii="Book Antiqua" w:hAnsi="Book Antiqua"/>
        </w:rPr>
      </w:pPr>
      <w:r w:rsidRPr="00E446EF">
        <w:rPr>
          <w:rFonts w:ascii="Book Antiqua" w:hAnsi="Book Antiqua"/>
          <w:b/>
          <w:bCs/>
        </w:rPr>
        <w:t>20.</w:t>
      </w:r>
      <w:r w:rsidR="00016CD6" w:rsidRPr="00E446EF">
        <w:rPr>
          <w:rFonts w:ascii="Book Antiqua" w:hAnsi="Book Antiqua"/>
          <w:b/>
          <w:bCs/>
        </w:rPr>
        <w:t xml:space="preserve"> </w:t>
      </w:r>
      <w:r w:rsidR="00F57C3D" w:rsidRPr="00E446EF">
        <w:rPr>
          <w:rFonts w:ascii="Book Antiqua" w:hAnsi="Book Antiqua"/>
          <w:b/>
          <w:bCs/>
        </w:rPr>
        <w:t xml:space="preserve">Opening of </w:t>
      </w:r>
      <w:r w:rsidR="0008738C" w:rsidRPr="00E446EF">
        <w:rPr>
          <w:rFonts w:ascii="Book Antiqua" w:hAnsi="Book Antiqua"/>
          <w:b/>
          <w:bCs/>
        </w:rPr>
        <w:t>Second electronic document</w:t>
      </w:r>
      <w:r w:rsidR="00F96453" w:rsidRPr="00E446EF">
        <w:rPr>
          <w:rFonts w:ascii="Book Antiqua" w:hAnsi="Book Antiqua"/>
          <w:b/>
          <w:bCs/>
        </w:rPr>
        <w:t xml:space="preserve"> </w:t>
      </w:r>
      <w:r w:rsidR="00DD7D1F" w:rsidRPr="00E446EF">
        <w:rPr>
          <w:rFonts w:ascii="Book Antiqua" w:hAnsi="Book Antiqua"/>
          <w:b/>
          <w:bCs/>
        </w:rPr>
        <w:t xml:space="preserve">of qualified Tenderers and </w:t>
      </w:r>
      <w:r w:rsidR="00F57C3D" w:rsidRPr="00E446EF">
        <w:rPr>
          <w:rFonts w:ascii="Book Antiqua" w:hAnsi="Book Antiqua"/>
          <w:b/>
          <w:bCs/>
        </w:rPr>
        <w:t>evaluation:</w:t>
      </w:r>
    </w:p>
    <w:p w:rsidR="00630E8F" w:rsidRPr="00E446EF"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cs="AJJGEH+TimesNewRoman"/>
        </w:rPr>
      </w:pPr>
      <w:r w:rsidRPr="00E446EF">
        <w:rPr>
          <w:rFonts w:ascii="Book Antiqua" w:hAnsi="Book Antiqua"/>
        </w:rPr>
        <w:t>20.1</w:t>
      </w:r>
      <w:r w:rsidRPr="00E446EF">
        <w:rPr>
          <w:rFonts w:ascii="Book Antiqua" w:hAnsi="Book Antiqua"/>
        </w:rPr>
        <w:tab/>
        <w:t xml:space="preserve">The Employer will open online the </w:t>
      </w:r>
      <w:r w:rsidR="0008738C" w:rsidRPr="00E446EF">
        <w:rPr>
          <w:rFonts w:ascii="Book Antiqua" w:hAnsi="Book Antiqua"/>
        </w:rPr>
        <w:t>Second electronic document</w:t>
      </w:r>
      <w:r w:rsidR="00F96453" w:rsidRPr="00E446EF">
        <w:rPr>
          <w:rFonts w:ascii="Book Antiqua" w:hAnsi="Book Antiqua"/>
        </w:rPr>
        <w:t xml:space="preserve"> </w:t>
      </w:r>
      <w:r w:rsidRPr="00E446EF">
        <w:rPr>
          <w:rFonts w:ascii="Book Antiqua" w:hAnsi="Book Antiqua"/>
        </w:rPr>
        <w:t xml:space="preserve">of Qualified Tenderers at </w:t>
      </w:r>
      <w:r w:rsidR="00DD7D1F" w:rsidRPr="00E446EF">
        <w:rPr>
          <w:rFonts w:ascii="Book Antiqua" w:hAnsi="Book Antiqua"/>
        </w:rPr>
        <w:t>the appointed time and date (</w:t>
      </w:r>
      <w:r w:rsidRPr="00E446EF">
        <w:rPr>
          <w:rFonts w:ascii="Book Antiqua" w:hAnsi="Book Antiqua"/>
        </w:rPr>
        <w:t xml:space="preserve">as indicated in the </w:t>
      </w:r>
      <w:r w:rsidR="00077A14" w:rsidRPr="00E446EF">
        <w:rPr>
          <w:rFonts w:ascii="Book Antiqua" w:hAnsi="Book Antiqua"/>
        </w:rPr>
        <w:t xml:space="preserve">Karnataka public procurement portal </w:t>
      </w:r>
      <w:r w:rsidRPr="00E446EF">
        <w:rPr>
          <w:rFonts w:ascii="Book Antiqua" w:hAnsi="Book Antiqua"/>
        </w:rPr>
        <w:t xml:space="preserve">) in the presence of the Tenders or their representatives who choose to attend. In the event of the specified date of </w:t>
      </w:r>
      <w:r w:rsidR="0008738C" w:rsidRPr="00E446EF">
        <w:rPr>
          <w:rFonts w:ascii="Book Antiqua" w:hAnsi="Book Antiqua"/>
        </w:rPr>
        <w:t>Second electronic document</w:t>
      </w:r>
      <w:r w:rsidRPr="00E446EF">
        <w:rPr>
          <w:rFonts w:ascii="Book Antiqua" w:hAnsi="Book Antiqua"/>
        </w:rPr>
        <w:t xml:space="preserve"> opening being declared a holiday for the Employer, the </w:t>
      </w:r>
      <w:r w:rsidR="0008738C" w:rsidRPr="00E446EF">
        <w:rPr>
          <w:rFonts w:ascii="Book Antiqua" w:hAnsi="Book Antiqua"/>
        </w:rPr>
        <w:t>Second electronic document</w:t>
      </w:r>
      <w:r w:rsidRPr="00E446EF">
        <w:rPr>
          <w:rFonts w:ascii="Book Antiqua" w:hAnsi="Book Antiqua"/>
        </w:rPr>
        <w:t xml:space="preserve"> will be opened at the appointed time and location on the next working day.</w:t>
      </w:r>
    </w:p>
    <w:p w:rsidR="00630E8F" w:rsidRPr="00E446EF" w:rsidRDefault="00630E8F" w:rsidP="00541A6B">
      <w:pPr>
        <w:widowControl/>
        <w:ind w:left="720" w:hanging="720"/>
        <w:contextualSpacing/>
        <w:rPr>
          <w:rFonts w:ascii="Book Antiqua" w:hAnsi="Book Antiqua" w:cs="AJJGEH+TimesNewRoman"/>
        </w:rPr>
      </w:pPr>
      <w:r w:rsidRPr="00E446EF">
        <w:rPr>
          <w:rFonts w:ascii="Book Antiqua" w:hAnsi="Book Antiqua" w:cs="AJJGEH+TimesNewRoman"/>
        </w:rPr>
        <w:t xml:space="preserve">20.2 </w:t>
      </w:r>
      <w:r w:rsidR="00DD7D1F" w:rsidRPr="00E446EF">
        <w:rPr>
          <w:rFonts w:ascii="Book Antiqua" w:hAnsi="Book Antiqua" w:cs="AJJGEH+TimesNewRoman"/>
        </w:rPr>
        <w:t xml:space="preserve"> </w:t>
      </w:r>
      <w:r w:rsidRPr="00E446EF">
        <w:rPr>
          <w:rFonts w:ascii="Book Antiqua" w:hAnsi="Book Antiqua" w:cs="AJJGEH+TimesNewRoman"/>
          <w:strike/>
        </w:rPr>
        <w:t xml:space="preserve">Envelopes marked </w:t>
      </w:r>
      <w:r w:rsidRPr="00E446EF">
        <w:rPr>
          <w:rFonts w:ascii="Book Antiqua" w:hAnsi="Book Antiqua" w:cs="AJJGFI+TimesNewRoman,Bold"/>
          <w:b/>
          <w:bCs/>
          <w:strike/>
        </w:rPr>
        <w:t xml:space="preserve">“MODIFICATION FOR </w:t>
      </w:r>
      <w:r w:rsidR="0008738C" w:rsidRPr="00E446EF">
        <w:rPr>
          <w:rFonts w:ascii="Book Antiqua" w:hAnsi="Book Antiqua" w:cs="AJJGFI+TimesNewRoman,Bold"/>
          <w:b/>
          <w:bCs/>
          <w:strike/>
        </w:rPr>
        <w:t>SECOND ELECTRONIC DOCUMENT</w:t>
      </w:r>
      <w:r w:rsidRPr="00E446EF">
        <w:rPr>
          <w:rFonts w:ascii="Book Antiqua" w:hAnsi="Book Antiqua" w:cs="AJJGFI+TimesNewRoman,Bold"/>
          <w:b/>
          <w:bCs/>
          <w:strike/>
        </w:rPr>
        <w:t>”</w:t>
      </w:r>
      <w:r w:rsidR="006A480B" w:rsidRPr="00E446EF">
        <w:rPr>
          <w:rFonts w:ascii="Book Antiqua" w:hAnsi="Book Antiqua" w:cs="AJJGFI+TimesNewRoman,Bold"/>
          <w:b/>
          <w:bCs/>
          <w:strike/>
        </w:rPr>
        <w:t xml:space="preserve"> </w:t>
      </w:r>
      <w:r w:rsidRPr="00E446EF">
        <w:rPr>
          <w:rFonts w:ascii="Book Antiqua" w:hAnsi="Book Antiqua" w:cs="AJJGEH+TimesNewRoman"/>
          <w:strike/>
        </w:rPr>
        <w:t>shall be opened and the submissions therein read out in appropriate detail</w:t>
      </w:r>
      <w:r w:rsidRPr="00E446EF">
        <w:rPr>
          <w:rFonts w:ascii="Book Antiqua" w:hAnsi="Book Antiqua" w:cs="AJJGEH+TimesNewRoman"/>
          <w:strike/>
          <w:highlight w:val="yellow"/>
        </w:rPr>
        <w:t>.</w:t>
      </w:r>
      <w:r w:rsidRPr="00E446EF">
        <w:rPr>
          <w:rFonts w:ascii="Book Antiqua" w:hAnsi="Book Antiqua" w:cs="AJJGEH+TimesNewRoman"/>
          <w:highlight w:val="yellow"/>
        </w:rPr>
        <w:t xml:space="preserve"> </w:t>
      </w:r>
      <w:r w:rsidR="00D44422" w:rsidRPr="00E446EF">
        <w:rPr>
          <w:rFonts w:ascii="Book Antiqua" w:hAnsi="Book Antiqua"/>
          <w:highlight w:val="yellow"/>
        </w:rPr>
        <w:t>(Not Applicable)</w:t>
      </w:r>
      <w:r w:rsidRPr="00E446EF">
        <w:rPr>
          <w:rFonts w:ascii="Book Antiqua" w:hAnsi="Book Antiqua"/>
        </w:rPr>
        <w:t xml:space="preserve"> </w:t>
      </w:r>
    </w:p>
    <w:p w:rsidR="00630E8F" w:rsidRPr="00E446EF" w:rsidRDefault="00630E8F" w:rsidP="00DD7D1F">
      <w:pPr>
        <w:widowControl/>
        <w:ind w:left="720" w:hanging="720"/>
        <w:contextualSpacing/>
        <w:rPr>
          <w:rFonts w:ascii="Book Antiqua" w:hAnsi="Book Antiqua" w:cs="AJJGEH+TimesNewRoman"/>
        </w:rPr>
      </w:pPr>
      <w:r w:rsidRPr="00E446EF">
        <w:rPr>
          <w:rFonts w:ascii="Book Antiqua" w:hAnsi="Book Antiqua" w:cs="AJJGEH+TimesNewRoman"/>
        </w:rPr>
        <w:t xml:space="preserve">20.3 </w:t>
      </w:r>
      <w:r w:rsidRPr="00E446EF">
        <w:rPr>
          <w:rFonts w:ascii="Book Antiqua" w:hAnsi="Book Antiqua" w:cs="AJJGEH+TimesNewRoman"/>
          <w:strike/>
        </w:rPr>
        <w:t>The Tenderers' names, the Tender prices, the total amount of each Tender, any discounts, Tender modifications and withdrawals, and such other details as the Employer may consider appropriate, will be announced by the Employer at the opening. No Tender shall be rejected at Tender opening.</w:t>
      </w:r>
      <w:r w:rsidRPr="00E446EF">
        <w:rPr>
          <w:rFonts w:ascii="Book Antiqua" w:hAnsi="Book Antiqua" w:cs="AJJGEH+TimesNewRoman"/>
        </w:rPr>
        <w:t xml:space="preserve"> </w:t>
      </w:r>
      <w:r w:rsidR="00DD7D1F" w:rsidRPr="00E446EF">
        <w:rPr>
          <w:rFonts w:ascii="Book Antiqua" w:hAnsi="Book Antiqua"/>
          <w:highlight w:val="yellow"/>
        </w:rPr>
        <w:t>(Not Applicable)</w:t>
      </w:r>
      <w:r w:rsidR="00DD7D1F" w:rsidRPr="00E446EF">
        <w:rPr>
          <w:rFonts w:ascii="Book Antiqua" w:hAnsi="Book Antiqua"/>
        </w:rPr>
        <w:t xml:space="preserve"> </w:t>
      </w:r>
    </w:p>
    <w:p w:rsidR="00DD7D1F" w:rsidRPr="00E446EF" w:rsidRDefault="00630E8F" w:rsidP="006209F4">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cs="AJJGEH+TimesNewRoman"/>
        </w:rPr>
        <w:t xml:space="preserve">20.4 </w:t>
      </w:r>
      <w:r w:rsidRPr="00E446EF">
        <w:rPr>
          <w:rFonts w:ascii="Book Antiqua" w:hAnsi="Book Antiqua" w:cs="AJJGEH+TimesNewRoman"/>
          <w:strike/>
        </w:rPr>
        <w:t xml:space="preserve">The Employer shall prepare minutes of the </w:t>
      </w:r>
      <w:r w:rsidR="0008738C" w:rsidRPr="00E446EF">
        <w:rPr>
          <w:rFonts w:ascii="Book Antiqua" w:hAnsi="Book Antiqua" w:cs="AJJGEH+TimesNewRoman"/>
          <w:strike/>
        </w:rPr>
        <w:t>Second electronic document</w:t>
      </w:r>
      <w:r w:rsidR="00F96453" w:rsidRPr="00E446EF">
        <w:rPr>
          <w:rFonts w:ascii="Book Antiqua" w:hAnsi="Book Antiqua" w:cs="AJJGEH+TimesNewRoman"/>
          <w:strike/>
        </w:rPr>
        <w:t xml:space="preserve"> </w:t>
      </w:r>
      <w:r w:rsidRPr="00E446EF">
        <w:rPr>
          <w:rFonts w:ascii="Book Antiqua" w:hAnsi="Book Antiqua" w:cs="AJJGEH+TimesNewRoman"/>
          <w:strike/>
        </w:rPr>
        <w:t>Tender opening, including the information disclosed to those present in accordance with Sub-Clause 20.3.</w:t>
      </w:r>
      <w:r w:rsidR="00DD7D1F" w:rsidRPr="00E446EF">
        <w:rPr>
          <w:rFonts w:ascii="Book Antiqua" w:hAnsi="Book Antiqua"/>
          <w:highlight w:val="yellow"/>
        </w:rPr>
        <w:t xml:space="preserve"> (Not Applicable)</w:t>
      </w:r>
    </w:p>
    <w:p w:rsidR="00F57C3D" w:rsidRPr="00E446EF"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E446EF">
        <w:rPr>
          <w:rFonts w:ascii="Book Antiqua" w:hAnsi="Book Antiqua"/>
          <w:b/>
          <w:bCs/>
        </w:rPr>
        <w:lastRenderedPageBreak/>
        <w:t>21.</w:t>
      </w:r>
      <w:r w:rsidRPr="00E446EF">
        <w:rPr>
          <w:rFonts w:ascii="Book Antiqua" w:hAnsi="Book Antiqua"/>
          <w:b/>
          <w:bCs/>
        </w:rPr>
        <w:tab/>
        <w:t>Process to be confidential</w:t>
      </w:r>
    </w:p>
    <w:p w:rsidR="009F39AC" w:rsidRPr="00E446EF"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21.1</w:t>
      </w:r>
      <w:r w:rsidRPr="00E446EF">
        <w:rPr>
          <w:rFonts w:ascii="Book Antiqua" w:hAnsi="Book Antiqua"/>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361EE2" w:rsidRPr="00E446EF" w:rsidRDefault="00361EE2"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p>
    <w:p w:rsidR="00F57C3D" w:rsidRPr="00E446EF" w:rsidRDefault="00F57C3D" w:rsidP="006A480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E446EF">
        <w:rPr>
          <w:rFonts w:ascii="Book Antiqua" w:hAnsi="Book Antiqua"/>
          <w:b/>
          <w:bCs/>
        </w:rPr>
        <w:t>22</w:t>
      </w:r>
      <w:r w:rsidRPr="00E446EF">
        <w:rPr>
          <w:rFonts w:ascii="Book Antiqua" w:hAnsi="Book Antiqua"/>
          <w:b/>
          <w:bCs/>
        </w:rPr>
        <w:tab/>
        <w:t>Clarification of Tenders</w:t>
      </w:r>
    </w:p>
    <w:p w:rsidR="00F57C3D" w:rsidRPr="00E446EF"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22.1</w:t>
      </w:r>
      <w:r w:rsidRPr="00E446EF">
        <w:rPr>
          <w:rFonts w:ascii="Book Antiqua" w:hAnsi="Book Antiqua"/>
        </w:rPr>
        <w:tab/>
        <w:t xml:space="preserve">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w:t>
      </w:r>
      <w:r w:rsidR="006A480B" w:rsidRPr="00E446EF">
        <w:rPr>
          <w:rFonts w:ascii="Book Antiqua" w:hAnsi="Book Antiqua"/>
        </w:rPr>
        <w:t>permitted.</w:t>
      </w:r>
    </w:p>
    <w:p w:rsidR="00F57C3D" w:rsidRPr="00E446EF"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22.2</w:t>
      </w:r>
      <w:r w:rsidRPr="00E446EF">
        <w:rPr>
          <w:rFonts w:ascii="Book Antiqua" w:hAnsi="Book Antiqua"/>
        </w:rPr>
        <w:tab/>
        <w:t>Subject to sub-clause 22.1,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713572" w:rsidRPr="00E446EF" w:rsidRDefault="00713572"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p>
    <w:p w:rsidR="00F57C3D" w:rsidRPr="00E446EF"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22.3</w:t>
      </w:r>
      <w:r w:rsidRPr="00E446EF">
        <w:rPr>
          <w:rFonts w:ascii="Book Antiqua" w:hAnsi="Book Antiqua"/>
        </w:rPr>
        <w:tab/>
        <w:t>Any effort by the Tenderer to influence the Employer in the Employer’s Tender evaluation, Tender comparison or contract award decisions may result in the rejection of the Tenderers’ Tender.</w:t>
      </w:r>
    </w:p>
    <w:p w:rsidR="00F57C3D" w:rsidRPr="00E446EF"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sz w:val="12"/>
        </w:rPr>
      </w:pPr>
    </w:p>
    <w:p w:rsidR="00F57C3D" w:rsidRPr="00E446EF" w:rsidRDefault="00F57C3D" w:rsidP="006A480B">
      <w:pPr>
        <w:keepLines/>
        <w:tabs>
          <w:tab w:val="left" w:pos="720"/>
          <w:tab w:val="left" w:pos="1400"/>
          <w:tab w:val="left" w:pos="2120"/>
          <w:tab w:val="left" w:pos="2720"/>
          <w:tab w:val="left" w:pos="4680"/>
          <w:tab w:val="left" w:pos="7180"/>
        </w:tabs>
        <w:suppressAutoHyphens/>
        <w:contextualSpacing/>
        <w:jc w:val="both"/>
        <w:rPr>
          <w:rFonts w:ascii="Book Antiqua" w:hAnsi="Book Antiqua"/>
        </w:rPr>
      </w:pPr>
      <w:r w:rsidRPr="00E446EF">
        <w:rPr>
          <w:rFonts w:ascii="Book Antiqua" w:hAnsi="Book Antiqua"/>
          <w:b/>
          <w:bCs/>
        </w:rPr>
        <w:t>23.</w:t>
      </w:r>
      <w:r w:rsidRPr="00E446EF">
        <w:rPr>
          <w:rFonts w:ascii="Book Antiqua" w:hAnsi="Book Antiqua"/>
          <w:b/>
          <w:bCs/>
        </w:rPr>
        <w:tab/>
        <w:t>Examination of Tenders and determination of responsiveness</w:t>
      </w:r>
    </w:p>
    <w:p w:rsidR="00F57C3D" w:rsidRPr="00E446EF"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23.1</w:t>
      </w:r>
      <w:r w:rsidRPr="00E446EF">
        <w:rPr>
          <w:rFonts w:ascii="Book Antiqua" w:hAnsi="Book Antiqua"/>
        </w:rPr>
        <w:tab/>
        <w:t>Prior to the detailed evaluation of Tenders, the Employer will determine whether each Tender; (a) has digitally signed; and; (b) is substantially responsive to the requirements of the Tender documents.</w:t>
      </w:r>
    </w:p>
    <w:p w:rsidR="00F57C3D" w:rsidRPr="00E446EF"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23.2</w:t>
      </w:r>
      <w:r w:rsidRPr="00E446EF">
        <w:rPr>
          <w:rFonts w:ascii="Book Antiqua" w:hAnsi="Book Antiqua"/>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w:t>
      </w:r>
      <w:r w:rsidR="000740A5" w:rsidRPr="00E446EF">
        <w:rPr>
          <w:rFonts w:ascii="Book Antiqua" w:hAnsi="Book Antiqua"/>
        </w:rPr>
        <w:t>’</w:t>
      </w:r>
      <w:r w:rsidRPr="00E446EF">
        <w:rPr>
          <w:rFonts w:ascii="Book Antiqua" w:hAnsi="Book Antiqua"/>
        </w:rPr>
        <w:t>s presenting substantially responsive Tenders.</w:t>
      </w:r>
    </w:p>
    <w:p w:rsidR="00F57C3D" w:rsidRPr="00E446EF"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23.3</w:t>
      </w:r>
      <w:r w:rsidRPr="00E446EF">
        <w:rPr>
          <w:rFonts w:ascii="Book Antiqua" w:hAnsi="Book Antiqua"/>
        </w:rPr>
        <w:tab/>
        <w:t>If a Tender is not substantially responsive, it will be rejected by the Employer, and may not subsequently be made responsive by correction or withdrawal of the nonconforming deviation or reservation.</w:t>
      </w:r>
    </w:p>
    <w:p w:rsidR="00F57C3D" w:rsidRPr="00E446EF"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sz w:val="12"/>
        </w:rPr>
      </w:pPr>
    </w:p>
    <w:p w:rsidR="00F57C3D" w:rsidRPr="00E446EF" w:rsidRDefault="00F57C3D" w:rsidP="00116B5E">
      <w:pPr>
        <w:numPr>
          <w:ilvl w:val="0"/>
          <w:numId w:val="6"/>
        </w:numPr>
        <w:tabs>
          <w:tab w:val="left" w:pos="720"/>
          <w:tab w:val="left" w:pos="1400"/>
          <w:tab w:val="left" w:pos="2120"/>
          <w:tab w:val="left" w:pos="2720"/>
          <w:tab w:val="left" w:pos="4680"/>
          <w:tab w:val="left" w:pos="7180"/>
        </w:tabs>
        <w:suppressAutoHyphens/>
        <w:ind w:left="720" w:hanging="630"/>
        <w:contextualSpacing/>
        <w:jc w:val="both"/>
        <w:rPr>
          <w:rFonts w:ascii="Book Antiqua" w:hAnsi="Book Antiqua"/>
          <w:b/>
          <w:bCs/>
        </w:rPr>
      </w:pPr>
      <w:r w:rsidRPr="00E446EF">
        <w:rPr>
          <w:rFonts w:ascii="Book Antiqua" w:hAnsi="Book Antiqua"/>
          <w:b/>
          <w:bCs/>
        </w:rPr>
        <w:t>Correction of errors</w:t>
      </w:r>
    </w:p>
    <w:p w:rsidR="00F57C3D" w:rsidRPr="00E446EF" w:rsidRDefault="00F57C3D" w:rsidP="00541A6B">
      <w:pPr>
        <w:tabs>
          <w:tab w:val="left" w:pos="720"/>
          <w:tab w:val="left" w:pos="1400"/>
          <w:tab w:val="left" w:pos="2120"/>
          <w:tab w:val="left" w:pos="2720"/>
          <w:tab w:val="left" w:pos="4680"/>
          <w:tab w:val="left" w:pos="7180"/>
        </w:tabs>
        <w:suppressAutoHyphens/>
        <w:ind w:left="360"/>
        <w:contextualSpacing/>
        <w:jc w:val="both"/>
        <w:rPr>
          <w:rFonts w:ascii="Book Antiqua" w:hAnsi="Book Antiqua"/>
          <w:b/>
          <w:bCs/>
        </w:rPr>
      </w:pPr>
      <w:r w:rsidRPr="00E446EF">
        <w:rPr>
          <w:rFonts w:ascii="Book Antiqua" w:hAnsi="Book Antiqua"/>
          <w:b/>
          <w:bCs/>
        </w:rPr>
        <w:t xml:space="preserve">       The Tenderer can do Modifications</w:t>
      </w:r>
      <w:r w:rsidR="007D111B" w:rsidRPr="00E446EF">
        <w:rPr>
          <w:rFonts w:ascii="Book Antiqua" w:hAnsi="Book Antiqua"/>
          <w:b/>
          <w:bCs/>
        </w:rPr>
        <w:t>/Corrections</w:t>
      </w:r>
      <w:r w:rsidRPr="00E446EF">
        <w:rPr>
          <w:rFonts w:ascii="Book Antiqua" w:hAnsi="Book Antiqua"/>
          <w:b/>
          <w:bCs/>
        </w:rPr>
        <w:t xml:space="preserve"> before submitting their bids online only.</w:t>
      </w:r>
    </w:p>
    <w:p w:rsidR="00630E8F" w:rsidRPr="00E446EF" w:rsidRDefault="00630E8F" w:rsidP="00541A6B">
      <w:pPr>
        <w:widowControl/>
        <w:ind w:left="720" w:hanging="720"/>
        <w:contextualSpacing/>
        <w:rPr>
          <w:rFonts w:ascii="Book Antiqua" w:hAnsi="Book Antiqua" w:cs="AJJGEH+TimesNewRoman"/>
          <w:strike/>
        </w:rPr>
      </w:pPr>
      <w:r w:rsidRPr="00E446EF">
        <w:rPr>
          <w:rFonts w:ascii="Book Antiqua" w:hAnsi="Book Antiqua" w:cs="AJJGEH+TimesNewRoman"/>
          <w:strike/>
        </w:rPr>
        <w:t xml:space="preserve">24.1 Tenders determined to be substantially responsive will be checked by the Employer for any arithmetic errors. Errors will be corrected by the Employer as follows: </w:t>
      </w:r>
    </w:p>
    <w:p w:rsidR="007D111B" w:rsidRPr="00E446EF" w:rsidRDefault="00630E8F" w:rsidP="00384996">
      <w:pPr>
        <w:widowControl/>
        <w:contextualSpacing/>
        <w:rPr>
          <w:rFonts w:ascii="Book Antiqua" w:hAnsi="Book Antiqua" w:cs="AJJGEH+TimesNewRoman"/>
          <w:strike/>
        </w:rPr>
      </w:pPr>
      <w:r w:rsidRPr="00E446EF">
        <w:rPr>
          <w:rFonts w:ascii="Book Antiqua" w:hAnsi="Book Antiqua" w:cs="AJJGEH+TimesNewRoman"/>
          <w:strike/>
        </w:rPr>
        <w:t xml:space="preserve">(a) </w:t>
      </w:r>
      <w:r w:rsidR="00B33F90" w:rsidRPr="00E446EF">
        <w:rPr>
          <w:rFonts w:ascii="Book Antiqua" w:hAnsi="Book Antiqua" w:cs="AJJGEH+TimesNewRoman"/>
          <w:strike/>
        </w:rPr>
        <w:t>Where</w:t>
      </w:r>
      <w:r w:rsidRPr="00E446EF">
        <w:rPr>
          <w:rFonts w:ascii="Book Antiqua" w:hAnsi="Book Antiqua" w:cs="AJJGEH+TimesNewRoman"/>
          <w:strike/>
        </w:rPr>
        <w:t xml:space="preserve"> there is a discrepancy between the rates in figures and</w:t>
      </w:r>
      <w:r w:rsidR="006A480B" w:rsidRPr="00E446EF">
        <w:rPr>
          <w:rFonts w:ascii="Book Antiqua" w:hAnsi="Book Antiqua" w:cs="AJJGEH+TimesNewRoman"/>
          <w:strike/>
        </w:rPr>
        <w:t xml:space="preserve"> in words, the</w:t>
      </w:r>
      <w:r w:rsidR="00384996" w:rsidRPr="00E446EF">
        <w:rPr>
          <w:rFonts w:ascii="Book Antiqua" w:hAnsi="Book Antiqua" w:cs="AJJGEH+TimesNewRoman"/>
          <w:strike/>
        </w:rPr>
        <w:t xml:space="preserve"> lower of </w:t>
      </w:r>
      <w:r w:rsidR="007D111B" w:rsidRPr="00E446EF">
        <w:rPr>
          <w:rFonts w:ascii="Book Antiqua" w:hAnsi="Book Antiqua" w:cs="AJJGEH+TimesNewRoman"/>
          <w:strike/>
        </w:rPr>
        <w:t xml:space="preserve"> </w:t>
      </w:r>
    </w:p>
    <w:p w:rsidR="00630E8F" w:rsidRPr="00E446EF" w:rsidRDefault="007D111B" w:rsidP="00384996">
      <w:pPr>
        <w:widowControl/>
        <w:contextualSpacing/>
        <w:rPr>
          <w:rFonts w:ascii="Book Antiqua" w:hAnsi="Book Antiqua" w:cs="AJJGEH+TimesNewRoman"/>
          <w:strike/>
        </w:rPr>
      </w:pPr>
      <w:r w:rsidRPr="00E446EF">
        <w:rPr>
          <w:rFonts w:ascii="Book Antiqua" w:hAnsi="Book Antiqua" w:cs="AJJGEH+TimesNewRoman"/>
          <w:strike/>
        </w:rPr>
        <w:t xml:space="preserve">       </w:t>
      </w:r>
      <w:r w:rsidR="006A480B" w:rsidRPr="00E446EF">
        <w:rPr>
          <w:rFonts w:ascii="Book Antiqua" w:hAnsi="Book Antiqua" w:cs="AJJGEH+TimesNewRoman"/>
          <w:strike/>
        </w:rPr>
        <w:t xml:space="preserve">the two </w:t>
      </w:r>
      <w:r w:rsidR="00630E8F" w:rsidRPr="00E446EF">
        <w:rPr>
          <w:rFonts w:ascii="Book Antiqua" w:hAnsi="Book Antiqua" w:cs="AJJGEH+TimesNewRoman"/>
          <w:strike/>
        </w:rPr>
        <w:t xml:space="preserve">will govern; and </w:t>
      </w:r>
    </w:p>
    <w:p w:rsidR="00630E8F" w:rsidRPr="00E446EF" w:rsidRDefault="00630E8F" w:rsidP="00541A6B">
      <w:pPr>
        <w:widowControl/>
        <w:ind w:left="270" w:hanging="270"/>
        <w:contextualSpacing/>
        <w:rPr>
          <w:rFonts w:ascii="Book Antiqua" w:hAnsi="Book Antiqua" w:cs="AJJGEH+TimesNewRoman"/>
          <w:strike/>
        </w:rPr>
      </w:pPr>
      <w:r w:rsidRPr="00E446EF">
        <w:rPr>
          <w:rFonts w:ascii="Book Antiqua" w:hAnsi="Book Antiqua" w:cs="AJJGEH+TimesNewRoman"/>
          <w:strike/>
        </w:rPr>
        <w:t xml:space="preserve">(b) </w:t>
      </w:r>
      <w:r w:rsidR="00B33F90" w:rsidRPr="00E446EF">
        <w:rPr>
          <w:rFonts w:ascii="Book Antiqua" w:hAnsi="Book Antiqua" w:cs="AJJGEH+TimesNewRoman"/>
          <w:strike/>
        </w:rPr>
        <w:t>Where</w:t>
      </w:r>
      <w:r w:rsidRPr="00E446EF">
        <w:rPr>
          <w:rFonts w:ascii="Book Antiqua" w:hAnsi="Book Antiqua" w:cs="AJJGEH+TimesNewRoman"/>
          <w:strike/>
        </w:rPr>
        <w:t xml:space="preserve"> there is a discrepancy between the unit rate and the line item total resulting from m</w:t>
      </w:r>
      <w:r w:rsidR="00553B09" w:rsidRPr="00E446EF">
        <w:rPr>
          <w:rFonts w:ascii="Book Antiqua" w:hAnsi="Book Antiqua" w:cs="AJJGEH+TimesNewRoman"/>
          <w:strike/>
        </w:rPr>
        <w:t xml:space="preserve">ultiplying the unit rate by the </w:t>
      </w:r>
      <w:r w:rsidRPr="00E446EF">
        <w:rPr>
          <w:rFonts w:ascii="Book Antiqua" w:hAnsi="Book Antiqua" w:cs="AJJGEH+TimesNewRoman"/>
          <w:strike/>
        </w:rPr>
        <w:t xml:space="preserve">quantity, the unit rate as quoted will govern. </w:t>
      </w:r>
      <w:r w:rsidR="00D44422" w:rsidRPr="00E446EF">
        <w:rPr>
          <w:rFonts w:ascii="Book Antiqua" w:hAnsi="Book Antiqua" w:cs="AJJGEH+TimesNewRoman"/>
          <w:strike/>
        </w:rPr>
        <w:t>(</w:t>
      </w:r>
      <w:r w:rsidR="00D44422" w:rsidRPr="00E446EF">
        <w:rPr>
          <w:rFonts w:ascii="Book Antiqua" w:hAnsi="Book Antiqua" w:cs="AJJGEH+TimesNewRoman"/>
          <w:strike/>
          <w:highlight w:val="yellow"/>
        </w:rPr>
        <w:t>Not Applicable</w:t>
      </w:r>
      <w:r w:rsidR="00D44422" w:rsidRPr="00E446EF">
        <w:rPr>
          <w:rFonts w:ascii="Book Antiqua" w:hAnsi="Book Antiqua" w:cs="AJJGEH+TimesNewRoman"/>
          <w:strike/>
        </w:rPr>
        <w:t>)</w:t>
      </w:r>
      <w:r w:rsidR="003E07B2" w:rsidRPr="00E446EF">
        <w:rPr>
          <w:rFonts w:ascii="Book Antiqua" w:hAnsi="Book Antiqua"/>
          <w:strike/>
          <w:u w:val="single"/>
        </w:rPr>
        <w:t xml:space="preserve"> </w:t>
      </w:r>
    </w:p>
    <w:p w:rsidR="00384996" w:rsidRPr="00E446EF" w:rsidRDefault="00630E8F" w:rsidP="00384996">
      <w:pPr>
        <w:widowControl/>
        <w:contextualSpacing/>
        <w:rPr>
          <w:rFonts w:ascii="Book Antiqua" w:hAnsi="Book Antiqua" w:cs="AJJGEH+TimesNewRoman"/>
          <w:strike/>
        </w:rPr>
      </w:pPr>
      <w:r w:rsidRPr="00E446EF">
        <w:rPr>
          <w:rFonts w:ascii="Book Antiqua" w:hAnsi="Book Antiqua" w:cs="AJJGEH+TimesNewRoman"/>
          <w:strike/>
        </w:rPr>
        <w:lastRenderedPageBreak/>
        <w:t>24.2 The amount stated in the Tender will be adjuste</w:t>
      </w:r>
      <w:r w:rsidR="00384996" w:rsidRPr="00E446EF">
        <w:rPr>
          <w:rFonts w:ascii="Book Antiqua" w:hAnsi="Book Antiqua" w:cs="AJJGEH+TimesNewRoman"/>
          <w:strike/>
        </w:rPr>
        <w:t xml:space="preserve">d by the Employer in accordance </w:t>
      </w:r>
    </w:p>
    <w:p w:rsidR="00384996" w:rsidRPr="00E446EF" w:rsidRDefault="00384996" w:rsidP="00384996">
      <w:pPr>
        <w:widowControl/>
        <w:contextualSpacing/>
        <w:rPr>
          <w:rFonts w:ascii="Book Antiqua" w:hAnsi="Book Antiqua" w:cs="AJJGEH+TimesNewRoman"/>
          <w:strike/>
        </w:rPr>
      </w:pPr>
      <w:r w:rsidRPr="00E446EF">
        <w:rPr>
          <w:rFonts w:ascii="Book Antiqua" w:hAnsi="Book Antiqua" w:cs="AJJGEH+TimesNewRoman"/>
          <w:strike/>
        </w:rPr>
        <w:t xml:space="preserve">         </w:t>
      </w:r>
      <w:r w:rsidR="00630E8F" w:rsidRPr="00E446EF">
        <w:rPr>
          <w:rFonts w:ascii="Book Antiqua" w:hAnsi="Book Antiqua" w:cs="AJJGEH+TimesNewRoman"/>
          <w:strike/>
        </w:rPr>
        <w:t xml:space="preserve">with the above procedure for the correction of errors and, with the concurrence of </w:t>
      </w:r>
    </w:p>
    <w:p w:rsidR="00384996" w:rsidRPr="00E446EF" w:rsidRDefault="00384996" w:rsidP="00384996">
      <w:pPr>
        <w:widowControl/>
        <w:contextualSpacing/>
        <w:rPr>
          <w:rFonts w:ascii="Book Antiqua" w:hAnsi="Book Antiqua" w:cs="AJJGEH+TimesNewRoman"/>
          <w:strike/>
        </w:rPr>
      </w:pPr>
      <w:r w:rsidRPr="00E446EF">
        <w:rPr>
          <w:rFonts w:ascii="Book Antiqua" w:hAnsi="Book Antiqua" w:cs="AJJGEH+TimesNewRoman"/>
          <w:strike/>
        </w:rPr>
        <w:t xml:space="preserve">         </w:t>
      </w:r>
      <w:r w:rsidR="00630E8F" w:rsidRPr="00E446EF">
        <w:rPr>
          <w:rFonts w:ascii="Book Antiqua" w:hAnsi="Book Antiqua" w:cs="AJJGEH+TimesNewRoman"/>
          <w:strike/>
        </w:rPr>
        <w:t xml:space="preserve">the Tenderer, shall be considered as binding upon the Tenderer. If the Tenderer </w:t>
      </w:r>
    </w:p>
    <w:p w:rsidR="00384996" w:rsidRPr="00E446EF" w:rsidRDefault="00384996" w:rsidP="00384996">
      <w:pPr>
        <w:widowControl/>
        <w:contextualSpacing/>
        <w:rPr>
          <w:rFonts w:ascii="Book Antiqua" w:hAnsi="Book Antiqua" w:cs="AJJGEH+TimesNewRoman"/>
          <w:strike/>
        </w:rPr>
      </w:pPr>
      <w:r w:rsidRPr="00E446EF">
        <w:rPr>
          <w:rFonts w:ascii="Book Antiqua" w:hAnsi="Book Antiqua" w:cs="AJJGEH+TimesNewRoman"/>
          <w:strike/>
        </w:rPr>
        <w:t xml:space="preserve">         </w:t>
      </w:r>
      <w:r w:rsidR="00630E8F" w:rsidRPr="00E446EF">
        <w:rPr>
          <w:rFonts w:ascii="Book Antiqua" w:hAnsi="Book Antiqua" w:cs="AJJGEH+TimesNewRoman"/>
          <w:strike/>
        </w:rPr>
        <w:t xml:space="preserve">does not accept the corrected amount the Tender will be rejected, and the earnest </w:t>
      </w:r>
    </w:p>
    <w:p w:rsidR="00384996" w:rsidRPr="00E446EF" w:rsidRDefault="00384996" w:rsidP="00384996">
      <w:pPr>
        <w:widowControl/>
        <w:contextualSpacing/>
        <w:rPr>
          <w:rFonts w:ascii="Book Antiqua" w:hAnsi="Book Antiqua" w:cs="AJJGEH+TimesNewRoman"/>
          <w:highlight w:val="yellow"/>
        </w:rPr>
      </w:pPr>
      <w:r w:rsidRPr="00E446EF">
        <w:rPr>
          <w:rFonts w:ascii="Book Antiqua" w:hAnsi="Book Antiqua" w:cs="AJJGEH+TimesNewRoman"/>
          <w:strike/>
        </w:rPr>
        <w:t xml:space="preserve">         </w:t>
      </w:r>
      <w:r w:rsidR="00630E8F" w:rsidRPr="00E446EF">
        <w:rPr>
          <w:rFonts w:ascii="Book Antiqua" w:hAnsi="Book Antiqua" w:cs="AJJGEH+TimesNewRoman"/>
          <w:strike/>
        </w:rPr>
        <w:t>money deposit may be forfeited in accord</w:t>
      </w:r>
      <w:r w:rsidR="007D111B" w:rsidRPr="00E446EF">
        <w:rPr>
          <w:rFonts w:ascii="Book Antiqua" w:hAnsi="Book Antiqua" w:cs="AJJGEH+TimesNewRoman"/>
          <w:strike/>
        </w:rPr>
        <w:t>ance with Sub-Clause 13.6 (b).</w:t>
      </w:r>
      <w:r w:rsidR="00630E8F" w:rsidRPr="00E446EF">
        <w:rPr>
          <w:rFonts w:ascii="Book Antiqua" w:hAnsi="Book Antiqua" w:cs="AJJGEH+TimesNewRoman"/>
        </w:rPr>
        <w:t xml:space="preserve"> </w:t>
      </w:r>
      <w:r w:rsidR="00D44422" w:rsidRPr="00E446EF">
        <w:rPr>
          <w:rFonts w:ascii="Book Antiqua" w:hAnsi="Book Antiqua" w:cs="AJJGEH+TimesNewRoman"/>
          <w:highlight w:val="yellow"/>
        </w:rPr>
        <w:t xml:space="preserve">(Not </w:t>
      </w:r>
    </w:p>
    <w:p w:rsidR="00C03576" w:rsidRPr="00E446EF" w:rsidRDefault="00384996" w:rsidP="00384996">
      <w:pPr>
        <w:widowControl/>
        <w:contextualSpacing/>
        <w:rPr>
          <w:rFonts w:ascii="Book Antiqua" w:hAnsi="Book Antiqua" w:cs="AJJGEH+TimesNewRoman"/>
          <w:strike/>
        </w:rPr>
      </w:pPr>
      <w:r w:rsidRPr="00E446EF">
        <w:rPr>
          <w:rFonts w:ascii="Book Antiqua" w:hAnsi="Book Antiqua" w:cs="AJJGEH+TimesNewRoman"/>
          <w:highlight w:val="yellow"/>
        </w:rPr>
        <w:t xml:space="preserve">        </w:t>
      </w:r>
      <w:r w:rsidR="00D44422" w:rsidRPr="00E446EF">
        <w:rPr>
          <w:rFonts w:ascii="Book Antiqua" w:hAnsi="Book Antiqua" w:cs="AJJGEH+TimesNewRoman"/>
          <w:highlight w:val="yellow"/>
        </w:rPr>
        <w:t>Applicable)</w:t>
      </w:r>
      <w:r w:rsidR="003E07B2" w:rsidRPr="00E446EF">
        <w:rPr>
          <w:rFonts w:ascii="Book Antiqua" w:hAnsi="Book Antiqua" w:cs="AJJGEH+TimesNewRoman"/>
        </w:rPr>
        <w:t xml:space="preserve"> </w:t>
      </w:r>
    </w:p>
    <w:p w:rsidR="00CB5426" w:rsidRPr="00E446EF" w:rsidRDefault="00CB5426" w:rsidP="00384996">
      <w:pPr>
        <w:widowControl/>
        <w:contextualSpacing/>
        <w:rPr>
          <w:rFonts w:ascii="Book Antiqua" w:hAnsi="Book Antiqua" w:cs="AJJGEH+TimesNewRoman"/>
          <w:strike/>
          <w:sz w:val="18"/>
        </w:rPr>
      </w:pPr>
    </w:p>
    <w:p w:rsidR="00F57C3D" w:rsidRPr="00E446EF"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E446EF">
        <w:rPr>
          <w:rFonts w:ascii="Book Antiqua" w:hAnsi="Book Antiqua"/>
          <w:b/>
          <w:bCs/>
        </w:rPr>
        <w:t>25.</w:t>
      </w:r>
      <w:r w:rsidRPr="00E446EF">
        <w:rPr>
          <w:rFonts w:ascii="Book Antiqua" w:hAnsi="Book Antiqua"/>
          <w:b/>
          <w:bCs/>
        </w:rPr>
        <w:tab/>
        <w:t>Evaluation and comparison of Tenders</w:t>
      </w:r>
    </w:p>
    <w:p w:rsidR="00F57C3D" w:rsidRPr="00E446EF"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25.1</w:t>
      </w:r>
      <w:r w:rsidRPr="00E446EF">
        <w:rPr>
          <w:rFonts w:ascii="Book Antiqua" w:hAnsi="Book Antiqua"/>
        </w:rPr>
        <w:tab/>
        <w:t>The Employer will evaluate and compare only the Tenders determined to be substantially responsive in accordance with Clause 23.</w:t>
      </w:r>
    </w:p>
    <w:p w:rsidR="009F5863" w:rsidRPr="00E446EF" w:rsidRDefault="009F5863" w:rsidP="00541A6B">
      <w:pPr>
        <w:widowControl/>
        <w:ind w:left="720" w:hanging="720"/>
        <w:contextualSpacing/>
        <w:rPr>
          <w:rFonts w:ascii="Book Antiqua" w:hAnsi="Book Antiqua" w:cs="AJJGEH+TimesNewRoman"/>
          <w:strike/>
        </w:rPr>
      </w:pPr>
      <w:r w:rsidRPr="00E446EF">
        <w:rPr>
          <w:rFonts w:ascii="Book Antiqua" w:hAnsi="Book Antiqua" w:cs="AJJGEH+TimesNewRoman"/>
        </w:rPr>
        <w:t xml:space="preserve">25.2 </w:t>
      </w:r>
      <w:r w:rsidR="00CB5426" w:rsidRPr="00E446EF">
        <w:rPr>
          <w:rFonts w:ascii="Book Antiqua" w:hAnsi="Book Antiqua" w:cs="AJJGEH+TimesNewRoman"/>
        </w:rPr>
        <w:t xml:space="preserve"> </w:t>
      </w:r>
      <w:r w:rsidRPr="00E446EF">
        <w:rPr>
          <w:rFonts w:ascii="Book Antiqua" w:hAnsi="Book Antiqua" w:cs="AJJGEH+TimesNewRoman"/>
          <w:strike/>
        </w:rPr>
        <w:t xml:space="preserve">In evaluating the Tenders, the Employer will determine for each Tender the evaluated Tender Price by adjusting the Tender Price as follows: </w:t>
      </w:r>
    </w:p>
    <w:p w:rsidR="009F5863" w:rsidRPr="00E446EF" w:rsidRDefault="009F5863" w:rsidP="00541A6B">
      <w:pPr>
        <w:widowControl/>
        <w:ind w:left="2120" w:hanging="1400"/>
        <w:contextualSpacing/>
        <w:rPr>
          <w:rFonts w:ascii="Book Antiqua" w:hAnsi="Book Antiqua" w:cs="AJJGEH+TimesNewRoman"/>
          <w:strike/>
        </w:rPr>
      </w:pPr>
      <w:r w:rsidRPr="00E446EF">
        <w:rPr>
          <w:rFonts w:ascii="Book Antiqua" w:hAnsi="Book Antiqua" w:cs="AJJGEH+TimesNewRoman"/>
          <w:strike/>
        </w:rPr>
        <w:t xml:space="preserve">(a) making any correction for errors pursuant to Clause 24; and </w:t>
      </w:r>
    </w:p>
    <w:p w:rsidR="00F57C3D" w:rsidRPr="00E446EF" w:rsidRDefault="009F5863" w:rsidP="00807D61">
      <w:pPr>
        <w:tabs>
          <w:tab w:val="left" w:pos="720"/>
          <w:tab w:val="left" w:pos="2120"/>
          <w:tab w:val="left" w:pos="2720"/>
          <w:tab w:val="left" w:pos="4680"/>
          <w:tab w:val="left" w:pos="7180"/>
        </w:tabs>
        <w:suppressAutoHyphens/>
        <w:ind w:left="720"/>
        <w:contextualSpacing/>
        <w:jc w:val="both"/>
        <w:rPr>
          <w:rFonts w:ascii="Book Antiqua" w:hAnsi="Book Antiqua"/>
        </w:rPr>
      </w:pPr>
      <w:r w:rsidRPr="00E446EF">
        <w:rPr>
          <w:rFonts w:ascii="Book Antiqua" w:hAnsi="Book Antiqua" w:cs="AJJGEH+TimesNewRoman"/>
          <w:strike/>
        </w:rPr>
        <w:t>(b) making appropriate adjustments to reflect discounts or other price modif</w:t>
      </w:r>
      <w:r w:rsidR="006A480B" w:rsidRPr="00E446EF">
        <w:rPr>
          <w:rFonts w:ascii="Book Antiqua" w:hAnsi="Book Antiqua" w:cs="AJJGEH+TimesNewRoman"/>
          <w:strike/>
        </w:rPr>
        <w:t xml:space="preserve">ications </w:t>
      </w:r>
      <w:r w:rsidRPr="00E446EF">
        <w:rPr>
          <w:rFonts w:ascii="Book Antiqua" w:hAnsi="Book Antiqua" w:cs="AJJGEH+TimesNewRoman"/>
          <w:strike/>
        </w:rPr>
        <w:t>offered in accordance with Sub Clause 18.5</w:t>
      </w:r>
      <w:r w:rsidRPr="00E446EF">
        <w:rPr>
          <w:rFonts w:ascii="Book Antiqua" w:hAnsi="Book Antiqua" w:cs="AJJGEH+TimesNewRoman"/>
          <w:strike/>
          <w:highlight w:val="yellow"/>
        </w:rPr>
        <w:t>.</w:t>
      </w:r>
      <w:r w:rsidR="006A480B" w:rsidRPr="00E446EF">
        <w:rPr>
          <w:rFonts w:ascii="Book Antiqua" w:hAnsi="Book Antiqua" w:cs="AJJGEH+TimesNewRoman"/>
          <w:highlight w:val="yellow"/>
        </w:rPr>
        <w:t xml:space="preserve"> </w:t>
      </w:r>
      <w:r w:rsidR="00D44422" w:rsidRPr="00E446EF">
        <w:rPr>
          <w:rFonts w:ascii="Book Antiqua" w:hAnsi="Book Antiqua" w:cs="AJJGEH+TimesNewRoman"/>
          <w:highlight w:val="yellow"/>
        </w:rPr>
        <w:t>(Not Applicable)</w:t>
      </w:r>
      <w:r w:rsidR="003E07B2" w:rsidRPr="00E446EF">
        <w:rPr>
          <w:rFonts w:ascii="Book Antiqua" w:hAnsi="Book Antiqua" w:cs="AJJGEH+TimesNewRoman"/>
        </w:rPr>
        <w:t xml:space="preserve"> </w:t>
      </w:r>
    </w:p>
    <w:p w:rsidR="00F57C3D" w:rsidRPr="00E446EF" w:rsidRDefault="009F5863"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25.3</w:t>
      </w:r>
      <w:r w:rsidR="00F57C3D" w:rsidRPr="00E446EF">
        <w:rPr>
          <w:rFonts w:ascii="Book Antiqua" w:hAnsi="Book Antiqua"/>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F57C3D" w:rsidRPr="00E446EF"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25.4</w:t>
      </w:r>
      <w:r w:rsidRPr="00E446EF">
        <w:rPr>
          <w:rFonts w:ascii="Book Antiqua" w:hAnsi="Book Antiqua"/>
        </w:rPr>
        <w:tab/>
        <w:t>The estimated effect of the price adjustment conditions under Clause 41 of the Conditions of Contract, during the implementation of the Contract, will not be taken into account in tender Evaluation</w:t>
      </w:r>
      <w:r w:rsidR="008404D1" w:rsidRPr="00E446EF">
        <w:rPr>
          <w:rFonts w:ascii="Book Antiqua" w:hAnsi="Book Antiqua"/>
        </w:rPr>
        <w:t>.</w:t>
      </w:r>
    </w:p>
    <w:p w:rsidR="00F57C3D" w:rsidRPr="00E446EF" w:rsidRDefault="00F57C3D" w:rsidP="00541A6B">
      <w:pPr>
        <w:tabs>
          <w:tab w:val="left" w:pos="720"/>
          <w:tab w:val="center" w:pos="4680"/>
        </w:tabs>
        <w:suppressAutoHyphens/>
        <w:ind w:left="720" w:hanging="720"/>
        <w:contextualSpacing/>
        <w:jc w:val="both"/>
        <w:rPr>
          <w:rFonts w:ascii="Book Antiqua" w:hAnsi="Book Antiqua"/>
        </w:rPr>
      </w:pPr>
      <w:r w:rsidRPr="00E446EF">
        <w:rPr>
          <w:rFonts w:ascii="Book Antiqua" w:hAnsi="Book Antiqua"/>
        </w:rPr>
        <w:t>25.5</w:t>
      </w:r>
      <w:r w:rsidRPr="00E446EF">
        <w:rPr>
          <w:rFonts w:ascii="Book Antiqua" w:hAnsi="Book Antiqua"/>
        </w:rPr>
        <w:tab/>
        <w:t>If the tender of the successful tenderer is seriously unbalanced in relation to the Employer’s estimate of the cost of the work to be performed under the contract, the Employer may require the Tenderer to produce detailed price analysis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p>
    <w:p w:rsidR="00B677F3" w:rsidRPr="00E446EF" w:rsidRDefault="00B677F3" w:rsidP="00541A6B">
      <w:pPr>
        <w:tabs>
          <w:tab w:val="left" w:pos="720"/>
          <w:tab w:val="center" w:pos="4680"/>
        </w:tabs>
        <w:suppressAutoHyphens/>
        <w:contextualSpacing/>
        <w:jc w:val="both"/>
        <w:rPr>
          <w:rFonts w:ascii="Book Antiqua" w:hAnsi="Book Antiqua"/>
          <w:b/>
          <w:bCs/>
          <w:sz w:val="8"/>
        </w:rPr>
      </w:pPr>
    </w:p>
    <w:p w:rsidR="00F57C3D" w:rsidRPr="00E446EF" w:rsidRDefault="00F57C3D" w:rsidP="00541A6B">
      <w:pPr>
        <w:tabs>
          <w:tab w:val="center" w:pos="4680"/>
        </w:tabs>
        <w:suppressAutoHyphens/>
        <w:contextualSpacing/>
        <w:jc w:val="both"/>
        <w:rPr>
          <w:rFonts w:ascii="Book Antiqua" w:hAnsi="Book Antiqua"/>
          <w:b/>
          <w:bCs/>
          <w:u w:val="single"/>
        </w:rPr>
      </w:pPr>
      <w:r w:rsidRPr="00E446EF">
        <w:rPr>
          <w:rFonts w:ascii="Book Antiqua" w:hAnsi="Book Antiqua"/>
          <w:b/>
          <w:bCs/>
        </w:rPr>
        <w:tab/>
      </w:r>
      <w:r w:rsidRPr="00E446EF">
        <w:rPr>
          <w:rFonts w:ascii="Book Antiqua" w:hAnsi="Book Antiqua"/>
          <w:b/>
          <w:bCs/>
          <w:u w:val="single"/>
        </w:rPr>
        <w:t>F.  Award of Contract</w:t>
      </w:r>
    </w:p>
    <w:p w:rsidR="00F57C3D" w:rsidRPr="00E446EF"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E446EF">
        <w:rPr>
          <w:rFonts w:ascii="Book Antiqua" w:hAnsi="Book Antiqua"/>
          <w:b/>
          <w:bCs/>
        </w:rPr>
        <w:t>26.</w:t>
      </w:r>
      <w:r w:rsidRPr="00E446EF">
        <w:rPr>
          <w:rFonts w:ascii="Book Antiqua" w:hAnsi="Book Antiqua"/>
          <w:b/>
          <w:bCs/>
        </w:rPr>
        <w:tab/>
        <w:t>Award</w:t>
      </w:r>
      <w:r w:rsidRPr="00E446EF">
        <w:rPr>
          <w:rFonts w:ascii="Book Antiqua" w:hAnsi="Book Antiqua"/>
        </w:rPr>
        <w:t xml:space="preserve"> </w:t>
      </w:r>
      <w:r w:rsidRPr="00E446EF">
        <w:rPr>
          <w:rFonts w:ascii="Book Antiqua" w:hAnsi="Book Antiqua"/>
          <w:b/>
          <w:bCs/>
        </w:rPr>
        <w:t>criteria</w:t>
      </w:r>
    </w:p>
    <w:p w:rsidR="00F57C3D" w:rsidRPr="00E446EF"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sz w:val="14"/>
        </w:rPr>
      </w:pPr>
    </w:p>
    <w:p w:rsidR="00F57C3D" w:rsidRPr="00E446EF"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26.1</w:t>
      </w:r>
      <w:r w:rsidRPr="00E446EF">
        <w:rPr>
          <w:rFonts w:ascii="Book Antiqua" w:hAnsi="Book Antiqua"/>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F57C3D" w:rsidRPr="00E446EF"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sz w:val="2"/>
        </w:rPr>
      </w:pPr>
    </w:p>
    <w:p w:rsidR="00F57C3D" w:rsidRPr="00E446EF"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E446EF">
        <w:rPr>
          <w:rFonts w:ascii="Book Antiqua" w:hAnsi="Book Antiqua"/>
          <w:b/>
          <w:bCs/>
        </w:rPr>
        <w:t>27.</w:t>
      </w:r>
      <w:r w:rsidRPr="00E446EF">
        <w:rPr>
          <w:rFonts w:ascii="Book Antiqua" w:hAnsi="Book Antiqua"/>
          <w:b/>
          <w:bCs/>
        </w:rPr>
        <w:tab/>
        <w:t>Employer's right to accept any Tender and to reject any or all Tenders</w:t>
      </w:r>
    </w:p>
    <w:p w:rsidR="00F57C3D" w:rsidRPr="00E446EF"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27.1</w:t>
      </w:r>
      <w:r w:rsidRPr="00E446EF">
        <w:rPr>
          <w:rFonts w:ascii="Book Antiqua" w:hAnsi="Book Antiqua"/>
        </w:rPr>
        <w:tab/>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F57C3D" w:rsidRPr="00E446EF"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sz w:val="16"/>
        </w:rPr>
      </w:pPr>
    </w:p>
    <w:p w:rsidR="00D76969" w:rsidRPr="00E446EF" w:rsidRDefault="00D76969"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rPr>
      </w:pPr>
    </w:p>
    <w:p w:rsidR="00D76969" w:rsidRPr="00E446EF" w:rsidRDefault="00D76969"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rPr>
      </w:pPr>
    </w:p>
    <w:p w:rsidR="00F57C3D" w:rsidRPr="00E446EF"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E446EF">
        <w:rPr>
          <w:rFonts w:ascii="Book Antiqua" w:hAnsi="Book Antiqua"/>
          <w:b/>
          <w:bCs/>
        </w:rPr>
        <w:lastRenderedPageBreak/>
        <w:t>28.</w:t>
      </w:r>
      <w:r w:rsidRPr="00E446EF">
        <w:rPr>
          <w:rFonts w:ascii="Book Antiqua" w:hAnsi="Book Antiqua"/>
          <w:b/>
          <w:bCs/>
        </w:rPr>
        <w:tab/>
        <w:t>Notification of award and signing of Agreement</w:t>
      </w:r>
    </w:p>
    <w:p w:rsidR="00F57C3D" w:rsidRPr="00E446EF"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28.1</w:t>
      </w:r>
      <w:r w:rsidRPr="00E446EF">
        <w:rPr>
          <w:rFonts w:ascii="Book Antiqua" w:hAnsi="Book Antiqua"/>
        </w:rPr>
        <w:tab/>
        <w:t xml:space="preserve">The Tenderer whose Tender has been accepted will be notified of the award by the Employer prior to expiration of the Tender validity period by, e-mail or facsimile or </w:t>
      </w:r>
      <w:r w:rsidR="00077A14" w:rsidRPr="00E446EF">
        <w:rPr>
          <w:rFonts w:ascii="Book Antiqua" w:hAnsi="Book Antiqua"/>
        </w:rPr>
        <w:t xml:space="preserve">Karnataka public procurement portal  </w:t>
      </w:r>
      <w:r w:rsidRPr="00E446EF">
        <w:rPr>
          <w:rFonts w:ascii="Book Antiqua" w:hAnsi="Book Antiqua"/>
        </w:rPr>
        <w:t xml:space="preserve">or through letter. This letter (hereinafter and in the </w:t>
      </w:r>
      <w:r w:rsidRPr="00E446EF">
        <w:rPr>
          <w:rFonts w:ascii="Book Antiqua" w:hAnsi="Book Antiqua"/>
          <w:i/>
          <w:iCs/>
        </w:rPr>
        <w:t>Conditions of</w:t>
      </w:r>
      <w:r w:rsidRPr="00E446EF">
        <w:rPr>
          <w:rFonts w:ascii="Book Antiqua" w:hAnsi="Book Antiqua"/>
        </w:rPr>
        <w:t xml:space="preserve"> </w:t>
      </w:r>
      <w:r w:rsidRPr="00E446EF">
        <w:rPr>
          <w:rFonts w:ascii="Book Antiqua" w:hAnsi="Book Antiqua"/>
          <w:i/>
          <w:iCs/>
        </w:rPr>
        <w:t>Contract</w:t>
      </w:r>
      <w:r w:rsidRPr="00E446EF">
        <w:rPr>
          <w:rFonts w:ascii="Book Antiqua" w:hAnsi="Book Antiqua"/>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F57C3D" w:rsidRPr="00E446EF"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28.2</w:t>
      </w:r>
      <w:r w:rsidRPr="00E446EF">
        <w:rPr>
          <w:rFonts w:ascii="Book Antiqua" w:hAnsi="Book Antiqua"/>
        </w:rPr>
        <w:tab/>
        <w:t>The notification of award will constitute the formation of the Contract, subject only to the furnishing of Security deposit in accordance with the provisions of Clause 29.</w:t>
      </w:r>
    </w:p>
    <w:p w:rsidR="00F57C3D" w:rsidRPr="00E446EF"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28.3</w:t>
      </w:r>
      <w:r w:rsidRPr="00E446EF">
        <w:rPr>
          <w:rFonts w:ascii="Book Antiqua" w:hAnsi="Book Antiqua"/>
        </w:rPr>
        <w:tab/>
        <w:t xml:space="preserve">The Agreement will incorporate all agreements between the Employer and the successful Tenderer. It will be kept ready for signature of the successful Tenderer in the office of Employer </w:t>
      </w:r>
      <w:r w:rsidRPr="00E446EF">
        <w:rPr>
          <w:rFonts w:ascii="Book Antiqua" w:hAnsi="Book Antiqua"/>
          <w:b/>
        </w:rPr>
        <w:t>within 30 days</w:t>
      </w:r>
      <w:r w:rsidRPr="00E446EF">
        <w:rPr>
          <w:rFonts w:ascii="Book Antiqua" w:hAnsi="Book Antiqua"/>
        </w:rPr>
        <w:t xml:space="preserve"> following the notification of award along with the Letter of Acceptance. </w:t>
      </w:r>
      <w:r w:rsidRPr="00E446EF">
        <w:rPr>
          <w:rFonts w:ascii="Book Antiqua" w:hAnsi="Book Antiqua"/>
          <w:b/>
        </w:rPr>
        <w:t>Within 20 days</w:t>
      </w:r>
      <w:r w:rsidRPr="00E446EF">
        <w:rPr>
          <w:rFonts w:ascii="Book Antiqua" w:hAnsi="Book Antiqua"/>
        </w:rPr>
        <w:t xml:space="preserve"> of receipt, the successful Tenderer will sign the Agreement and deliver it to the Employer. </w:t>
      </w:r>
    </w:p>
    <w:p w:rsidR="00A52184" w:rsidRPr="00E446EF"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28.4</w:t>
      </w:r>
      <w:r w:rsidRPr="00E446EF">
        <w:rPr>
          <w:rFonts w:ascii="Book Antiqua" w:hAnsi="Book Antiqua"/>
        </w:rPr>
        <w:tab/>
        <w:t>Upon the furnishing by the successful Tenderer of the Performance Security, the Employer will promptly notify the other Tenderers that their Tenders have been unsuccessful.</w:t>
      </w:r>
    </w:p>
    <w:p w:rsidR="00E77EB5" w:rsidRPr="00E446EF" w:rsidRDefault="00E77EB5" w:rsidP="00541A6B">
      <w:pPr>
        <w:keepNext/>
        <w:keepLines/>
        <w:tabs>
          <w:tab w:val="left" w:pos="720"/>
          <w:tab w:val="left" w:pos="1400"/>
          <w:tab w:val="left" w:pos="2120"/>
          <w:tab w:val="left" w:pos="2720"/>
          <w:tab w:val="left" w:pos="4680"/>
          <w:tab w:val="left" w:pos="7180"/>
        </w:tabs>
        <w:suppressAutoHyphens/>
        <w:contextualSpacing/>
        <w:jc w:val="both"/>
        <w:rPr>
          <w:rFonts w:ascii="Book Antiqua" w:hAnsi="Book Antiqua"/>
        </w:rPr>
      </w:pPr>
      <w:r w:rsidRPr="00E446EF">
        <w:rPr>
          <w:rFonts w:ascii="Book Antiqua" w:hAnsi="Book Antiqua"/>
          <w:b/>
          <w:bCs/>
        </w:rPr>
        <w:t>29.</w:t>
      </w:r>
      <w:r w:rsidRPr="00E446EF">
        <w:rPr>
          <w:rFonts w:ascii="Book Antiqua" w:hAnsi="Book Antiqua"/>
          <w:b/>
          <w:bCs/>
        </w:rPr>
        <w:tab/>
        <w:t>Performance Security</w:t>
      </w:r>
      <w:r w:rsidR="0097313E" w:rsidRPr="00E446EF">
        <w:rPr>
          <w:rFonts w:ascii="Book Antiqua" w:hAnsi="Book Antiqua"/>
          <w:b/>
          <w:bCs/>
        </w:rPr>
        <w:t xml:space="preserve"> Deposite</w:t>
      </w:r>
      <w:r w:rsidRPr="00E446EF">
        <w:rPr>
          <w:rFonts w:ascii="Book Antiqua" w:hAnsi="Book Antiqua"/>
          <w:b/>
          <w:bCs/>
        </w:rPr>
        <w:t>.</w:t>
      </w:r>
    </w:p>
    <w:p w:rsidR="00316980" w:rsidRPr="00E446EF" w:rsidRDefault="00E77EB5" w:rsidP="006A480B">
      <w:pPr>
        <w:keepNext/>
        <w:keepLines/>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29.1</w:t>
      </w:r>
      <w:r w:rsidRPr="00E446EF">
        <w:rPr>
          <w:rFonts w:ascii="Book Antiqua" w:hAnsi="Book Antiqua"/>
        </w:rPr>
        <w:tab/>
        <w:t xml:space="preserve">Within 20 days of receipt of the Letter of Acceptance, the successful Tenderer shall deliver to the Employer a Security deposit in any of the forms given below for an amount equivalent to </w:t>
      </w:r>
      <w:r w:rsidR="00AA4DC6" w:rsidRPr="00E446EF">
        <w:rPr>
          <w:rFonts w:ascii="Book Antiqua" w:hAnsi="Book Antiqua"/>
          <w:b/>
          <w:bCs/>
        </w:rPr>
        <w:t>5</w:t>
      </w:r>
      <w:r w:rsidRPr="00E446EF">
        <w:rPr>
          <w:rFonts w:ascii="Book Antiqua" w:hAnsi="Book Antiqua"/>
          <w:b/>
          <w:bCs/>
        </w:rPr>
        <w:t>.0 %</w:t>
      </w:r>
      <w:r w:rsidRPr="00E446EF">
        <w:rPr>
          <w:rFonts w:ascii="Book Antiqua" w:hAnsi="Book Antiqua"/>
        </w:rPr>
        <w:t xml:space="preserve"> of the Contract price plus additional security for unbalanced tenders in accordance with Clause 25.5 of ITT and Clause 44 of the Conditi</w:t>
      </w:r>
      <w:r w:rsidR="004C6B86" w:rsidRPr="00E446EF">
        <w:rPr>
          <w:rFonts w:ascii="Book Antiqua" w:hAnsi="Book Antiqua"/>
        </w:rPr>
        <w:t xml:space="preserve">ons of Contract for all works. </w:t>
      </w:r>
    </w:p>
    <w:p w:rsidR="00E77EB5" w:rsidRPr="00E446EF" w:rsidRDefault="00E77EB5" w:rsidP="00541A6B">
      <w:pPr>
        <w:tabs>
          <w:tab w:val="left" w:pos="720"/>
          <w:tab w:val="left" w:pos="1400"/>
          <w:tab w:val="left" w:pos="1980"/>
          <w:tab w:val="left" w:pos="2120"/>
          <w:tab w:val="left" w:pos="2720"/>
          <w:tab w:val="left" w:pos="4680"/>
          <w:tab w:val="left" w:pos="7180"/>
        </w:tabs>
        <w:suppressAutoHyphens/>
        <w:ind w:left="1980" w:hanging="540"/>
        <w:contextualSpacing/>
        <w:jc w:val="both"/>
        <w:rPr>
          <w:rFonts w:ascii="Book Antiqua" w:hAnsi="Book Antiqua"/>
        </w:rPr>
      </w:pPr>
      <w:r w:rsidRPr="00E446EF">
        <w:rPr>
          <w:rFonts w:ascii="Book Antiqua" w:hAnsi="Book Antiqua"/>
        </w:rPr>
        <w:t>-</w:t>
      </w:r>
      <w:r w:rsidRPr="00E446EF">
        <w:rPr>
          <w:rFonts w:ascii="Book Antiqua" w:hAnsi="Book Antiqua"/>
        </w:rPr>
        <w:tab/>
      </w:r>
      <w:r w:rsidR="004C6B86" w:rsidRPr="00E446EF">
        <w:rPr>
          <w:rFonts w:ascii="Book Antiqua" w:hAnsi="Book Antiqua"/>
        </w:rPr>
        <w:t>FDR/TDR</w:t>
      </w:r>
      <w:r w:rsidRPr="00E446EF">
        <w:rPr>
          <w:rFonts w:ascii="Book Antiqua" w:hAnsi="Book Antiqua"/>
        </w:rPr>
        <w:t xml:space="preserve"> in favour of </w:t>
      </w:r>
      <w:r w:rsidRPr="00E446EF">
        <w:rPr>
          <w:rFonts w:ascii="Book Antiqua" w:hAnsi="Book Antiqua"/>
          <w:b/>
          <w:bCs/>
        </w:rPr>
        <w:t>Executive Engineer, HC</w:t>
      </w:r>
      <w:r w:rsidR="00DF6CB9" w:rsidRPr="00E446EF">
        <w:rPr>
          <w:rFonts w:ascii="Book Antiqua" w:hAnsi="Book Antiqua"/>
          <w:b/>
          <w:bCs/>
        </w:rPr>
        <w:t>I</w:t>
      </w:r>
      <w:r w:rsidRPr="00E446EF">
        <w:rPr>
          <w:rFonts w:ascii="Book Antiqua" w:hAnsi="Book Antiqua"/>
          <w:b/>
          <w:bCs/>
        </w:rPr>
        <w:t xml:space="preserve">   Division, CNNL, </w:t>
      </w:r>
      <w:r w:rsidR="00DF6CB9" w:rsidRPr="00E446EF">
        <w:rPr>
          <w:rFonts w:ascii="Book Antiqua" w:hAnsi="Book Antiqua"/>
          <w:b/>
          <w:bCs/>
        </w:rPr>
        <w:t xml:space="preserve">Hebburu. </w:t>
      </w:r>
      <w:r w:rsidRPr="00E446EF">
        <w:rPr>
          <w:rFonts w:ascii="Book Antiqua" w:hAnsi="Book Antiqua"/>
        </w:rPr>
        <w:t xml:space="preserve">payable at </w:t>
      </w:r>
      <w:r w:rsidR="00DF6CB9" w:rsidRPr="00E446EF">
        <w:rPr>
          <w:rFonts w:ascii="Book Antiqua" w:hAnsi="Book Antiqua"/>
        </w:rPr>
        <w:t>Hebburu.</w:t>
      </w:r>
    </w:p>
    <w:p w:rsidR="00E77EB5" w:rsidRPr="00E446EF" w:rsidRDefault="00E77EB5" w:rsidP="00541A6B">
      <w:pPr>
        <w:tabs>
          <w:tab w:val="left" w:pos="720"/>
          <w:tab w:val="left" w:pos="1400"/>
          <w:tab w:val="left" w:pos="1980"/>
          <w:tab w:val="left" w:pos="2120"/>
          <w:tab w:val="left" w:pos="2720"/>
          <w:tab w:val="left" w:pos="4680"/>
          <w:tab w:val="left" w:pos="7180"/>
        </w:tabs>
        <w:suppressAutoHyphens/>
        <w:ind w:left="1980" w:hanging="540"/>
        <w:contextualSpacing/>
        <w:jc w:val="both"/>
        <w:rPr>
          <w:rFonts w:ascii="Book Antiqua" w:hAnsi="Book Antiqua"/>
        </w:rPr>
      </w:pPr>
      <w:r w:rsidRPr="00E446EF">
        <w:rPr>
          <w:rFonts w:ascii="Book Antiqua" w:hAnsi="Book Antiqua"/>
        </w:rPr>
        <w:t>-</w:t>
      </w:r>
      <w:r w:rsidRPr="00E446EF">
        <w:rPr>
          <w:rFonts w:ascii="Book Antiqua" w:hAnsi="Book Antiqua"/>
        </w:rPr>
        <w:tab/>
        <w:t xml:space="preserve">The Bank guarantee in the form given in section 10. </w:t>
      </w:r>
    </w:p>
    <w:p w:rsidR="00D42A5C" w:rsidRPr="00E446EF" w:rsidRDefault="00E77EB5" w:rsidP="0097313E">
      <w:pPr>
        <w:tabs>
          <w:tab w:val="left" w:pos="720"/>
          <w:tab w:val="left" w:pos="1400"/>
          <w:tab w:val="left" w:pos="1980"/>
          <w:tab w:val="left" w:pos="2120"/>
          <w:tab w:val="left" w:pos="2720"/>
          <w:tab w:val="left" w:pos="4680"/>
          <w:tab w:val="left" w:pos="7180"/>
        </w:tabs>
        <w:suppressAutoHyphens/>
        <w:ind w:left="1980" w:hanging="540"/>
        <w:contextualSpacing/>
        <w:jc w:val="both"/>
        <w:rPr>
          <w:rFonts w:ascii="Book Antiqua" w:hAnsi="Book Antiqua"/>
          <w:b/>
          <w:bCs/>
        </w:rPr>
      </w:pPr>
      <w:r w:rsidRPr="00E446EF">
        <w:rPr>
          <w:rFonts w:ascii="Book Antiqua" w:hAnsi="Book Antiqua"/>
        </w:rPr>
        <w:t>-</w:t>
      </w:r>
      <w:r w:rsidRPr="00E446EF">
        <w:rPr>
          <w:rFonts w:ascii="Book Antiqua" w:hAnsi="Book Antiqua"/>
        </w:rPr>
        <w:tab/>
        <w:t xml:space="preserve"> </w:t>
      </w:r>
      <w:r w:rsidRPr="00E446EF">
        <w:rPr>
          <w:rFonts w:ascii="Book Antiqua" w:hAnsi="Book Antiqua"/>
          <w:strike/>
        </w:rPr>
        <w:t xml:space="preserve">specified small savings instruments pledged to </w:t>
      </w:r>
      <w:r w:rsidRPr="00E446EF">
        <w:rPr>
          <w:rFonts w:ascii="Book Antiqua" w:hAnsi="Book Antiqua"/>
          <w:b/>
          <w:bCs/>
          <w:strike/>
          <w:highlight w:val="yellow"/>
        </w:rPr>
        <w:t>Executive Engineer, HC</w:t>
      </w:r>
      <w:r w:rsidR="002D65FA" w:rsidRPr="00E446EF">
        <w:rPr>
          <w:rFonts w:ascii="Book Antiqua" w:hAnsi="Book Antiqua"/>
          <w:b/>
          <w:bCs/>
          <w:strike/>
          <w:highlight w:val="yellow"/>
        </w:rPr>
        <w:t>I</w:t>
      </w:r>
      <w:r w:rsidRPr="00E446EF">
        <w:rPr>
          <w:rFonts w:ascii="Book Antiqua" w:hAnsi="Book Antiqua"/>
          <w:b/>
          <w:bCs/>
          <w:strike/>
          <w:highlight w:val="yellow"/>
        </w:rPr>
        <w:t xml:space="preserve">   Division, CNNL, </w:t>
      </w:r>
      <w:r w:rsidR="002D65FA" w:rsidRPr="00E446EF">
        <w:rPr>
          <w:rFonts w:ascii="Book Antiqua" w:hAnsi="Book Antiqua"/>
          <w:b/>
          <w:bCs/>
          <w:strike/>
          <w:highlight w:val="yellow"/>
        </w:rPr>
        <w:t>Hebburu.</w:t>
      </w:r>
      <w:r w:rsidR="004E55AD" w:rsidRPr="00E446EF">
        <w:rPr>
          <w:rFonts w:ascii="Book Antiqua" w:hAnsi="Book Antiqua"/>
          <w:b/>
          <w:bCs/>
          <w:strike/>
          <w:highlight w:val="yellow"/>
        </w:rPr>
        <w:t xml:space="preserve"> </w:t>
      </w:r>
      <w:r w:rsidR="00F83C98" w:rsidRPr="00E446EF">
        <w:rPr>
          <w:rFonts w:ascii="Book Antiqua" w:hAnsi="Book Antiqua"/>
          <w:b/>
          <w:bCs/>
          <w:strike/>
          <w:highlight w:val="yellow"/>
        </w:rPr>
        <w:t xml:space="preserve"> </w:t>
      </w:r>
      <w:r w:rsidR="004E55AD" w:rsidRPr="00E446EF">
        <w:rPr>
          <w:rFonts w:ascii="Book Antiqua" w:hAnsi="Book Antiqua"/>
          <w:b/>
          <w:bCs/>
          <w:highlight w:val="yellow"/>
        </w:rPr>
        <w:t>(Not applicable)</w:t>
      </w:r>
    </w:p>
    <w:p w:rsidR="0097313E" w:rsidRPr="00E446EF" w:rsidRDefault="00F57C3D" w:rsidP="00541A6B">
      <w:pPr>
        <w:tabs>
          <w:tab w:val="left" w:pos="720"/>
          <w:tab w:val="left" w:pos="1400"/>
          <w:tab w:val="left" w:pos="1980"/>
          <w:tab w:val="left" w:pos="2120"/>
          <w:tab w:val="left" w:pos="2720"/>
          <w:tab w:val="left" w:pos="4680"/>
          <w:tab w:val="left" w:pos="7180"/>
        </w:tabs>
        <w:suppressAutoHyphens/>
        <w:contextualSpacing/>
        <w:jc w:val="both"/>
        <w:rPr>
          <w:rFonts w:ascii="Book Antiqua" w:hAnsi="Book Antiqua"/>
        </w:rPr>
      </w:pPr>
      <w:r w:rsidRPr="00E446EF">
        <w:rPr>
          <w:rFonts w:ascii="Book Antiqua" w:hAnsi="Book Antiqua"/>
        </w:rPr>
        <w:t>29.2</w:t>
      </w:r>
      <w:r w:rsidRPr="00E446EF">
        <w:rPr>
          <w:rFonts w:ascii="Book Antiqua" w:hAnsi="Book Antiqua"/>
        </w:rPr>
        <w:tab/>
        <w:t xml:space="preserve">If the security deposit is provided by the successful tenderer in the form of Bank </w:t>
      </w:r>
    </w:p>
    <w:p w:rsidR="00F57C3D" w:rsidRPr="00E446EF" w:rsidRDefault="0097313E" w:rsidP="00541A6B">
      <w:pPr>
        <w:tabs>
          <w:tab w:val="left" w:pos="720"/>
          <w:tab w:val="left" w:pos="1400"/>
          <w:tab w:val="left" w:pos="1980"/>
          <w:tab w:val="left" w:pos="2120"/>
          <w:tab w:val="left" w:pos="2720"/>
          <w:tab w:val="left" w:pos="4680"/>
          <w:tab w:val="left" w:pos="7180"/>
        </w:tabs>
        <w:suppressAutoHyphens/>
        <w:contextualSpacing/>
        <w:jc w:val="both"/>
        <w:rPr>
          <w:rFonts w:ascii="Book Antiqua" w:hAnsi="Book Antiqua"/>
        </w:rPr>
      </w:pPr>
      <w:r w:rsidRPr="00E446EF">
        <w:rPr>
          <w:rFonts w:ascii="Book Antiqua" w:hAnsi="Book Antiqua"/>
        </w:rPr>
        <w:t xml:space="preserve">            Guarantee, its shall </w:t>
      </w:r>
      <w:r w:rsidR="00F57C3D" w:rsidRPr="00E446EF">
        <w:rPr>
          <w:rFonts w:ascii="Book Antiqua" w:hAnsi="Book Antiqua"/>
        </w:rPr>
        <w:t xml:space="preserve">be issued either by Nationalized / scheduled Bank. </w:t>
      </w:r>
    </w:p>
    <w:p w:rsidR="00F57C3D" w:rsidRPr="00E446EF"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29.3</w:t>
      </w:r>
      <w:r w:rsidRPr="00E446EF">
        <w:rPr>
          <w:rFonts w:ascii="Book Antiqua" w:hAnsi="Book Antiqua"/>
        </w:rPr>
        <w:tab/>
      </w:r>
      <w:r w:rsidRPr="00E446EF">
        <w:rPr>
          <w:rFonts w:ascii="Book Antiqua" w:hAnsi="Book Antiqua"/>
          <w:strike/>
        </w:rPr>
        <w:t>The security deposit if furnished in cash or demand draft can if requested, be converted to interest bearing securities at the cost of the contractor.</w:t>
      </w:r>
      <w:r w:rsidR="00BE4FA3" w:rsidRPr="00E446EF">
        <w:rPr>
          <w:rFonts w:ascii="Book Antiqua" w:hAnsi="Book Antiqua"/>
          <w:b/>
          <w:bCs/>
          <w:highlight w:val="yellow"/>
        </w:rPr>
        <w:t xml:space="preserve"> (Not applicable)</w:t>
      </w:r>
    </w:p>
    <w:p w:rsidR="00D7099D" w:rsidRPr="00E446EF" w:rsidRDefault="00F57C3D" w:rsidP="000D7A3E">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29.4</w:t>
      </w:r>
      <w:r w:rsidRPr="00E446EF">
        <w:rPr>
          <w:rFonts w:ascii="Book Antiqua" w:hAnsi="Book Antiqua"/>
        </w:rPr>
        <w:tab/>
        <w:t>Failure of the successful Tenderer to comply with the requirements of Sub-Clause 29.1 shall constitute sufficient grounds for cancellation of the award and forfeitu</w:t>
      </w:r>
      <w:r w:rsidR="000D7A3E" w:rsidRPr="00E446EF">
        <w:rPr>
          <w:rFonts w:ascii="Book Antiqua" w:hAnsi="Book Antiqua"/>
        </w:rPr>
        <w:t>re of the Earnest money deposit.</w:t>
      </w:r>
    </w:p>
    <w:p w:rsidR="000D2607" w:rsidRPr="00E446EF" w:rsidRDefault="000D2607" w:rsidP="000D7A3E">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p>
    <w:p w:rsidR="00F57C3D" w:rsidRPr="00E446EF"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rPr>
      </w:pPr>
      <w:r w:rsidRPr="00E446EF">
        <w:rPr>
          <w:rFonts w:ascii="Book Antiqua" w:hAnsi="Book Antiqua"/>
          <w:b/>
          <w:bCs/>
        </w:rPr>
        <w:t>30</w:t>
      </w:r>
      <w:r w:rsidRPr="00E446EF">
        <w:rPr>
          <w:rFonts w:ascii="Book Antiqua" w:hAnsi="Book Antiqua"/>
          <w:b/>
          <w:bCs/>
        </w:rPr>
        <w:tab/>
        <w:t>Advance Payment and Security:</w:t>
      </w:r>
    </w:p>
    <w:p w:rsidR="00F57C3D" w:rsidRPr="00E446EF" w:rsidRDefault="00F57C3D" w:rsidP="00541A6B">
      <w:pPr>
        <w:tabs>
          <w:tab w:val="left" w:pos="720"/>
          <w:tab w:val="left" w:pos="1400"/>
          <w:tab w:val="left" w:pos="2120"/>
          <w:tab w:val="left" w:pos="2720"/>
          <w:tab w:val="left" w:pos="4680"/>
          <w:tab w:val="left" w:pos="7180"/>
        </w:tabs>
        <w:suppressAutoHyphens/>
        <w:ind w:left="720" w:hanging="810"/>
        <w:contextualSpacing/>
        <w:jc w:val="both"/>
        <w:rPr>
          <w:rFonts w:ascii="Book Antiqua" w:hAnsi="Book Antiqua"/>
          <w:b/>
          <w:bCs/>
          <w:highlight w:val="yellow"/>
        </w:rPr>
      </w:pPr>
      <w:r w:rsidRPr="00E446EF">
        <w:rPr>
          <w:rFonts w:ascii="Book Antiqua" w:hAnsi="Book Antiqua"/>
        </w:rPr>
        <w:t>30.1</w:t>
      </w:r>
      <w:r w:rsidRPr="00E446EF">
        <w:rPr>
          <w:rFonts w:ascii="Book Antiqua" w:hAnsi="Book Antiqua"/>
        </w:rPr>
        <w:tab/>
        <w:t xml:space="preserve"> </w:t>
      </w:r>
      <w:r w:rsidRPr="00E446EF">
        <w:rPr>
          <w:rFonts w:ascii="Book Antiqua" w:hAnsi="Book Antiqua"/>
          <w:strike/>
        </w:rPr>
        <w:t xml:space="preserve">The Employer will provide an advance payment on the contract price as stipulated in the Conditions of Contract, subject to the maximum amount </w:t>
      </w:r>
      <w:r w:rsidR="000C20D8" w:rsidRPr="00E446EF">
        <w:rPr>
          <w:rFonts w:ascii="Book Antiqua" w:hAnsi="Book Antiqua"/>
          <w:strike/>
        </w:rPr>
        <w:t>as stated in the Contract Data</w:t>
      </w:r>
      <w:r w:rsidR="000C20D8" w:rsidRPr="00E446EF">
        <w:rPr>
          <w:rFonts w:ascii="Book Antiqua" w:hAnsi="Book Antiqua"/>
        </w:rPr>
        <w:t>.</w:t>
      </w:r>
      <w:r w:rsidR="000D2607" w:rsidRPr="00E446EF">
        <w:rPr>
          <w:rFonts w:ascii="Book Antiqua" w:hAnsi="Book Antiqua"/>
        </w:rPr>
        <w:t xml:space="preserve"> </w:t>
      </w:r>
      <w:r w:rsidR="000D2607" w:rsidRPr="00E446EF">
        <w:rPr>
          <w:rFonts w:ascii="Book Antiqua" w:hAnsi="Book Antiqua"/>
          <w:b/>
          <w:bCs/>
          <w:highlight w:val="yellow"/>
        </w:rPr>
        <w:t>(Deleted)</w:t>
      </w:r>
    </w:p>
    <w:p w:rsidR="000D2607" w:rsidRPr="00E446EF" w:rsidRDefault="000D2607" w:rsidP="00541A6B">
      <w:pPr>
        <w:tabs>
          <w:tab w:val="left" w:pos="720"/>
          <w:tab w:val="left" w:pos="1400"/>
          <w:tab w:val="left" w:pos="2120"/>
          <w:tab w:val="left" w:pos="2720"/>
          <w:tab w:val="left" w:pos="4680"/>
          <w:tab w:val="left" w:pos="7180"/>
        </w:tabs>
        <w:suppressAutoHyphens/>
        <w:ind w:left="720" w:hanging="810"/>
        <w:contextualSpacing/>
        <w:jc w:val="both"/>
        <w:rPr>
          <w:rFonts w:ascii="Book Antiqua" w:hAnsi="Book Antiqua"/>
          <w:b/>
          <w:bCs/>
          <w:highlight w:val="yellow"/>
        </w:rPr>
      </w:pPr>
    </w:p>
    <w:p w:rsidR="00D76969" w:rsidRPr="00E446EF" w:rsidRDefault="00D76969"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p>
    <w:p w:rsidR="00D76969" w:rsidRPr="00E446EF" w:rsidRDefault="00D76969"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p>
    <w:p w:rsidR="00D76969" w:rsidRPr="00E446EF" w:rsidRDefault="00D76969"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p>
    <w:p w:rsidR="00D76969" w:rsidRPr="00E446EF" w:rsidRDefault="00D76969"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p>
    <w:p w:rsidR="00D76969" w:rsidRPr="00E446EF" w:rsidRDefault="00D76969"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p>
    <w:p w:rsidR="00F57C3D" w:rsidRPr="00E446EF"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r w:rsidRPr="00E446EF">
        <w:rPr>
          <w:rFonts w:ascii="Book Antiqua" w:hAnsi="Book Antiqua"/>
          <w:b/>
          <w:bCs/>
        </w:rPr>
        <w:lastRenderedPageBreak/>
        <w:t>31.</w:t>
      </w:r>
      <w:r w:rsidRPr="00E446EF">
        <w:rPr>
          <w:rFonts w:ascii="Book Antiqua" w:hAnsi="Book Antiqua"/>
          <w:b/>
          <w:bCs/>
        </w:rPr>
        <w:tab/>
        <w:t>Corrupt or Fraudulent practices</w:t>
      </w:r>
    </w:p>
    <w:p w:rsidR="00F57C3D" w:rsidRPr="00E446EF"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31.1</w:t>
      </w:r>
      <w:r w:rsidRPr="00E446EF">
        <w:rPr>
          <w:rFonts w:ascii="Book Antiqua" w:hAnsi="Book Antiqua"/>
        </w:rPr>
        <w:tab/>
        <w:t>The GOK requires that the Tenderers/Suppliers/Contractors, observe the highest standard of ethics during the procurement and execution of such contracts.  In pursuance of this policy, GOK :</w:t>
      </w:r>
    </w:p>
    <w:p w:rsidR="00F57C3D" w:rsidRPr="00E446EF" w:rsidRDefault="00F57C3D" w:rsidP="00541A6B">
      <w:pPr>
        <w:tabs>
          <w:tab w:val="left" w:pos="720"/>
          <w:tab w:val="left" w:pos="1400"/>
          <w:tab w:val="left" w:pos="2160"/>
          <w:tab w:val="left" w:pos="2720"/>
          <w:tab w:val="left" w:pos="4680"/>
          <w:tab w:val="left" w:pos="7180"/>
        </w:tabs>
        <w:suppressAutoHyphens/>
        <w:ind w:left="1440" w:hanging="1440"/>
        <w:contextualSpacing/>
        <w:jc w:val="both"/>
        <w:rPr>
          <w:rFonts w:ascii="Book Antiqua" w:hAnsi="Book Antiqua"/>
        </w:rPr>
      </w:pPr>
      <w:r w:rsidRPr="00E446EF">
        <w:rPr>
          <w:rFonts w:ascii="Book Antiqua" w:hAnsi="Book Antiqua"/>
        </w:rPr>
        <w:tab/>
        <w:t>(a)</w:t>
      </w:r>
      <w:r w:rsidRPr="00E446EF">
        <w:rPr>
          <w:rFonts w:ascii="Book Antiqua" w:hAnsi="Book Antiqua"/>
        </w:rPr>
        <w:tab/>
        <w:t>will reject a proposal for award if it determines that the Tenderer recommended for award has engaged in corrupt or fraudulent practices in competing for the contract in question;</w:t>
      </w:r>
    </w:p>
    <w:p w:rsidR="00F57C3D" w:rsidRPr="00E446EF" w:rsidRDefault="00F57C3D" w:rsidP="00541A6B">
      <w:pPr>
        <w:tabs>
          <w:tab w:val="left" w:pos="720"/>
          <w:tab w:val="left" w:pos="1400"/>
          <w:tab w:val="left" w:pos="2160"/>
          <w:tab w:val="left" w:pos="2720"/>
          <w:tab w:val="left" w:pos="4680"/>
          <w:tab w:val="left" w:pos="7180"/>
        </w:tabs>
        <w:suppressAutoHyphens/>
        <w:ind w:left="1440" w:hanging="2160"/>
        <w:contextualSpacing/>
        <w:jc w:val="both"/>
        <w:rPr>
          <w:rFonts w:ascii="Book Antiqua" w:hAnsi="Book Antiqua"/>
        </w:rPr>
      </w:pPr>
      <w:r w:rsidRPr="00E446EF">
        <w:rPr>
          <w:rFonts w:ascii="Book Antiqua" w:hAnsi="Book Antiqua"/>
        </w:rPr>
        <w:tab/>
        <w:t>(b)</w:t>
      </w:r>
      <w:r w:rsidRPr="00E446EF">
        <w:rPr>
          <w:rFonts w:ascii="Book Antiqua" w:hAnsi="Book Antiqua"/>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F57C3D" w:rsidRPr="00E446EF" w:rsidRDefault="00F57C3D" w:rsidP="00541A6B">
      <w:pPr>
        <w:tabs>
          <w:tab w:val="left" w:pos="720"/>
          <w:tab w:val="left" w:pos="1440"/>
          <w:tab w:val="left" w:pos="2160"/>
          <w:tab w:val="left" w:pos="2720"/>
          <w:tab w:val="left" w:pos="4680"/>
          <w:tab w:val="left" w:pos="7180"/>
        </w:tabs>
        <w:suppressAutoHyphens/>
        <w:ind w:left="720" w:hanging="720"/>
        <w:contextualSpacing/>
        <w:jc w:val="both"/>
        <w:rPr>
          <w:rFonts w:ascii="Book Antiqua" w:hAnsi="Book Antiqua"/>
        </w:rPr>
      </w:pPr>
      <w:r w:rsidRPr="00E446EF">
        <w:rPr>
          <w:rFonts w:ascii="Book Antiqua" w:hAnsi="Book Antiqua"/>
        </w:rPr>
        <w:t>31.2</w:t>
      </w:r>
      <w:r w:rsidRPr="00E446EF">
        <w:rPr>
          <w:rFonts w:ascii="Book Antiqua" w:hAnsi="Book Antiqua"/>
        </w:rPr>
        <w:tab/>
        <w:t>Furthermore, Tenderers shall be aware of the provision stated in sub-clause 50.2 of the Conditions of Contract</w:t>
      </w:r>
    </w:p>
    <w:p w:rsidR="0027253F" w:rsidRPr="00E446EF" w:rsidRDefault="0027253F" w:rsidP="00541A6B">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contextualSpacing/>
        <w:jc w:val="both"/>
        <w:rPr>
          <w:rFonts w:ascii="Book Antiqua" w:hAnsi="Book Antiqua"/>
          <w:b/>
          <w:sz w:val="16"/>
        </w:rPr>
      </w:pPr>
    </w:p>
    <w:p w:rsidR="00F57C3D" w:rsidRPr="00E446EF" w:rsidRDefault="00F57C3D" w:rsidP="0002084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b/>
        </w:rPr>
      </w:pPr>
      <w:r w:rsidRPr="00E446EF">
        <w:rPr>
          <w:rFonts w:ascii="Book Antiqua" w:hAnsi="Book Antiqua"/>
          <w:b/>
        </w:rPr>
        <w:t>Additional Clause</w:t>
      </w:r>
      <w:r w:rsidR="008D28AA" w:rsidRPr="00E446EF">
        <w:rPr>
          <w:rFonts w:ascii="Book Antiqua" w:hAnsi="Book Antiqua"/>
          <w:b/>
        </w:rPr>
        <w:t>:</w:t>
      </w:r>
      <w:r w:rsidRPr="00E446EF">
        <w:rPr>
          <w:rFonts w:ascii="Book Antiqua" w:hAnsi="Book Antiqua"/>
          <w:b/>
        </w:rPr>
        <w:t xml:space="preserve">- </w:t>
      </w:r>
    </w:p>
    <w:p w:rsidR="00F57C3D" w:rsidRPr="00E446EF" w:rsidRDefault="00F57C3D" w:rsidP="00541A6B">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contextualSpacing/>
        <w:jc w:val="both"/>
        <w:rPr>
          <w:rFonts w:ascii="Book Antiqua" w:hAnsi="Book Antiqua"/>
        </w:rPr>
      </w:pPr>
      <w:r w:rsidRPr="00E446EF">
        <w:rPr>
          <w:rFonts w:ascii="Book Antiqua" w:hAnsi="Book Antiqua"/>
        </w:rPr>
        <w:t>In the case of the death of a contractor after executing the agreement / commencement of the work, his legal he</w:t>
      </w:r>
      <w:r w:rsidR="002E31FD" w:rsidRPr="00E446EF">
        <w:rPr>
          <w:rFonts w:ascii="Book Antiqua" w:hAnsi="Book Antiqua"/>
        </w:rPr>
        <w:t>i</w:t>
      </w:r>
      <w:r w:rsidRPr="00E446EF">
        <w:rPr>
          <w:rFonts w:ascii="Book Antiqua" w:hAnsi="Book Antiqua"/>
        </w:rPr>
        <w:t xml:space="preserve">r, if an eligible registered contractor and willing, can execute and complete the work at the accepted tender rates </w:t>
      </w:r>
      <w:r w:rsidR="008D28AA" w:rsidRPr="00E446EF">
        <w:rPr>
          <w:rFonts w:ascii="Book Antiqua" w:hAnsi="Book Antiqua"/>
        </w:rPr>
        <w:t>irrespective</w:t>
      </w:r>
      <w:r w:rsidR="002E31FD" w:rsidRPr="00E446EF">
        <w:rPr>
          <w:rFonts w:ascii="Book Antiqua" w:hAnsi="Book Antiqua"/>
        </w:rPr>
        <w:t xml:space="preserve"> of the cos</w:t>
      </w:r>
      <w:r w:rsidRPr="00E446EF">
        <w:rPr>
          <w:rFonts w:ascii="Book Antiqua" w:hAnsi="Book Antiqua"/>
        </w:rPr>
        <w:t xml:space="preserve">t of the work. </w:t>
      </w:r>
    </w:p>
    <w:p w:rsidR="007E43DB" w:rsidRPr="00E446EF" w:rsidRDefault="007E43DB" w:rsidP="00541A6B">
      <w:pPr>
        <w:tabs>
          <w:tab w:val="left" w:pos="720"/>
          <w:tab w:val="left" w:pos="1400"/>
          <w:tab w:val="left" w:pos="2120"/>
          <w:tab w:val="left" w:pos="2720"/>
          <w:tab w:val="left" w:pos="4680"/>
          <w:tab w:val="left" w:pos="7180"/>
        </w:tabs>
        <w:suppressAutoHyphens/>
        <w:contextualSpacing/>
        <w:rPr>
          <w:rFonts w:ascii="Book Antiqua" w:hAnsi="Book Antiqua"/>
          <w:b/>
          <w:bCs/>
        </w:rPr>
      </w:pPr>
    </w:p>
    <w:p w:rsidR="00D76969" w:rsidRPr="00E446EF" w:rsidRDefault="00D76969" w:rsidP="00541A6B">
      <w:pPr>
        <w:tabs>
          <w:tab w:val="left" w:pos="720"/>
          <w:tab w:val="left" w:pos="1400"/>
          <w:tab w:val="left" w:pos="2120"/>
          <w:tab w:val="left" w:pos="2720"/>
          <w:tab w:val="left" w:pos="4680"/>
          <w:tab w:val="left" w:pos="7180"/>
        </w:tabs>
        <w:suppressAutoHyphens/>
        <w:contextualSpacing/>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Pr="00E446EF"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E77EB5" w:rsidRPr="00E446EF" w:rsidRDefault="00F57C3D"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r w:rsidRPr="00E446EF">
        <w:rPr>
          <w:rFonts w:ascii="Book Antiqua" w:hAnsi="Book Antiqua"/>
          <w:b/>
          <w:bCs/>
        </w:rPr>
        <w:lastRenderedPageBreak/>
        <w:t>SECTION 3: QUALIFICATION INFORMATION</w:t>
      </w:r>
    </w:p>
    <w:p w:rsidR="0027253F" w:rsidRPr="00E446EF" w:rsidRDefault="0027253F"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sz w:val="14"/>
        </w:rPr>
      </w:pPr>
    </w:p>
    <w:p w:rsidR="00E77EB5" w:rsidRPr="00E446EF" w:rsidRDefault="00E77EB5" w:rsidP="00541A6B">
      <w:pPr>
        <w:tabs>
          <w:tab w:val="left" w:pos="760"/>
          <w:tab w:val="left" w:pos="1360"/>
          <w:tab w:val="left" w:pos="2080"/>
          <w:tab w:val="left" w:pos="5680"/>
        </w:tabs>
        <w:suppressAutoHyphens/>
        <w:contextualSpacing/>
        <w:jc w:val="both"/>
        <w:rPr>
          <w:rFonts w:ascii="Book Antiqua" w:hAnsi="Book Antiqua"/>
        </w:rPr>
      </w:pPr>
      <w:r w:rsidRPr="00E446EF">
        <w:rPr>
          <w:rFonts w:ascii="Book Antiqua" w:hAnsi="Book Antiqua"/>
        </w:rPr>
        <w:t>The information to be filled in by the Tenderer here under will be used for purposes of computing Tender capacity as provided for in Clause 3 of the Instructions to Tenderers. This information will not b</w:t>
      </w:r>
      <w:r w:rsidR="004261A9" w:rsidRPr="00E446EF">
        <w:rPr>
          <w:rFonts w:ascii="Book Antiqua" w:hAnsi="Book Antiqua"/>
        </w:rPr>
        <w:t>e incorporated in the Contract.</w:t>
      </w:r>
    </w:p>
    <w:p w:rsidR="00EE00D2" w:rsidRPr="00E446EF" w:rsidRDefault="00EE00D2" w:rsidP="00541A6B">
      <w:pPr>
        <w:tabs>
          <w:tab w:val="left" w:pos="760"/>
          <w:tab w:val="left" w:pos="1360"/>
          <w:tab w:val="left" w:pos="2080"/>
          <w:tab w:val="left" w:pos="5680"/>
        </w:tabs>
        <w:suppressAutoHyphens/>
        <w:contextualSpacing/>
        <w:jc w:val="both"/>
        <w:rPr>
          <w:rFonts w:ascii="Book Antiqua" w:hAnsi="Book Antiqua"/>
          <w:sz w:val="8"/>
        </w:rPr>
      </w:pPr>
    </w:p>
    <w:p w:rsidR="00E77EB5" w:rsidRPr="00E446EF" w:rsidRDefault="00E77EB5" w:rsidP="00541A6B">
      <w:pPr>
        <w:tabs>
          <w:tab w:val="left" w:pos="760"/>
          <w:tab w:val="left" w:pos="1360"/>
          <w:tab w:val="left" w:pos="2080"/>
          <w:tab w:val="left" w:pos="5680"/>
        </w:tabs>
        <w:suppressAutoHyphens/>
        <w:contextualSpacing/>
        <w:jc w:val="both"/>
        <w:rPr>
          <w:rFonts w:ascii="Book Antiqua" w:hAnsi="Book Antiqua"/>
        </w:rPr>
      </w:pPr>
      <w:r w:rsidRPr="00E446EF">
        <w:rPr>
          <w:rFonts w:ascii="Book Antiqua" w:hAnsi="Book Antiqua"/>
        </w:rPr>
        <w:t>1.1</w:t>
      </w:r>
      <w:r w:rsidRPr="00E446EF">
        <w:rPr>
          <w:rFonts w:ascii="Book Antiqua" w:hAnsi="Book Antiqua"/>
        </w:rPr>
        <w:tab/>
        <w:t>Constitution or legal status of Tenderer</w:t>
      </w: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t>[Attach copy]</w:t>
      </w:r>
    </w:p>
    <w:p w:rsidR="00EE00D2" w:rsidRPr="00E446EF" w:rsidRDefault="00E77EB5" w:rsidP="00541A6B">
      <w:pPr>
        <w:tabs>
          <w:tab w:val="left" w:pos="760"/>
          <w:tab w:val="left" w:pos="1360"/>
          <w:tab w:val="left" w:pos="2080"/>
          <w:tab w:val="left" w:pos="5680"/>
        </w:tabs>
        <w:suppressAutoHyphens/>
        <w:contextualSpacing/>
        <w:jc w:val="both"/>
        <w:rPr>
          <w:rFonts w:ascii="Book Antiqua" w:hAnsi="Book Antiqua"/>
        </w:rPr>
      </w:pPr>
      <w:r w:rsidRPr="00E446EF">
        <w:rPr>
          <w:rFonts w:ascii="Book Antiqua" w:hAnsi="Book Antiqua"/>
        </w:rPr>
        <w:tab/>
        <w:t>Place of Registration</w:t>
      </w:r>
      <w:r w:rsidR="004261A9" w:rsidRPr="00E446EF">
        <w:rPr>
          <w:rFonts w:ascii="Book Antiqua" w:hAnsi="Book Antiqua"/>
        </w:rPr>
        <w:tab/>
      </w:r>
      <w:r w:rsidR="004261A9" w:rsidRPr="00E446EF">
        <w:rPr>
          <w:rFonts w:ascii="Book Antiqua" w:hAnsi="Book Antiqua"/>
        </w:rPr>
        <w:tab/>
      </w:r>
      <w:r w:rsidRPr="00E446EF">
        <w:rPr>
          <w:rFonts w:ascii="Book Antiqua" w:hAnsi="Book Antiqua"/>
        </w:rPr>
        <w:tab/>
      </w:r>
      <w:r w:rsidRPr="00E446EF">
        <w:rPr>
          <w:rFonts w:ascii="Book Antiqua" w:hAnsi="Book Antiqua"/>
        </w:rPr>
        <w:tab/>
        <w:t>(Attach Copy)</w:t>
      </w:r>
    </w:p>
    <w:p w:rsidR="00E77EB5" w:rsidRPr="00E446EF" w:rsidRDefault="00EE00D2" w:rsidP="00EE00D2">
      <w:pPr>
        <w:tabs>
          <w:tab w:val="left" w:pos="760"/>
          <w:tab w:val="left" w:pos="1360"/>
          <w:tab w:val="left" w:pos="2080"/>
          <w:tab w:val="left" w:pos="5680"/>
        </w:tabs>
        <w:suppressAutoHyphens/>
        <w:contextualSpacing/>
        <w:rPr>
          <w:rFonts w:ascii="Book Antiqua" w:hAnsi="Book Antiqua"/>
        </w:rPr>
      </w:pPr>
      <w:r w:rsidRPr="00E446EF">
        <w:rPr>
          <w:rFonts w:ascii="Book Antiqua" w:hAnsi="Book Antiqua"/>
        </w:rPr>
        <w:tab/>
        <w:t xml:space="preserve">Principal </w:t>
      </w:r>
      <w:r w:rsidR="00E77EB5" w:rsidRPr="00E446EF">
        <w:rPr>
          <w:rFonts w:ascii="Book Antiqua" w:hAnsi="Book Antiqua"/>
        </w:rPr>
        <w:t>place of business:</w:t>
      </w:r>
      <w:r w:rsidRPr="00E446EF">
        <w:rPr>
          <w:rFonts w:ascii="Book Antiqua" w:hAnsi="Book Antiqua"/>
        </w:rPr>
        <w:t xml:space="preserve">                               </w:t>
      </w:r>
      <w:r w:rsidR="004261A9" w:rsidRPr="00E446EF">
        <w:rPr>
          <w:rFonts w:ascii="Book Antiqua" w:hAnsi="Book Antiqua"/>
        </w:rPr>
        <w:t>_______________________________</w:t>
      </w:r>
    </w:p>
    <w:p w:rsidR="00EE00D2" w:rsidRPr="00E446EF" w:rsidRDefault="00EE00D2" w:rsidP="00541A6B">
      <w:pPr>
        <w:tabs>
          <w:tab w:val="left" w:pos="760"/>
          <w:tab w:val="left" w:pos="1360"/>
          <w:tab w:val="left" w:pos="2080"/>
          <w:tab w:val="left" w:pos="5760"/>
        </w:tabs>
        <w:suppressAutoHyphens/>
        <w:contextualSpacing/>
        <w:jc w:val="both"/>
        <w:rPr>
          <w:rFonts w:ascii="Book Antiqua" w:hAnsi="Book Antiqua"/>
          <w:sz w:val="6"/>
        </w:rPr>
      </w:pPr>
    </w:p>
    <w:p w:rsidR="00EE00D2" w:rsidRPr="00E446EF" w:rsidRDefault="00E77EB5" w:rsidP="00541A6B">
      <w:pPr>
        <w:tabs>
          <w:tab w:val="left" w:pos="760"/>
          <w:tab w:val="left" w:pos="1360"/>
          <w:tab w:val="left" w:pos="2080"/>
          <w:tab w:val="left" w:pos="5760"/>
        </w:tabs>
        <w:suppressAutoHyphens/>
        <w:contextualSpacing/>
        <w:jc w:val="both"/>
        <w:rPr>
          <w:rFonts w:ascii="Book Antiqua" w:hAnsi="Book Antiqua"/>
        </w:rPr>
      </w:pPr>
      <w:r w:rsidRPr="00E446EF">
        <w:rPr>
          <w:rFonts w:ascii="Book Antiqua" w:hAnsi="Book Antiqua"/>
        </w:rPr>
        <w:t>1.2</w:t>
      </w:r>
      <w:r w:rsidRPr="00E446EF">
        <w:rPr>
          <w:rFonts w:ascii="Book Antiqua" w:hAnsi="Book Antiqua"/>
        </w:rPr>
        <w:tab/>
        <w:t xml:space="preserve">Total value of works executed and payments received in the last five years </w:t>
      </w:r>
    </w:p>
    <w:p w:rsidR="00E77EB5" w:rsidRPr="00E446EF" w:rsidRDefault="00EE00D2" w:rsidP="00541A6B">
      <w:pPr>
        <w:tabs>
          <w:tab w:val="left" w:pos="760"/>
          <w:tab w:val="left" w:pos="1360"/>
          <w:tab w:val="left" w:pos="2080"/>
          <w:tab w:val="left" w:pos="5760"/>
        </w:tabs>
        <w:suppressAutoHyphens/>
        <w:contextualSpacing/>
        <w:jc w:val="both"/>
        <w:rPr>
          <w:rFonts w:ascii="Book Antiqua" w:hAnsi="Book Antiqua"/>
        </w:rPr>
      </w:pPr>
      <w:r w:rsidRPr="00E446EF">
        <w:rPr>
          <w:rFonts w:ascii="Book Antiqua" w:hAnsi="Book Antiqua"/>
        </w:rPr>
        <w:t xml:space="preserve">            </w:t>
      </w:r>
      <w:r w:rsidR="00E77EB5" w:rsidRPr="00E446EF">
        <w:rPr>
          <w:rFonts w:ascii="Book Antiqua" w:hAnsi="Book Antiqua"/>
        </w:rPr>
        <w:t>(in Rs. Lakhs)</w:t>
      </w:r>
    </w:p>
    <w:p w:rsidR="00C4709C" w:rsidRPr="00E446EF" w:rsidRDefault="00C4709C" w:rsidP="00541A6B">
      <w:pPr>
        <w:tabs>
          <w:tab w:val="left" w:pos="760"/>
          <w:tab w:val="left" w:pos="1360"/>
          <w:tab w:val="left" w:pos="2080"/>
          <w:tab w:val="left" w:pos="5760"/>
        </w:tabs>
        <w:suppressAutoHyphens/>
        <w:contextualSpacing/>
        <w:jc w:val="both"/>
        <w:rPr>
          <w:rFonts w:ascii="Book Antiqua" w:hAnsi="Book Antiqua"/>
        </w:rPr>
      </w:pPr>
    </w:p>
    <w:tbl>
      <w:tblPr>
        <w:tblW w:w="5670"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10"/>
        <w:gridCol w:w="3060"/>
      </w:tblGrid>
      <w:tr w:rsidR="00836F4B" w:rsidRPr="00E446EF" w:rsidTr="002E31FD">
        <w:tc>
          <w:tcPr>
            <w:tcW w:w="2610" w:type="dxa"/>
            <w:shd w:val="clear" w:color="auto" w:fill="auto"/>
          </w:tcPr>
          <w:p w:rsidR="00836F4B" w:rsidRPr="00E446EF" w:rsidRDefault="00836F4B" w:rsidP="00212F6D">
            <w:pPr>
              <w:tabs>
                <w:tab w:val="left" w:pos="760"/>
                <w:tab w:val="left" w:pos="1360"/>
                <w:tab w:val="left" w:pos="2080"/>
                <w:tab w:val="left" w:pos="5760"/>
              </w:tabs>
              <w:suppressAutoHyphens/>
              <w:contextualSpacing/>
              <w:jc w:val="both"/>
              <w:rPr>
                <w:rFonts w:ascii="Book Antiqua" w:hAnsi="Book Antiqua"/>
                <w:highlight w:val="yellow"/>
              </w:rPr>
            </w:pPr>
            <w:r w:rsidRPr="00E446EF">
              <w:rPr>
                <w:rFonts w:ascii="Book Antiqua" w:hAnsi="Book Antiqua"/>
                <w:highlight w:val="yellow"/>
              </w:rPr>
              <w:t>2021-22</w:t>
            </w:r>
          </w:p>
        </w:tc>
        <w:tc>
          <w:tcPr>
            <w:tcW w:w="3060" w:type="dxa"/>
            <w:shd w:val="clear" w:color="auto" w:fill="auto"/>
          </w:tcPr>
          <w:p w:rsidR="00836F4B" w:rsidRPr="00E446EF" w:rsidRDefault="00836F4B" w:rsidP="00541A6B">
            <w:pPr>
              <w:suppressAutoHyphens/>
              <w:contextualSpacing/>
              <w:jc w:val="both"/>
              <w:rPr>
                <w:rFonts w:ascii="Book Antiqua" w:hAnsi="Book Antiqua"/>
                <w:highlight w:val="yellow"/>
              </w:rPr>
            </w:pPr>
            <w:r w:rsidRPr="00E446EF">
              <w:rPr>
                <w:rFonts w:ascii="Book Antiqua" w:hAnsi="Book Antiqua"/>
                <w:highlight w:val="yellow"/>
              </w:rPr>
              <w:t>----------------</w:t>
            </w:r>
          </w:p>
        </w:tc>
      </w:tr>
      <w:tr w:rsidR="00836F4B" w:rsidRPr="00E446EF" w:rsidTr="002E31FD">
        <w:tc>
          <w:tcPr>
            <w:tcW w:w="2610" w:type="dxa"/>
            <w:shd w:val="clear" w:color="auto" w:fill="auto"/>
          </w:tcPr>
          <w:p w:rsidR="00836F4B" w:rsidRPr="00E446EF" w:rsidRDefault="00836F4B" w:rsidP="00212F6D">
            <w:pPr>
              <w:tabs>
                <w:tab w:val="left" w:pos="760"/>
                <w:tab w:val="left" w:pos="1360"/>
                <w:tab w:val="left" w:pos="2080"/>
                <w:tab w:val="left" w:pos="5760"/>
              </w:tabs>
              <w:suppressAutoHyphens/>
              <w:contextualSpacing/>
              <w:jc w:val="both"/>
              <w:rPr>
                <w:rFonts w:ascii="Book Antiqua" w:hAnsi="Book Antiqua"/>
                <w:highlight w:val="yellow"/>
              </w:rPr>
            </w:pPr>
            <w:r w:rsidRPr="00E446EF">
              <w:rPr>
                <w:rFonts w:ascii="Book Antiqua" w:hAnsi="Book Antiqua"/>
                <w:highlight w:val="yellow"/>
              </w:rPr>
              <w:t>2022-23</w:t>
            </w:r>
          </w:p>
        </w:tc>
        <w:tc>
          <w:tcPr>
            <w:tcW w:w="3060" w:type="dxa"/>
            <w:shd w:val="clear" w:color="auto" w:fill="auto"/>
          </w:tcPr>
          <w:p w:rsidR="00836F4B" w:rsidRPr="00E446EF" w:rsidRDefault="00836F4B" w:rsidP="00541A6B">
            <w:pPr>
              <w:tabs>
                <w:tab w:val="left" w:pos="760"/>
                <w:tab w:val="left" w:pos="1360"/>
                <w:tab w:val="left" w:pos="2080"/>
                <w:tab w:val="left" w:pos="5760"/>
              </w:tabs>
              <w:suppressAutoHyphens/>
              <w:contextualSpacing/>
              <w:jc w:val="both"/>
              <w:rPr>
                <w:rFonts w:ascii="Book Antiqua" w:hAnsi="Book Antiqua"/>
                <w:highlight w:val="yellow"/>
              </w:rPr>
            </w:pPr>
            <w:r w:rsidRPr="00E446EF">
              <w:rPr>
                <w:rFonts w:ascii="Book Antiqua" w:hAnsi="Book Antiqua"/>
                <w:highlight w:val="yellow"/>
              </w:rPr>
              <w:t>----------------</w:t>
            </w:r>
          </w:p>
        </w:tc>
      </w:tr>
      <w:tr w:rsidR="00836F4B" w:rsidRPr="00E446EF" w:rsidTr="002E31FD">
        <w:tc>
          <w:tcPr>
            <w:tcW w:w="2610" w:type="dxa"/>
            <w:shd w:val="clear" w:color="auto" w:fill="auto"/>
          </w:tcPr>
          <w:p w:rsidR="00836F4B" w:rsidRPr="00E446EF" w:rsidRDefault="00836F4B" w:rsidP="00212F6D">
            <w:pPr>
              <w:tabs>
                <w:tab w:val="left" w:pos="760"/>
                <w:tab w:val="left" w:pos="1360"/>
                <w:tab w:val="left" w:pos="2080"/>
                <w:tab w:val="left" w:pos="5760"/>
              </w:tabs>
              <w:suppressAutoHyphens/>
              <w:contextualSpacing/>
              <w:jc w:val="both"/>
              <w:rPr>
                <w:rFonts w:ascii="Book Antiqua" w:hAnsi="Book Antiqua"/>
                <w:highlight w:val="yellow"/>
              </w:rPr>
            </w:pPr>
            <w:r w:rsidRPr="00E446EF">
              <w:rPr>
                <w:rFonts w:ascii="Book Antiqua" w:hAnsi="Book Antiqua"/>
                <w:highlight w:val="yellow"/>
              </w:rPr>
              <w:t>2023-24</w:t>
            </w:r>
          </w:p>
        </w:tc>
        <w:tc>
          <w:tcPr>
            <w:tcW w:w="3060" w:type="dxa"/>
            <w:shd w:val="clear" w:color="auto" w:fill="auto"/>
          </w:tcPr>
          <w:p w:rsidR="00836F4B" w:rsidRPr="00E446EF" w:rsidRDefault="00836F4B" w:rsidP="00541A6B">
            <w:pPr>
              <w:suppressAutoHyphens/>
              <w:contextualSpacing/>
              <w:jc w:val="both"/>
              <w:rPr>
                <w:rFonts w:ascii="Book Antiqua" w:hAnsi="Book Antiqua"/>
                <w:highlight w:val="yellow"/>
              </w:rPr>
            </w:pPr>
            <w:r w:rsidRPr="00E446EF">
              <w:rPr>
                <w:rFonts w:ascii="Book Antiqua" w:hAnsi="Book Antiqua"/>
                <w:highlight w:val="yellow"/>
              </w:rPr>
              <w:t>----------------</w:t>
            </w:r>
          </w:p>
        </w:tc>
      </w:tr>
      <w:tr w:rsidR="00836F4B" w:rsidRPr="00E446EF" w:rsidTr="002E31FD">
        <w:tc>
          <w:tcPr>
            <w:tcW w:w="2610" w:type="dxa"/>
            <w:shd w:val="clear" w:color="auto" w:fill="auto"/>
          </w:tcPr>
          <w:p w:rsidR="00836F4B" w:rsidRPr="00E446EF" w:rsidRDefault="00836F4B" w:rsidP="00212F6D">
            <w:pPr>
              <w:tabs>
                <w:tab w:val="left" w:pos="760"/>
                <w:tab w:val="left" w:pos="1360"/>
                <w:tab w:val="left" w:pos="2080"/>
                <w:tab w:val="left" w:pos="5760"/>
              </w:tabs>
              <w:suppressAutoHyphens/>
              <w:contextualSpacing/>
              <w:jc w:val="both"/>
              <w:rPr>
                <w:rFonts w:ascii="Book Antiqua" w:hAnsi="Book Antiqua"/>
                <w:highlight w:val="yellow"/>
              </w:rPr>
            </w:pPr>
            <w:r w:rsidRPr="00E446EF">
              <w:rPr>
                <w:rFonts w:ascii="Book Antiqua" w:hAnsi="Book Antiqua"/>
                <w:highlight w:val="yellow"/>
              </w:rPr>
              <w:t>2024-25</w:t>
            </w:r>
          </w:p>
        </w:tc>
        <w:tc>
          <w:tcPr>
            <w:tcW w:w="3060" w:type="dxa"/>
            <w:shd w:val="clear" w:color="auto" w:fill="auto"/>
          </w:tcPr>
          <w:p w:rsidR="00836F4B" w:rsidRPr="00E446EF" w:rsidRDefault="00836F4B" w:rsidP="00541A6B">
            <w:pPr>
              <w:tabs>
                <w:tab w:val="left" w:pos="760"/>
                <w:tab w:val="left" w:pos="1360"/>
                <w:tab w:val="left" w:pos="2080"/>
                <w:tab w:val="left" w:pos="5760"/>
              </w:tabs>
              <w:suppressAutoHyphens/>
              <w:contextualSpacing/>
              <w:jc w:val="both"/>
              <w:rPr>
                <w:rFonts w:ascii="Book Antiqua" w:hAnsi="Book Antiqua"/>
                <w:highlight w:val="yellow"/>
              </w:rPr>
            </w:pPr>
            <w:r w:rsidRPr="00E446EF">
              <w:rPr>
                <w:rFonts w:ascii="Book Antiqua" w:hAnsi="Book Antiqua"/>
                <w:highlight w:val="yellow"/>
              </w:rPr>
              <w:t>----------------</w:t>
            </w:r>
          </w:p>
        </w:tc>
      </w:tr>
      <w:tr w:rsidR="00491047" w:rsidRPr="00E446EF" w:rsidTr="002E31FD">
        <w:tc>
          <w:tcPr>
            <w:tcW w:w="2610" w:type="dxa"/>
            <w:shd w:val="clear" w:color="auto" w:fill="auto"/>
          </w:tcPr>
          <w:p w:rsidR="00491047" w:rsidRPr="00E446EF" w:rsidRDefault="00491047" w:rsidP="00836F4B">
            <w:pPr>
              <w:tabs>
                <w:tab w:val="left" w:pos="760"/>
                <w:tab w:val="left" w:pos="1360"/>
                <w:tab w:val="left" w:pos="2080"/>
                <w:tab w:val="left" w:pos="5760"/>
              </w:tabs>
              <w:suppressAutoHyphens/>
              <w:contextualSpacing/>
              <w:jc w:val="both"/>
              <w:rPr>
                <w:rFonts w:ascii="Book Antiqua" w:hAnsi="Book Antiqua"/>
                <w:highlight w:val="yellow"/>
              </w:rPr>
            </w:pPr>
            <w:r w:rsidRPr="00E446EF">
              <w:rPr>
                <w:rFonts w:ascii="Book Antiqua" w:hAnsi="Book Antiqua"/>
                <w:highlight w:val="yellow"/>
              </w:rPr>
              <w:t>202</w:t>
            </w:r>
            <w:r w:rsidR="00836F4B" w:rsidRPr="00E446EF">
              <w:rPr>
                <w:rFonts w:ascii="Book Antiqua" w:hAnsi="Book Antiqua"/>
                <w:highlight w:val="yellow"/>
              </w:rPr>
              <w:t>5</w:t>
            </w:r>
            <w:r w:rsidRPr="00E446EF">
              <w:rPr>
                <w:rFonts w:ascii="Book Antiqua" w:hAnsi="Book Antiqua"/>
                <w:highlight w:val="yellow"/>
              </w:rPr>
              <w:t>-2</w:t>
            </w:r>
            <w:r w:rsidR="00836F4B" w:rsidRPr="00E446EF">
              <w:rPr>
                <w:rFonts w:ascii="Book Antiqua" w:hAnsi="Book Antiqua"/>
                <w:highlight w:val="yellow"/>
              </w:rPr>
              <w:t>6</w:t>
            </w:r>
          </w:p>
        </w:tc>
        <w:tc>
          <w:tcPr>
            <w:tcW w:w="3060" w:type="dxa"/>
            <w:shd w:val="clear" w:color="auto" w:fill="auto"/>
          </w:tcPr>
          <w:p w:rsidR="00491047" w:rsidRPr="00E446EF" w:rsidRDefault="00491047" w:rsidP="00541A6B">
            <w:pPr>
              <w:tabs>
                <w:tab w:val="left" w:pos="760"/>
                <w:tab w:val="left" w:pos="1360"/>
                <w:tab w:val="left" w:pos="2080"/>
                <w:tab w:val="left" w:pos="5760"/>
              </w:tabs>
              <w:suppressAutoHyphens/>
              <w:contextualSpacing/>
              <w:jc w:val="both"/>
              <w:rPr>
                <w:rFonts w:ascii="Book Antiqua" w:hAnsi="Book Antiqua"/>
                <w:highlight w:val="yellow"/>
              </w:rPr>
            </w:pPr>
            <w:r w:rsidRPr="00E446EF">
              <w:rPr>
                <w:rFonts w:ascii="Book Antiqua" w:hAnsi="Book Antiqua"/>
                <w:highlight w:val="yellow"/>
              </w:rPr>
              <w:t>----------------</w:t>
            </w:r>
          </w:p>
        </w:tc>
      </w:tr>
    </w:tbl>
    <w:p w:rsidR="00C4709C" w:rsidRPr="00E446EF" w:rsidRDefault="00C4709C" w:rsidP="00541A6B">
      <w:pPr>
        <w:keepNext/>
        <w:keepLines/>
        <w:tabs>
          <w:tab w:val="left" w:pos="0"/>
          <w:tab w:val="left" w:pos="720"/>
          <w:tab w:val="left" w:pos="1920"/>
          <w:tab w:val="left" w:pos="4320"/>
          <w:tab w:val="left" w:pos="6880"/>
        </w:tabs>
        <w:suppressAutoHyphens/>
        <w:ind w:left="720" w:hanging="720"/>
        <w:contextualSpacing/>
        <w:jc w:val="both"/>
        <w:rPr>
          <w:rFonts w:ascii="Book Antiqua" w:hAnsi="Book Antiqua"/>
        </w:rPr>
      </w:pPr>
    </w:p>
    <w:p w:rsidR="00E77EB5" w:rsidRPr="00E446EF" w:rsidRDefault="00E77EB5" w:rsidP="00541A6B">
      <w:pPr>
        <w:keepNext/>
        <w:keepLines/>
        <w:tabs>
          <w:tab w:val="left" w:pos="0"/>
          <w:tab w:val="left" w:pos="720"/>
          <w:tab w:val="left" w:pos="1920"/>
          <w:tab w:val="left" w:pos="4320"/>
          <w:tab w:val="left" w:pos="6880"/>
        </w:tabs>
        <w:suppressAutoHyphens/>
        <w:ind w:left="720" w:hanging="720"/>
        <w:contextualSpacing/>
        <w:jc w:val="both"/>
        <w:rPr>
          <w:rFonts w:ascii="Book Antiqua" w:hAnsi="Book Antiqua"/>
        </w:rPr>
      </w:pPr>
      <w:r w:rsidRPr="00E446EF">
        <w:rPr>
          <w:rFonts w:ascii="Book Antiqua" w:hAnsi="Book Antiqua"/>
        </w:rPr>
        <w:t>1.3</w:t>
      </w:r>
      <w:r w:rsidRPr="00E446EF">
        <w:rPr>
          <w:rFonts w:ascii="Book Antiqua" w:hAnsi="Book Antiqua"/>
        </w:rPr>
        <w:tab/>
        <w:t>Work performed as Prime Contractor (in the same name) on works of similar nature over during the five years specified in 1.2 above.</w:t>
      </w:r>
    </w:p>
    <w:tbl>
      <w:tblPr>
        <w:tblW w:w="963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0"/>
        <w:gridCol w:w="1170"/>
        <w:gridCol w:w="990"/>
        <w:gridCol w:w="990"/>
        <w:gridCol w:w="1055"/>
        <w:gridCol w:w="1015"/>
        <w:gridCol w:w="990"/>
        <w:gridCol w:w="1080"/>
        <w:gridCol w:w="1350"/>
      </w:tblGrid>
      <w:tr w:rsidR="00E77EB5" w:rsidRPr="00E446EF" w:rsidTr="00EC7C3A">
        <w:tc>
          <w:tcPr>
            <w:tcW w:w="990" w:type="dxa"/>
            <w:shd w:val="clear" w:color="auto" w:fill="auto"/>
          </w:tcPr>
          <w:p w:rsidR="00E77EB5" w:rsidRPr="00E446EF" w:rsidRDefault="00E77EB5" w:rsidP="00541A6B">
            <w:pPr>
              <w:keepNext/>
              <w:keepLines/>
              <w:suppressAutoHyphens/>
              <w:contextualSpacing/>
              <w:jc w:val="center"/>
              <w:rPr>
                <w:rFonts w:ascii="Book Antiqua" w:hAnsi="Book Antiqua"/>
                <w:sz w:val="20"/>
              </w:rPr>
            </w:pPr>
            <w:r w:rsidRPr="00E446EF">
              <w:rPr>
                <w:rFonts w:ascii="Book Antiqua" w:hAnsi="Book Antiqua"/>
                <w:sz w:val="20"/>
              </w:rPr>
              <w:t>Project Name</w:t>
            </w:r>
          </w:p>
        </w:tc>
        <w:tc>
          <w:tcPr>
            <w:tcW w:w="1170" w:type="dxa"/>
            <w:shd w:val="clear" w:color="auto" w:fill="auto"/>
          </w:tcPr>
          <w:p w:rsidR="00E77EB5" w:rsidRPr="00E446EF" w:rsidRDefault="00E77EB5" w:rsidP="00541A6B">
            <w:pPr>
              <w:keepNext/>
              <w:keepLines/>
              <w:suppressAutoHyphens/>
              <w:contextualSpacing/>
              <w:jc w:val="center"/>
              <w:rPr>
                <w:rFonts w:ascii="Book Antiqua" w:hAnsi="Book Antiqua"/>
                <w:sz w:val="20"/>
              </w:rPr>
            </w:pPr>
            <w:r w:rsidRPr="00E446EF">
              <w:rPr>
                <w:rFonts w:ascii="Book Antiqua" w:hAnsi="Book Antiqua"/>
                <w:sz w:val="20"/>
              </w:rPr>
              <w:t>Name of Employer</w:t>
            </w:r>
          </w:p>
        </w:tc>
        <w:tc>
          <w:tcPr>
            <w:tcW w:w="990" w:type="dxa"/>
            <w:shd w:val="clear" w:color="auto" w:fill="auto"/>
          </w:tcPr>
          <w:p w:rsidR="00E77EB5" w:rsidRPr="00E446EF" w:rsidRDefault="00E77EB5" w:rsidP="00541A6B">
            <w:pPr>
              <w:keepNext/>
              <w:keepLines/>
              <w:suppressAutoHyphens/>
              <w:contextualSpacing/>
              <w:jc w:val="center"/>
              <w:rPr>
                <w:rFonts w:ascii="Book Antiqua" w:hAnsi="Book Antiqua"/>
                <w:sz w:val="20"/>
              </w:rPr>
            </w:pPr>
            <w:r w:rsidRPr="00E446EF">
              <w:rPr>
                <w:rFonts w:ascii="Book Antiqua" w:hAnsi="Book Antiqua"/>
                <w:sz w:val="20"/>
              </w:rPr>
              <w:t>Descrip tion of work</w:t>
            </w:r>
          </w:p>
        </w:tc>
        <w:tc>
          <w:tcPr>
            <w:tcW w:w="990" w:type="dxa"/>
            <w:shd w:val="clear" w:color="auto" w:fill="auto"/>
          </w:tcPr>
          <w:p w:rsidR="00E77EB5" w:rsidRPr="00E446EF" w:rsidRDefault="00E77EB5" w:rsidP="00541A6B">
            <w:pPr>
              <w:keepNext/>
              <w:keepLines/>
              <w:suppressAutoHyphens/>
              <w:contextualSpacing/>
              <w:jc w:val="center"/>
              <w:rPr>
                <w:rFonts w:ascii="Book Antiqua" w:hAnsi="Book Antiqua"/>
                <w:sz w:val="20"/>
              </w:rPr>
            </w:pPr>
            <w:r w:rsidRPr="00E446EF">
              <w:rPr>
                <w:rFonts w:ascii="Book Antiqua" w:hAnsi="Book Antiqua"/>
                <w:sz w:val="20"/>
              </w:rPr>
              <w:t>Contract Number</w:t>
            </w:r>
          </w:p>
        </w:tc>
        <w:tc>
          <w:tcPr>
            <w:tcW w:w="1055" w:type="dxa"/>
            <w:shd w:val="clear" w:color="auto" w:fill="auto"/>
          </w:tcPr>
          <w:p w:rsidR="00E77EB5" w:rsidRPr="00E446EF" w:rsidRDefault="00E77EB5" w:rsidP="00541A6B">
            <w:pPr>
              <w:keepNext/>
              <w:keepLines/>
              <w:suppressAutoHyphens/>
              <w:contextualSpacing/>
              <w:jc w:val="center"/>
              <w:rPr>
                <w:rFonts w:ascii="Book Antiqua" w:hAnsi="Book Antiqua"/>
                <w:sz w:val="20"/>
              </w:rPr>
            </w:pPr>
            <w:r w:rsidRPr="00E446EF">
              <w:rPr>
                <w:rFonts w:ascii="Book Antiqua" w:hAnsi="Book Antiqua"/>
                <w:sz w:val="20"/>
              </w:rPr>
              <w:t>Value of contract Rs. Lakhs</w:t>
            </w:r>
            <w:r w:rsidR="00EC7C3A" w:rsidRPr="00E446EF">
              <w:rPr>
                <w:rFonts w:ascii="Book Antiqua" w:hAnsi="Book Antiqua"/>
                <w:sz w:val="20"/>
              </w:rPr>
              <w:t xml:space="preserve"> </w:t>
            </w:r>
          </w:p>
        </w:tc>
        <w:tc>
          <w:tcPr>
            <w:tcW w:w="1015" w:type="dxa"/>
            <w:shd w:val="clear" w:color="auto" w:fill="auto"/>
          </w:tcPr>
          <w:p w:rsidR="00E77EB5" w:rsidRPr="00E446EF" w:rsidRDefault="00E77EB5" w:rsidP="00541A6B">
            <w:pPr>
              <w:keepNext/>
              <w:keepLines/>
              <w:suppressAutoHyphens/>
              <w:contextualSpacing/>
              <w:jc w:val="center"/>
              <w:rPr>
                <w:rFonts w:ascii="Book Antiqua" w:hAnsi="Book Antiqua"/>
                <w:sz w:val="20"/>
              </w:rPr>
            </w:pPr>
            <w:r w:rsidRPr="00E446EF">
              <w:rPr>
                <w:rFonts w:ascii="Book Antiqua" w:hAnsi="Book Antiqua"/>
                <w:sz w:val="20"/>
              </w:rPr>
              <w:t>Date of issue of work order</w:t>
            </w:r>
          </w:p>
        </w:tc>
        <w:tc>
          <w:tcPr>
            <w:tcW w:w="990" w:type="dxa"/>
            <w:shd w:val="clear" w:color="auto" w:fill="auto"/>
          </w:tcPr>
          <w:p w:rsidR="00E77EB5" w:rsidRPr="00E446EF" w:rsidRDefault="00E77EB5" w:rsidP="00541A6B">
            <w:pPr>
              <w:keepNext/>
              <w:keepLines/>
              <w:suppressAutoHyphens/>
              <w:contextualSpacing/>
              <w:jc w:val="center"/>
              <w:rPr>
                <w:rFonts w:ascii="Book Antiqua" w:hAnsi="Book Antiqua"/>
                <w:sz w:val="20"/>
              </w:rPr>
            </w:pPr>
            <w:r w:rsidRPr="00E446EF">
              <w:rPr>
                <w:rFonts w:ascii="Book Antiqua" w:hAnsi="Book Antiqua"/>
                <w:sz w:val="20"/>
              </w:rPr>
              <w:t>Specified period of completion</w:t>
            </w:r>
          </w:p>
        </w:tc>
        <w:tc>
          <w:tcPr>
            <w:tcW w:w="1080" w:type="dxa"/>
            <w:shd w:val="clear" w:color="auto" w:fill="auto"/>
          </w:tcPr>
          <w:p w:rsidR="00E77EB5" w:rsidRPr="00E446EF" w:rsidRDefault="00E77EB5" w:rsidP="00541A6B">
            <w:pPr>
              <w:keepNext/>
              <w:keepLines/>
              <w:suppressAutoHyphens/>
              <w:contextualSpacing/>
              <w:jc w:val="center"/>
              <w:rPr>
                <w:rFonts w:ascii="Book Antiqua" w:hAnsi="Book Antiqua"/>
                <w:sz w:val="20"/>
              </w:rPr>
            </w:pPr>
            <w:r w:rsidRPr="00E446EF">
              <w:rPr>
                <w:rFonts w:ascii="Book Antiqua" w:hAnsi="Book Antiqua"/>
                <w:sz w:val="20"/>
              </w:rPr>
              <w:t>Actual date of completion</w:t>
            </w:r>
          </w:p>
        </w:tc>
        <w:tc>
          <w:tcPr>
            <w:tcW w:w="1350" w:type="dxa"/>
            <w:shd w:val="clear" w:color="auto" w:fill="auto"/>
          </w:tcPr>
          <w:p w:rsidR="00E77EB5" w:rsidRPr="00E446EF" w:rsidRDefault="00E77EB5" w:rsidP="00541A6B">
            <w:pPr>
              <w:keepNext/>
              <w:keepLines/>
              <w:suppressAutoHyphens/>
              <w:contextualSpacing/>
              <w:jc w:val="center"/>
              <w:rPr>
                <w:rFonts w:ascii="Book Antiqua" w:hAnsi="Book Antiqua"/>
                <w:sz w:val="20"/>
              </w:rPr>
            </w:pPr>
            <w:r w:rsidRPr="00E446EF">
              <w:rPr>
                <w:rFonts w:ascii="Book Antiqua" w:hAnsi="Book Antiqua"/>
                <w:sz w:val="20"/>
              </w:rPr>
              <w:t>Remarks explaining reasons for delay in completion of work</w:t>
            </w:r>
          </w:p>
        </w:tc>
      </w:tr>
      <w:tr w:rsidR="00E77EB5" w:rsidRPr="00E446EF" w:rsidTr="00EC7C3A">
        <w:tc>
          <w:tcPr>
            <w:tcW w:w="990" w:type="dxa"/>
            <w:shd w:val="clear" w:color="auto" w:fill="auto"/>
          </w:tcPr>
          <w:p w:rsidR="00E77EB5" w:rsidRPr="00E446EF" w:rsidRDefault="00E77EB5" w:rsidP="00541A6B">
            <w:pPr>
              <w:keepNext/>
              <w:keepLines/>
              <w:suppressAutoHyphens/>
              <w:contextualSpacing/>
              <w:jc w:val="center"/>
              <w:rPr>
                <w:rFonts w:ascii="Book Antiqua" w:hAnsi="Book Antiqua"/>
              </w:rPr>
            </w:pPr>
            <w:r w:rsidRPr="00E446EF">
              <w:rPr>
                <w:rFonts w:ascii="Book Antiqua" w:hAnsi="Book Antiqua"/>
              </w:rPr>
              <w:t>1</w:t>
            </w:r>
          </w:p>
        </w:tc>
        <w:tc>
          <w:tcPr>
            <w:tcW w:w="1170" w:type="dxa"/>
            <w:shd w:val="clear" w:color="auto" w:fill="auto"/>
          </w:tcPr>
          <w:p w:rsidR="00E77EB5" w:rsidRPr="00E446EF" w:rsidRDefault="00E77EB5" w:rsidP="00541A6B">
            <w:pPr>
              <w:keepNext/>
              <w:keepLines/>
              <w:suppressAutoHyphens/>
              <w:contextualSpacing/>
              <w:jc w:val="center"/>
              <w:rPr>
                <w:rFonts w:ascii="Book Antiqua" w:hAnsi="Book Antiqua"/>
              </w:rPr>
            </w:pPr>
            <w:r w:rsidRPr="00E446EF">
              <w:rPr>
                <w:rFonts w:ascii="Book Antiqua" w:hAnsi="Book Antiqua"/>
              </w:rPr>
              <w:t>2</w:t>
            </w:r>
          </w:p>
        </w:tc>
        <w:tc>
          <w:tcPr>
            <w:tcW w:w="990" w:type="dxa"/>
            <w:shd w:val="clear" w:color="auto" w:fill="auto"/>
          </w:tcPr>
          <w:p w:rsidR="00E77EB5" w:rsidRPr="00E446EF" w:rsidRDefault="00E77EB5" w:rsidP="00541A6B">
            <w:pPr>
              <w:keepNext/>
              <w:keepLines/>
              <w:suppressAutoHyphens/>
              <w:contextualSpacing/>
              <w:jc w:val="center"/>
              <w:rPr>
                <w:rFonts w:ascii="Book Antiqua" w:hAnsi="Book Antiqua"/>
              </w:rPr>
            </w:pPr>
            <w:r w:rsidRPr="00E446EF">
              <w:rPr>
                <w:rFonts w:ascii="Book Antiqua" w:hAnsi="Book Antiqua"/>
              </w:rPr>
              <w:t>3</w:t>
            </w:r>
          </w:p>
        </w:tc>
        <w:tc>
          <w:tcPr>
            <w:tcW w:w="990" w:type="dxa"/>
            <w:shd w:val="clear" w:color="auto" w:fill="auto"/>
          </w:tcPr>
          <w:p w:rsidR="00E77EB5" w:rsidRPr="00E446EF" w:rsidRDefault="00E77EB5" w:rsidP="00541A6B">
            <w:pPr>
              <w:keepNext/>
              <w:keepLines/>
              <w:suppressAutoHyphens/>
              <w:contextualSpacing/>
              <w:jc w:val="center"/>
              <w:rPr>
                <w:rFonts w:ascii="Book Antiqua" w:hAnsi="Book Antiqua"/>
              </w:rPr>
            </w:pPr>
            <w:r w:rsidRPr="00E446EF">
              <w:rPr>
                <w:rFonts w:ascii="Book Antiqua" w:hAnsi="Book Antiqua"/>
              </w:rPr>
              <w:t>4</w:t>
            </w:r>
          </w:p>
        </w:tc>
        <w:tc>
          <w:tcPr>
            <w:tcW w:w="1055" w:type="dxa"/>
            <w:shd w:val="clear" w:color="auto" w:fill="auto"/>
          </w:tcPr>
          <w:p w:rsidR="00E77EB5" w:rsidRPr="00E446EF" w:rsidRDefault="00E77EB5" w:rsidP="00541A6B">
            <w:pPr>
              <w:keepNext/>
              <w:keepLines/>
              <w:suppressAutoHyphens/>
              <w:contextualSpacing/>
              <w:jc w:val="center"/>
              <w:rPr>
                <w:rFonts w:ascii="Book Antiqua" w:hAnsi="Book Antiqua"/>
              </w:rPr>
            </w:pPr>
            <w:r w:rsidRPr="00E446EF">
              <w:rPr>
                <w:rFonts w:ascii="Book Antiqua" w:hAnsi="Book Antiqua"/>
              </w:rPr>
              <w:t>5</w:t>
            </w:r>
          </w:p>
        </w:tc>
        <w:tc>
          <w:tcPr>
            <w:tcW w:w="1015" w:type="dxa"/>
            <w:shd w:val="clear" w:color="auto" w:fill="auto"/>
          </w:tcPr>
          <w:p w:rsidR="00E77EB5" w:rsidRPr="00E446EF" w:rsidRDefault="00E77EB5" w:rsidP="00541A6B">
            <w:pPr>
              <w:keepNext/>
              <w:keepLines/>
              <w:suppressAutoHyphens/>
              <w:contextualSpacing/>
              <w:jc w:val="center"/>
              <w:rPr>
                <w:rFonts w:ascii="Book Antiqua" w:hAnsi="Book Antiqua"/>
              </w:rPr>
            </w:pPr>
            <w:r w:rsidRPr="00E446EF">
              <w:rPr>
                <w:rFonts w:ascii="Book Antiqua" w:hAnsi="Book Antiqua"/>
              </w:rPr>
              <w:t>6</w:t>
            </w:r>
          </w:p>
        </w:tc>
        <w:tc>
          <w:tcPr>
            <w:tcW w:w="990" w:type="dxa"/>
            <w:shd w:val="clear" w:color="auto" w:fill="auto"/>
          </w:tcPr>
          <w:p w:rsidR="00E77EB5" w:rsidRPr="00E446EF" w:rsidRDefault="00E77EB5" w:rsidP="00541A6B">
            <w:pPr>
              <w:keepNext/>
              <w:keepLines/>
              <w:suppressAutoHyphens/>
              <w:contextualSpacing/>
              <w:jc w:val="center"/>
              <w:rPr>
                <w:rFonts w:ascii="Book Antiqua" w:hAnsi="Book Antiqua"/>
              </w:rPr>
            </w:pPr>
            <w:r w:rsidRPr="00E446EF">
              <w:rPr>
                <w:rFonts w:ascii="Book Antiqua" w:hAnsi="Book Antiqua"/>
              </w:rPr>
              <w:t>7</w:t>
            </w:r>
          </w:p>
        </w:tc>
        <w:tc>
          <w:tcPr>
            <w:tcW w:w="1080" w:type="dxa"/>
            <w:shd w:val="clear" w:color="auto" w:fill="auto"/>
          </w:tcPr>
          <w:p w:rsidR="00E77EB5" w:rsidRPr="00E446EF" w:rsidRDefault="00E77EB5" w:rsidP="00541A6B">
            <w:pPr>
              <w:keepNext/>
              <w:keepLines/>
              <w:suppressAutoHyphens/>
              <w:contextualSpacing/>
              <w:jc w:val="center"/>
              <w:rPr>
                <w:rFonts w:ascii="Book Antiqua" w:hAnsi="Book Antiqua"/>
              </w:rPr>
            </w:pPr>
            <w:r w:rsidRPr="00E446EF">
              <w:rPr>
                <w:rFonts w:ascii="Book Antiqua" w:hAnsi="Book Antiqua"/>
              </w:rPr>
              <w:t>8</w:t>
            </w:r>
          </w:p>
        </w:tc>
        <w:tc>
          <w:tcPr>
            <w:tcW w:w="1350" w:type="dxa"/>
            <w:shd w:val="clear" w:color="auto" w:fill="auto"/>
          </w:tcPr>
          <w:p w:rsidR="00E77EB5" w:rsidRPr="00E446EF" w:rsidRDefault="00E77EB5" w:rsidP="00541A6B">
            <w:pPr>
              <w:keepNext/>
              <w:keepLines/>
              <w:suppressAutoHyphens/>
              <w:contextualSpacing/>
              <w:jc w:val="center"/>
              <w:rPr>
                <w:rFonts w:ascii="Book Antiqua" w:hAnsi="Book Antiqua"/>
              </w:rPr>
            </w:pPr>
            <w:r w:rsidRPr="00E446EF">
              <w:rPr>
                <w:rFonts w:ascii="Book Antiqua" w:hAnsi="Book Antiqua"/>
              </w:rPr>
              <w:t>9</w:t>
            </w:r>
          </w:p>
        </w:tc>
      </w:tr>
    </w:tbl>
    <w:p w:rsidR="00E77EB5" w:rsidRPr="00E446EF" w:rsidRDefault="00E77EB5" w:rsidP="00541A6B">
      <w:pPr>
        <w:keepNext/>
        <w:keepLines/>
        <w:tabs>
          <w:tab w:val="left" w:pos="0"/>
          <w:tab w:val="left" w:pos="720"/>
          <w:tab w:val="left" w:pos="1920"/>
          <w:tab w:val="left" w:pos="4320"/>
          <w:tab w:val="left" w:pos="6880"/>
        </w:tabs>
        <w:suppressAutoHyphens/>
        <w:ind w:left="720" w:hanging="720"/>
        <w:contextualSpacing/>
        <w:jc w:val="both"/>
        <w:rPr>
          <w:rFonts w:ascii="Book Antiqua" w:hAnsi="Book Antiqua"/>
          <w:u w:val="single"/>
        </w:rPr>
      </w:pPr>
    </w:p>
    <w:p w:rsidR="00C4709C" w:rsidRPr="00E446EF" w:rsidRDefault="00E77EB5" w:rsidP="00C4709C">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r w:rsidRPr="00E446EF">
        <w:rPr>
          <w:rFonts w:ascii="Book Antiqua" w:hAnsi="Book Antiqua"/>
        </w:rPr>
        <w:t>1.4</w:t>
      </w:r>
      <w:r w:rsidRPr="00E446EF">
        <w:rPr>
          <w:rFonts w:ascii="Book Antiqua" w:hAnsi="Book Antiqua"/>
        </w:rPr>
        <w:tab/>
        <w:t>Quantities of work executed as prime contractor (in the same name) during the last five years specified in 1.2 above:</w:t>
      </w:r>
    </w:p>
    <w:p w:rsidR="00C4709C" w:rsidRPr="00E446EF" w:rsidRDefault="00C4709C" w:rsidP="00C4709C">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B44CC9" w:rsidRPr="00E446EF" w:rsidRDefault="00B44CC9" w:rsidP="00C4709C">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tbl>
      <w:tblPr>
        <w:tblpPr w:leftFromText="180" w:rightFromText="180" w:vertAnchor="text" w:horzAnchor="page" w:tblpXSpec="center" w:tblpY="149"/>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98"/>
        <w:gridCol w:w="1351"/>
        <w:gridCol w:w="1439"/>
        <w:gridCol w:w="1213"/>
        <w:gridCol w:w="1217"/>
        <w:gridCol w:w="1350"/>
        <w:gridCol w:w="1800"/>
      </w:tblGrid>
      <w:tr w:rsidR="00B70DB5" w:rsidRPr="00E446EF" w:rsidTr="00B70DB5">
        <w:trPr>
          <w:trHeight w:val="438"/>
        </w:trPr>
        <w:tc>
          <w:tcPr>
            <w:tcW w:w="1098" w:type="dxa"/>
            <w:vMerge w:val="restart"/>
            <w:vAlign w:val="center"/>
          </w:tcPr>
          <w:p w:rsidR="00B70DB5" w:rsidRPr="00E446EF"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r w:rsidRPr="00E446EF">
              <w:rPr>
                <w:rFonts w:ascii="Book Antiqua" w:hAnsi="Book Antiqua"/>
              </w:rPr>
              <w:t>Year</w:t>
            </w:r>
          </w:p>
          <w:p w:rsidR="00B70DB5" w:rsidRPr="00E446EF" w:rsidRDefault="00B70DB5" w:rsidP="00541A6B">
            <w:pPr>
              <w:contextualSpacing/>
              <w:rPr>
                <w:rFonts w:ascii="Book Antiqua" w:hAnsi="Book Antiqua"/>
              </w:rPr>
            </w:pPr>
          </w:p>
          <w:p w:rsidR="00B70DB5" w:rsidRPr="00E446EF" w:rsidRDefault="00B70DB5" w:rsidP="00541A6B">
            <w:pPr>
              <w:contextualSpacing/>
              <w:rPr>
                <w:rFonts w:ascii="Book Antiqua" w:hAnsi="Book Antiqua"/>
              </w:rPr>
            </w:pPr>
          </w:p>
        </w:tc>
        <w:tc>
          <w:tcPr>
            <w:tcW w:w="1351" w:type="dxa"/>
            <w:vMerge w:val="restart"/>
            <w:vAlign w:val="center"/>
          </w:tcPr>
          <w:p w:rsidR="00B70DB5" w:rsidRPr="00E446EF"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r w:rsidRPr="00E446EF">
              <w:rPr>
                <w:rFonts w:ascii="Book Antiqua" w:hAnsi="Book Antiqua"/>
              </w:rPr>
              <w:t>Name of Work</w:t>
            </w:r>
          </w:p>
        </w:tc>
        <w:tc>
          <w:tcPr>
            <w:tcW w:w="1439" w:type="dxa"/>
            <w:vMerge w:val="restart"/>
            <w:vAlign w:val="center"/>
          </w:tcPr>
          <w:p w:rsidR="00B70DB5" w:rsidRPr="00E446EF"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r w:rsidRPr="00E446EF">
              <w:rPr>
                <w:rFonts w:ascii="Book Antiqua" w:hAnsi="Book Antiqua"/>
              </w:rPr>
              <w:t>Name of Employer</w:t>
            </w:r>
          </w:p>
        </w:tc>
        <w:tc>
          <w:tcPr>
            <w:tcW w:w="5580" w:type="dxa"/>
            <w:gridSpan w:val="4"/>
          </w:tcPr>
          <w:p w:rsidR="00B70DB5" w:rsidRPr="00E446EF" w:rsidRDefault="00B70DB5" w:rsidP="00541A6B">
            <w:pPr>
              <w:contextualSpacing/>
              <w:jc w:val="center"/>
              <w:rPr>
                <w:rFonts w:ascii="Book Antiqua" w:hAnsi="Book Antiqua"/>
                <w:b/>
              </w:rPr>
            </w:pPr>
            <w:r w:rsidRPr="00E446EF">
              <w:rPr>
                <w:rFonts w:ascii="Book Antiqua" w:hAnsi="Book Antiqua"/>
                <w:b/>
              </w:rPr>
              <w:t>QUANTITES</w:t>
            </w:r>
          </w:p>
        </w:tc>
      </w:tr>
      <w:tr w:rsidR="00B70DB5" w:rsidRPr="00E446EF" w:rsidTr="00B70DB5">
        <w:trPr>
          <w:trHeight w:val="417"/>
        </w:trPr>
        <w:tc>
          <w:tcPr>
            <w:tcW w:w="1098" w:type="dxa"/>
            <w:vMerge/>
            <w:vAlign w:val="center"/>
          </w:tcPr>
          <w:p w:rsidR="00B70DB5" w:rsidRPr="00E446EF"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p>
        </w:tc>
        <w:tc>
          <w:tcPr>
            <w:tcW w:w="1351" w:type="dxa"/>
            <w:vMerge/>
            <w:vAlign w:val="center"/>
          </w:tcPr>
          <w:p w:rsidR="00B70DB5" w:rsidRPr="00E446EF"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p>
        </w:tc>
        <w:tc>
          <w:tcPr>
            <w:tcW w:w="1439" w:type="dxa"/>
            <w:vMerge/>
            <w:vAlign w:val="center"/>
          </w:tcPr>
          <w:p w:rsidR="00B70DB5" w:rsidRPr="00E446EF"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p>
        </w:tc>
        <w:tc>
          <w:tcPr>
            <w:tcW w:w="1213" w:type="dxa"/>
            <w:vAlign w:val="center"/>
          </w:tcPr>
          <w:p w:rsidR="00B70DB5" w:rsidRPr="00E446EF" w:rsidRDefault="00B70DB5" w:rsidP="00541A6B">
            <w:pPr>
              <w:pStyle w:val="ListParagraph"/>
              <w:ind w:left="0"/>
              <w:contextualSpacing/>
              <w:jc w:val="center"/>
              <w:rPr>
                <w:rFonts w:ascii="Book Antiqua" w:hAnsi="Book Antiqua"/>
                <w:szCs w:val="24"/>
                <w:highlight w:val="yellow"/>
              </w:rPr>
            </w:pPr>
            <w:r w:rsidRPr="00E446EF">
              <w:rPr>
                <w:rFonts w:ascii="Book Antiqua" w:hAnsi="Book Antiqua"/>
                <w:szCs w:val="24"/>
                <w:highlight w:val="yellow"/>
              </w:rPr>
              <w:t>EWE/</w:t>
            </w:r>
          </w:p>
          <w:p w:rsidR="00B70DB5" w:rsidRPr="00E446EF" w:rsidRDefault="00B70DB5" w:rsidP="00541A6B">
            <w:pPr>
              <w:pStyle w:val="ListParagraph"/>
              <w:ind w:left="0"/>
              <w:contextualSpacing/>
              <w:jc w:val="center"/>
              <w:rPr>
                <w:rFonts w:ascii="Book Antiqua" w:hAnsi="Book Antiqua"/>
                <w:szCs w:val="24"/>
                <w:highlight w:val="yellow"/>
              </w:rPr>
            </w:pPr>
            <w:r w:rsidRPr="00E446EF">
              <w:rPr>
                <w:rFonts w:ascii="Book Antiqua" w:hAnsi="Book Antiqua"/>
                <w:szCs w:val="24"/>
                <w:highlight w:val="yellow"/>
              </w:rPr>
              <w:t>Embankment</w:t>
            </w:r>
          </w:p>
        </w:tc>
        <w:tc>
          <w:tcPr>
            <w:tcW w:w="1217" w:type="dxa"/>
            <w:vAlign w:val="center"/>
          </w:tcPr>
          <w:p w:rsidR="00B70DB5" w:rsidRPr="00E446EF" w:rsidRDefault="00B70DB5" w:rsidP="00541A6B">
            <w:pPr>
              <w:pStyle w:val="ListParagraph"/>
              <w:ind w:left="0"/>
              <w:contextualSpacing/>
              <w:jc w:val="center"/>
              <w:rPr>
                <w:rFonts w:ascii="Book Antiqua" w:hAnsi="Book Antiqua"/>
                <w:szCs w:val="24"/>
                <w:highlight w:val="yellow"/>
              </w:rPr>
            </w:pPr>
            <w:r w:rsidRPr="00E446EF">
              <w:rPr>
                <w:rFonts w:ascii="Book Antiqua" w:hAnsi="Book Antiqua"/>
                <w:szCs w:val="24"/>
                <w:highlight w:val="yellow"/>
              </w:rPr>
              <w:t>GSB/ WBM/ WMM</w:t>
            </w:r>
          </w:p>
        </w:tc>
        <w:tc>
          <w:tcPr>
            <w:tcW w:w="1350" w:type="dxa"/>
          </w:tcPr>
          <w:p w:rsidR="00B70DB5" w:rsidRPr="00E446EF" w:rsidRDefault="00B70DB5" w:rsidP="00541A6B">
            <w:pPr>
              <w:contextualSpacing/>
              <w:jc w:val="center"/>
              <w:rPr>
                <w:rFonts w:ascii="Book Antiqua" w:hAnsi="Book Antiqua"/>
                <w:highlight w:val="yellow"/>
              </w:rPr>
            </w:pPr>
            <w:r w:rsidRPr="00E446EF">
              <w:rPr>
                <w:rFonts w:ascii="Book Antiqua" w:hAnsi="Book Antiqua"/>
                <w:highlight w:val="yellow"/>
              </w:rPr>
              <w:t>Cement Concrete</w:t>
            </w:r>
          </w:p>
        </w:tc>
        <w:tc>
          <w:tcPr>
            <w:tcW w:w="1800" w:type="dxa"/>
          </w:tcPr>
          <w:p w:rsidR="00B70DB5" w:rsidRPr="00E446EF" w:rsidRDefault="00B70DB5" w:rsidP="00541A6B">
            <w:pPr>
              <w:contextualSpacing/>
              <w:jc w:val="center"/>
              <w:rPr>
                <w:rFonts w:ascii="Book Antiqua" w:hAnsi="Book Antiqua"/>
                <w:highlight w:val="yellow"/>
              </w:rPr>
            </w:pPr>
            <w:r w:rsidRPr="00E446EF">
              <w:rPr>
                <w:rFonts w:ascii="Book Antiqua" w:hAnsi="Book Antiqua"/>
                <w:highlight w:val="yellow"/>
              </w:rPr>
              <w:t>TMT Steel Reinforcenemt</w:t>
            </w:r>
          </w:p>
        </w:tc>
      </w:tr>
      <w:tr w:rsidR="00836F4B" w:rsidRPr="00E446EF" w:rsidTr="00B70DB5">
        <w:trPr>
          <w:trHeight w:val="301"/>
        </w:trPr>
        <w:tc>
          <w:tcPr>
            <w:tcW w:w="1098" w:type="dxa"/>
          </w:tcPr>
          <w:p w:rsidR="00836F4B" w:rsidRPr="00E446EF"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highlight w:val="yellow"/>
              </w:rPr>
            </w:pPr>
            <w:r w:rsidRPr="00E446EF">
              <w:rPr>
                <w:rFonts w:ascii="Book Antiqua" w:hAnsi="Book Antiqua"/>
                <w:highlight w:val="yellow"/>
              </w:rPr>
              <w:t>2021-22</w:t>
            </w:r>
          </w:p>
        </w:tc>
        <w:tc>
          <w:tcPr>
            <w:tcW w:w="1351" w:type="dxa"/>
          </w:tcPr>
          <w:p w:rsidR="00836F4B" w:rsidRPr="00E446EF"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439" w:type="dxa"/>
          </w:tcPr>
          <w:p w:rsidR="00836F4B" w:rsidRPr="00E446EF"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3" w:type="dxa"/>
          </w:tcPr>
          <w:p w:rsidR="00836F4B" w:rsidRPr="00E446EF"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7" w:type="dxa"/>
          </w:tcPr>
          <w:p w:rsidR="00836F4B" w:rsidRPr="00E446EF"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350" w:type="dxa"/>
          </w:tcPr>
          <w:p w:rsidR="00836F4B" w:rsidRPr="00E446EF" w:rsidRDefault="00836F4B" w:rsidP="00836F4B">
            <w:pPr>
              <w:contextualSpacing/>
              <w:rPr>
                <w:rFonts w:ascii="Book Antiqua" w:hAnsi="Book Antiqua"/>
              </w:rPr>
            </w:pPr>
          </w:p>
        </w:tc>
        <w:tc>
          <w:tcPr>
            <w:tcW w:w="1800" w:type="dxa"/>
          </w:tcPr>
          <w:p w:rsidR="00836F4B" w:rsidRPr="00E446EF" w:rsidRDefault="00836F4B" w:rsidP="00836F4B">
            <w:pPr>
              <w:contextualSpacing/>
              <w:rPr>
                <w:rFonts w:ascii="Book Antiqua" w:hAnsi="Book Antiqua"/>
              </w:rPr>
            </w:pPr>
          </w:p>
        </w:tc>
      </w:tr>
      <w:tr w:rsidR="00836F4B" w:rsidRPr="00E446EF" w:rsidTr="00B70DB5">
        <w:trPr>
          <w:trHeight w:val="259"/>
        </w:trPr>
        <w:tc>
          <w:tcPr>
            <w:tcW w:w="1098" w:type="dxa"/>
          </w:tcPr>
          <w:p w:rsidR="00836F4B" w:rsidRPr="00E446EF"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highlight w:val="yellow"/>
              </w:rPr>
            </w:pPr>
            <w:r w:rsidRPr="00E446EF">
              <w:rPr>
                <w:rFonts w:ascii="Book Antiqua" w:hAnsi="Book Antiqua"/>
                <w:highlight w:val="yellow"/>
              </w:rPr>
              <w:t>2022-23</w:t>
            </w:r>
          </w:p>
        </w:tc>
        <w:tc>
          <w:tcPr>
            <w:tcW w:w="1351" w:type="dxa"/>
          </w:tcPr>
          <w:p w:rsidR="00836F4B" w:rsidRPr="00E446EF"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439" w:type="dxa"/>
          </w:tcPr>
          <w:p w:rsidR="00836F4B" w:rsidRPr="00E446EF"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3" w:type="dxa"/>
          </w:tcPr>
          <w:p w:rsidR="00836F4B" w:rsidRPr="00E446EF"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7" w:type="dxa"/>
          </w:tcPr>
          <w:p w:rsidR="00836F4B" w:rsidRPr="00E446EF"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350" w:type="dxa"/>
          </w:tcPr>
          <w:p w:rsidR="00836F4B" w:rsidRPr="00E446EF" w:rsidRDefault="00836F4B" w:rsidP="00836F4B">
            <w:pPr>
              <w:contextualSpacing/>
              <w:rPr>
                <w:rFonts w:ascii="Book Antiqua" w:hAnsi="Book Antiqua"/>
              </w:rPr>
            </w:pPr>
          </w:p>
        </w:tc>
        <w:tc>
          <w:tcPr>
            <w:tcW w:w="1800" w:type="dxa"/>
          </w:tcPr>
          <w:p w:rsidR="00836F4B" w:rsidRPr="00E446EF" w:rsidRDefault="00836F4B" w:rsidP="00836F4B">
            <w:pPr>
              <w:contextualSpacing/>
              <w:rPr>
                <w:rFonts w:ascii="Book Antiqua" w:hAnsi="Book Antiqua"/>
              </w:rPr>
            </w:pPr>
          </w:p>
        </w:tc>
      </w:tr>
      <w:tr w:rsidR="00836F4B" w:rsidRPr="00E446EF" w:rsidTr="00B70DB5">
        <w:trPr>
          <w:trHeight w:val="322"/>
        </w:trPr>
        <w:tc>
          <w:tcPr>
            <w:tcW w:w="1098" w:type="dxa"/>
          </w:tcPr>
          <w:p w:rsidR="00836F4B" w:rsidRPr="00E446EF"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highlight w:val="yellow"/>
              </w:rPr>
            </w:pPr>
            <w:r w:rsidRPr="00E446EF">
              <w:rPr>
                <w:rFonts w:ascii="Book Antiqua" w:hAnsi="Book Antiqua"/>
                <w:highlight w:val="yellow"/>
              </w:rPr>
              <w:t>2023-24</w:t>
            </w:r>
          </w:p>
        </w:tc>
        <w:tc>
          <w:tcPr>
            <w:tcW w:w="1351" w:type="dxa"/>
          </w:tcPr>
          <w:p w:rsidR="00836F4B" w:rsidRPr="00E446EF"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439" w:type="dxa"/>
          </w:tcPr>
          <w:p w:rsidR="00836F4B" w:rsidRPr="00E446EF"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3" w:type="dxa"/>
          </w:tcPr>
          <w:p w:rsidR="00836F4B" w:rsidRPr="00E446EF"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7" w:type="dxa"/>
          </w:tcPr>
          <w:p w:rsidR="00836F4B" w:rsidRPr="00E446EF"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350" w:type="dxa"/>
          </w:tcPr>
          <w:p w:rsidR="00836F4B" w:rsidRPr="00E446EF" w:rsidRDefault="00836F4B" w:rsidP="00836F4B">
            <w:pPr>
              <w:contextualSpacing/>
              <w:rPr>
                <w:rFonts w:ascii="Book Antiqua" w:hAnsi="Book Antiqua"/>
              </w:rPr>
            </w:pPr>
          </w:p>
        </w:tc>
        <w:tc>
          <w:tcPr>
            <w:tcW w:w="1800" w:type="dxa"/>
          </w:tcPr>
          <w:p w:rsidR="00836F4B" w:rsidRPr="00E446EF" w:rsidRDefault="00836F4B" w:rsidP="00836F4B">
            <w:pPr>
              <w:contextualSpacing/>
              <w:rPr>
                <w:rFonts w:ascii="Book Antiqua" w:hAnsi="Book Antiqua"/>
              </w:rPr>
            </w:pPr>
          </w:p>
        </w:tc>
      </w:tr>
      <w:tr w:rsidR="00836F4B" w:rsidRPr="00E446EF" w:rsidTr="00B70DB5">
        <w:trPr>
          <w:trHeight w:val="301"/>
        </w:trPr>
        <w:tc>
          <w:tcPr>
            <w:tcW w:w="1098" w:type="dxa"/>
          </w:tcPr>
          <w:p w:rsidR="00836F4B" w:rsidRPr="00E446EF"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highlight w:val="yellow"/>
              </w:rPr>
            </w:pPr>
            <w:r w:rsidRPr="00E446EF">
              <w:rPr>
                <w:rFonts w:ascii="Book Antiqua" w:hAnsi="Book Antiqua"/>
                <w:highlight w:val="yellow"/>
              </w:rPr>
              <w:t>2024-25</w:t>
            </w:r>
          </w:p>
        </w:tc>
        <w:tc>
          <w:tcPr>
            <w:tcW w:w="1351" w:type="dxa"/>
          </w:tcPr>
          <w:p w:rsidR="00836F4B" w:rsidRPr="00E446EF"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439" w:type="dxa"/>
          </w:tcPr>
          <w:p w:rsidR="00836F4B" w:rsidRPr="00E446EF"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3" w:type="dxa"/>
          </w:tcPr>
          <w:p w:rsidR="00836F4B" w:rsidRPr="00E446EF"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7" w:type="dxa"/>
          </w:tcPr>
          <w:p w:rsidR="00836F4B" w:rsidRPr="00E446EF"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350" w:type="dxa"/>
          </w:tcPr>
          <w:p w:rsidR="00836F4B" w:rsidRPr="00E446EF" w:rsidRDefault="00836F4B" w:rsidP="00836F4B">
            <w:pPr>
              <w:contextualSpacing/>
              <w:rPr>
                <w:rFonts w:ascii="Book Antiqua" w:hAnsi="Book Antiqua"/>
              </w:rPr>
            </w:pPr>
          </w:p>
        </w:tc>
        <w:tc>
          <w:tcPr>
            <w:tcW w:w="1800" w:type="dxa"/>
          </w:tcPr>
          <w:p w:rsidR="00836F4B" w:rsidRPr="00E446EF" w:rsidRDefault="00836F4B" w:rsidP="00836F4B">
            <w:pPr>
              <w:contextualSpacing/>
              <w:rPr>
                <w:rFonts w:ascii="Book Antiqua" w:hAnsi="Book Antiqua"/>
              </w:rPr>
            </w:pPr>
          </w:p>
        </w:tc>
      </w:tr>
      <w:tr w:rsidR="00491047" w:rsidRPr="00E446EF" w:rsidTr="00B70DB5">
        <w:trPr>
          <w:trHeight w:val="301"/>
        </w:trPr>
        <w:tc>
          <w:tcPr>
            <w:tcW w:w="1098" w:type="dxa"/>
          </w:tcPr>
          <w:p w:rsidR="00491047" w:rsidRPr="00E446EF" w:rsidRDefault="00491047"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highlight w:val="yellow"/>
              </w:rPr>
            </w:pPr>
            <w:r w:rsidRPr="00E446EF">
              <w:rPr>
                <w:rFonts w:ascii="Book Antiqua" w:hAnsi="Book Antiqua"/>
                <w:highlight w:val="yellow"/>
              </w:rPr>
              <w:t>202</w:t>
            </w:r>
            <w:r w:rsidR="00836F4B" w:rsidRPr="00E446EF">
              <w:rPr>
                <w:rFonts w:ascii="Book Antiqua" w:hAnsi="Book Antiqua"/>
                <w:highlight w:val="yellow"/>
              </w:rPr>
              <w:t>5</w:t>
            </w:r>
            <w:r w:rsidRPr="00E446EF">
              <w:rPr>
                <w:rFonts w:ascii="Book Antiqua" w:hAnsi="Book Antiqua"/>
                <w:highlight w:val="yellow"/>
              </w:rPr>
              <w:t>-2</w:t>
            </w:r>
            <w:r w:rsidR="00836F4B" w:rsidRPr="00E446EF">
              <w:rPr>
                <w:rFonts w:ascii="Book Antiqua" w:hAnsi="Book Antiqua"/>
                <w:highlight w:val="yellow"/>
              </w:rPr>
              <w:t>6</w:t>
            </w:r>
          </w:p>
        </w:tc>
        <w:tc>
          <w:tcPr>
            <w:tcW w:w="1351" w:type="dxa"/>
          </w:tcPr>
          <w:p w:rsidR="00491047" w:rsidRPr="00E446EF" w:rsidRDefault="00491047" w:rsidP="00491047">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439" w:type="dxa"/>
          </w:tcPr>
          <w:p w:rsidR="00491047" w:rsidRPr="00E446EF" w:rsidRDefault="00491047" w:rsidP="00491047">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3" w:type="dxa"/>
          </w:tcPr>
          <w:p w:rsidR="00491047" w:rsidRPr="00E446EF" w:rsidRDefault="00491047" w:rsidP="00491047">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7" w:type="dxa"/>
          </w:tcPr>
          <w:p w:rsidR="00491047" w:rsidRPr="00E446EF" w:rsidRDefault="00491047" w:rsidP="00491047">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350" w:type="dxa"/>
          </w:tcPr>
          <w:p w:rsidR="00491047" w:rsidRPr="00E446EF" w:rsidRDefault="00491047" w:rsidP="00491047">
            <w:pPr>
              <w:contextualSpacing/>
              <w:rPr>
                <w:rFonts w:ascii="Book Antiqua" w:hAnsi="Book Antiqua"/>
              </w:rPr>
            </w:pPr>
          </w:p>
        </w:tc>
        <w:tc>
          <w:tcPr>
            <w:tcW w:w="1800" w:type="dxa"/>
          </w:tcPr>
          <w:p w:rsidR="00491047" w:rsidRPr="00E446EF" w:rsidRDefault="00491047" w:rsidP="00491047">
            <w:pPr>
              <w:contextualSpacing/>
              <w:rPr>
                <w:rFonts w:ascii="Book Antiqua" w:hAnsi="Book Antiqua"/>
              </w:rPr>
            </w:pPr>
          </w:p>
        </w:tc>
      </w:tr>
    </w:tbl>
    <w:p w:rsidR="000D7A3E" w:rsidRPr="00E446EF" w:rsidRDefault="000D7A3E" w:rsidP="00D0305C">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p w:rsidR="00836F4B" w:rsidRPr="00E446EF"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Pr="00E446EF"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Pr="00E446EF"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Pr="00E446EF"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Pr="00E446EF"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Pr="00E446EF"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Pr="00E446EF"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E77EB5" w:rsidRPr="00E446EF" w:rsidRDefault="00E77E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r w:rsidRPr="00E446EF">
        <w:rPr>
          <w:rFonts w:ascii="Book Antiqua" w:hAnsi="Book Antiqua"/>
        </w:rPr>
        <w:lastRenderedPageBreak/>
        <w:t>1.5</w:t>
      </w:r>
      <w:r w:rsidRPr="00E446EF">
        <w:rPr>
          <w:rFonts w:ascii="Book Antiqua" w:hAnsi="Book Antiqua"/>
        </w:rPr>
        <w:tab/>
        <w:t>Information on works for which Tenders have been submitted and works which are yet to be completed as on the date of this Tender.</w:t>
      </w:r>
    </w:p>
    <w:p w:rsidR="00E77EB5" w:rsidRPr="00E446EF" w:rsidRDefault="00E77EB5" w:rsidP="00541A6B">
      <w:pPr>
        <w:tabs>
          <w:tab w:val="left" w:pos="0"/>
          <w:tab w:val="left" w:pos="5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u w:val="single"/>
        </w:rPr>
      </w:pPr>
      <w:r w:rsidRPr="00E446EF">
        <w:rPr>
          <w:rFonts w:ascii="Book Antiqua" w:hAnsi="Book Antiqua"/>
        </w:rPr>
        <w:t>(A)</w:t>
      </w:r>
      <w:r w:rsidRPr="00E446EF">
        <w:rPr>
          <w:rFonts w:ascii="Book Antiqua" w:hAnsi="Book Antiqua"/>
        </w:rPr>
        <w:tab/>
      </w:r>
      <w:r w:rsidRPr="00E446EF">
        <w:rPr>
          <w:rFonts w:ascii="Book Antiqua" w:hAnsi="Book Antiqua"/>
          <w:u w:val="single"/>
        </w:rPr>
        <w:t>Existing commitments and on-going works:</w:t>
      </w:r>
    </w:p>
    <w:p w:rsidR="008A7538" w:rsidRPr="00E446EF" w:rsidRDefault="008A7538" w:rsidP="00541A6B">
      <w:pPr>
        <w:tabs>
          <w:tab w:val="left" w:pos="0"/>
          <w:tab w:val="left" w:pos="5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u w:val="single"/>
        </w:rPr>
      </w:pPr>
    </w:p>
    <w:tbl>
      <w:tblPr>
        <w:tblW w:w="9344" w:type="dxa"/>
        <w:tblInd w:w="367" w:type="dxa"/>
        <w:tblLayout w:type="fixed"/>
        <w:tblCellMar>
          <w:left w:w="0" w:type="dxa"/>
          <w:right w:w="0" w:type="dxa"/>
        </w:tblCellMar>
        <w:tblLook w:val="01E0"/>
      </w:tblPr>
      <w:tblGrid>
        <w:gridCol w:w="1050"/>
        <w:gridCol w:w="708"/>
        <w:gridCol w:w="1244"/>
        <w:gridCol w:w="1134"/>
        <w:gridCol w:w="1195"/>
        <w:gridCol w:w="1283"/>
        <w:gridCol w:w="1632"/>
        <w:gridCol w:w="1098"/>
      </w:tblGrid>
      <w:tr w:rsidR="008A7538" w:rsidRPr="00E446EF" w:rsidTr="008A7538">
        <w:trPr>
          <w:trHeight w:val="287"/>
        </w:trPr>
        <w:tc>
          <w:tcPr>
            <w:tcW w:w="1050" w:type="dxa"/>
            <w:tcBorders>
              <w:top w:val="single" w:sz="4" w:space="0" w:color="000101"/>
            </w:tcBorders>
          </w:tcPr>
          <w:p w:rsidR="008A7538" w:rsidRPr="00E446EF" w:rsidRDefault="008A7538" w:rsidP="00D73FC3">
            <w:pPr>
              <w:pStyle w:val="TableParagraph"/>
              <w:spacing w:line="228" w:lineRule="exact"/>
              <w:rPr>
                <w:rFonts w:ascii="Book Antiqua" w:hAnsi="Book Antiqua"/>
                <w:sz w:val="20"/>
              </w:rPr>
            </w:pPr>
            <w:r w:rsidRPr="00E446EF">
              <w:rPr>
                <w:rFonts w:ascii="Book Antiqua" w:hAnsi="Book Antiqua"/>
                <w:spacing w:val="-2"/>
                <w:sz w:val="20"/>
              </w:rPr>
              <w:t>Description</w:t>
            </w:r>
          </w:p>
        </w:tc>
        <w:tc>
          <w:tcPr>
            <w:tcW w:w="708" w:type="dxa"/>
            <w:tcBorders>
              <w:top w:val="single" w:sz="4" w:space="0" w:color="000101"/>
            </w:tcBorders>
          </w:tcPr>
          <w:p w:rsidR="008A7538" w:rsidRPr="00E446EF" w:rsidRDefault="008A7538" w:rsidP="00D73FC3">
            <w:pPr>
              <w:pStyle w:val="TableParagraph"/>
              <w:spacing w:line="228" w:lineRule="exact"/>
              <w:ind w:right="97"/>
              <w:jc w:val="center"/>
              <w:rPr>
                <w:rFonts w:ascii="Book Antiqua" w:hAnsi="Book Antiqua"/>
                <w:sz w:val="20"/>
              </w:rPr>
            </w:pPr>
            <w:r w:rsidRPr="00E446EF">
              <w:rPr>
                <w:rFonts w:ascii="Book Antiqua" w:hAnsi="Book Antiqua"/>
                <w:spacing w:val="-2"/>
                <w:sz w:val="20"/>
              </w:rPr>
              <w:t>Place</w:t>
            </w:r>
          </w:p>
        </w:tc>
        <w:tc>
          <w:tcPr>
            <w:tcW w:w="1244" w:type="dxa"/>
            <w:tcBorders>
              <w:top w:val="single" w:sz="4" w:space="0" w:color="000101"/>
            </w:tcBorders>
          </w:tcPr>
          <w:p w:rsidR="008A7538" w:rsidRPr="00E446EF" w:rsidRDefault="008A7538" w:rsidP="00D73FC3">
            <w:pPr>
              <w:pStyle w:val="TableParagraph"/>
              <w:spacing w:line="228" w:lineRule="exact"/>
              <w:ind w:left="174" w:right="-29"/>
              <w:rPr>
                <w:rFonts w:ascii="Book Antiqua" w:hAnsi="Book Antiqua"/>
                <w:sz w:val="20"/>
              </w:rPr>
            </w:pPr>
            <w:r w:rsidRPr="00E446EF">
              <w:rPr>
                <w:rFonts w:ascii="Book Antiqua" w:hAnsi="Book Antiqua"/>
                <w:sz w:val="20"/>
              </w:rPr>
              <w:t xml:space="preserve">Contract </w:t>
            </w:r>
            <w:r w:rsidRPr="00E446EF">
              <w:rPr>
                <w:rFonts w:ascii="Book Antiqua" w:hAnsi="Book Antiqua"/>
                <w:spacing w:val="-5"/>
                <w:sz w:val="20"/>
              </w:rPr>
              <w:t>No.</w:t>
            </w:r>
          </w:p>
        </w:tc>
        <w:tc>
          <w:tcPr>
            <w:tcW w:w="1134" w:type="dxa"/>
            <w:tcBorders>
              <w:top w:val="single" w:sz="4" w:space="0" w:color="000101"/>
            </w:tcBorders>
          </w:tcPr>
          <w:p w:rsidR="008A7538" w:rsidRPr="00E446EF" w:rsidRDefault="008A7538" w:rsidP="00D73FC3">
            <w:pPr>
              <w:pStyle w:val="TableParagraph"/>
              <w:spacing w:line="228" w:lineRule="exact"/>
              <w:ind w:right="69"/>
              <w:jc w:val="center"/>
              <w:rPr>
                <w:rFonts w:ascii="Book Antiqua" w:hAnsi="Book Antiqua"/>
                <w:sz w:val="20"/>
              </w:rPr>
            </w:pPr>
            <w:r w:rsidRPr="00E446EF">
              <w:rPr>
                <w:rFonts w:ascii="Book Antiqua" w:hAnsi="Book Antiqua"/>
                <w:spacing w:val="-4"/>
                <w:sz w:val="20"/>
              </w:rPr>
              <w:t>Name</w:t>
            </w:r>
          </w:p>
        </w:tc>
        <w:tc>
          <w:tcPr>
            <w:tcW w:w="1195" w:type="dxa"/>
            <w:tcBorders>
              <w:top w:val="single" w:sz="4" w:space="0" w:color="000101"/>
            </w:tcBorders>
          </w:tcPr>
          <w:p w:rsidR="008A7538" w:rsidRPr="00E446EF" w:rsidRDefault="008A7538" w:rsidP="00D73FC3">
            <w:pPr>
              <w:pStyle w:val="TableParagraph"/>
              <w:spacing w:line="228" w:lineRule="exact"/>
              <w:ind w:left="82"/>
              <w:rPr>
                <w:rFonts w:ascii="Book Antiqua" w:hAnsi="Book Antiqua"/>
                <w:sz w:val="20"/>
              </w:rPr>
            </w:pPr>
            <w:r w:rsidRPr="00E446EF">
              <w:rPr>
                <w:rFonts w:ascii="Book Antiqua" w:hAnsi="Book Antiqua"/>
                <w:sz w:val="20"/>
              </w:rPr>
              <w:t xml:space="preserve">Value </w:t>
            </w:r>
            <w:r w:rsidRPr="00E446EF">
              <w:rPr>
                <w:rFonts w:ascii="Book Antiqua" w:hAnsi="Book Antiqua"/>
                <w:spacing w:val="-5"/>
                <w:sz w:val="20"/>
              </w:rPr>
              <w:t>of</w:t>
            </w:r>
          </w:p>
        </w:tc>
        <w:tc>
          <w:tcPr>
            <w:tcW w:w="1283" w:type="dxa"/>
            <w:tcBorders>
              <w:top w:val="single" w:sz="4" w:space="0" w:color="000101"/>
            </w:tcBorders>
          </w:tcPr>
          <w:p w:rsidR="008A7538" w:rsidRPr="00E446EF" w:rsidRDefault="008A7538" w:rsidP="00D73FC3">
            <w:pPr>
              <w:pStyle w:val="TableParagraph"/>
              <w:spacing w:line="228" w:lineRule="exact"/>
              <w:ind w:right="22"/>
              <w:jc w:val="center"/>
              <w:rPr>
                <w:rFonts w:ascii="Book Antiqua" w:hAnsi="Book Antiqua"/>
                <w:sz w:val="20"/>
              </w:rPr>
            </w:pPr>
            <w:r w:rsidRPr="00E446EF">
              <w:rPr>
                <w:rFonts w:ascii="Book Antiqua" w:hAnsi="Book Antiqua"/>
                <w:spacing w:val="-2"/>
                <w:sz w:val="20"/>
              </w:rPr>
              <w:t>Stipulated</w:t>
            </w:r>
          </w:p>
        </w:tc>
        <w:tc>
          <w:tcPr>
            <w:tcW w:w="1632" w:type="dxa"/>
            <w:tcBorders>
              <w:top w:val="single" w:sz="4" w:space="0" w:color="000101"/>
            </w:tcBorders>
          </w:tcPr>
          <w:p w:rsidR="008A7538" w:rsidRPr="00E446EF" w:rsidRDefault="008A7538" w:rsidP="008A7538">
            <w:pPr>
              <w:pStyle w:val="TableParagraph"/>
              <w:spacing w:line="228" w:lineRule="exact"/>
              <w:ind w:left="137"/>
              <w:rPr>
                <w:rFonts w:ascii="Book Antiqua" w:hAnsi="Book Antiqua"/>
                <w:sz w:val="20"/>
              </w:rPr>
            </w:pPr>
            <w:r w:rsidRPr="00E446EF">
              <w:rPr>
                <w:rFonts w:ascii="Book Antiqua" w:hAnsi="Book Antiqua"/>
                <w:sz w:val="20"/>
              </w:rPr>
              <w:t xml:space="preserve">Value of </w:t>
            </w:r>
            <w:r w:rsidRPr="00E446EF">
              <w:rPr>
                <w:rFonts w:ascii="Book Antiqua" w:hAnsi="Book Antiqua"/>
                <w:spacing w:val="-2"/>
                <w:sz w:val="20"/>
              </w:rPr>
              <w:t>works</w:t>
            </w:r>
          </w:p>
        </w:tc>
        <w:tc>
          <w:tcPr>
            <w:tcW w:w="1098" w:type="dxa"/>
            <w:tcBorders>
              <w:top w:val="single" w:sz="4" w:space="0" w:color="000101"/>
            </w:tcBorders>
          </w:tcPr>
          <w:p w:rsidR="008A7538" w:rsidRPr="00E446EF" w:rsidRDefault="008A7538" w:rsidP="008A7538">
            <w:pPr>
              <w:pStyle w:val="TableParagraph"/>
              <w:spacing w:line="228" w:lineRule="exact"/>
              <w:rPr>
                <w:rFonts w:ascii="Book Antiqua" w:hAnsi="Book Antiqua"/>
                <w:sz w:val="20"/>
              </w:rPr>
            </w:pPr>
            <w:r w:rsidRPr="00E446EF">
              <w:rPr>
                <w:rFonts w:ascii="Book Antiqua" w:hAnsi="Book Antiqua"/>
                <w:spacing w:val="-2"/>
                <w:sz w:val="20"/>
              </w:rPr>
              <w:t>Anticipated</w:t>
            </w:r>
          </w:p>
        </w:tc>
      </w:tr>
      <w:tr w:rsidR="008A7538" w:rsidRPr="00E446EF" w:rsidTr="008A7538">
        <w:trPr>
          <w:trHeight w:val="266"/>
        </w:trPr>
        <w:tc>
          <w:tcPr>
            <w:tcW w:w="1050" w:type="dxa"/>
          </w:tcPr>
          <w:p w:rsidR="008A7538" w:rsidRPr="00E446EF" w:rsidRDefault="008A7538" w:rsidP="00D73FC3">
            <w:pPr>
              <w:pStyle w:val="TableParagraph"/>
              <w:ind w:left="260"/>
              <w:rPr>
                <w:rFonts w:ascii="Book Antiqua" w:hAnsi="Book Antiqua"/>
                <w:sz w:val="20"/>
              </w:rPr>
            </w:pPr>
            <w:r w:rsidRPr="00E446EF">
              <w:rPr>
                <w:rFonts w:ascii="Book Antiqua" w:hAnsi="Book Antiqua"/>
                <w:spacing w:val="-5"/>
                <w:sz w:val="20"/>
              </w:rPr>
              <w:t>of</w:t>
            </w:r>
          </w:p>
        </w:tc>
        <w:tc>
          <w:tcPr>
            <w:tcW w:w="708" w:type="dxa"/>
          </w:tcPr>
          <w:p w:rsidR="008A7538" w:rsidRPr="00E446EF" w:rsidRDefault="008A7538" w:rsidP="00D73FC3">
            <w:pPr>
              <w:pStyle w:val="TableParagraph"/>
              <w:ind w:left="24" w:right="97"/>
              <w:jc w:val="center"/>
              <w:rPr>
                <w:rFonts w:ascii="Book Antiqua" w:hAnsi="Book Antiqua"/>
                <w:sz w:val="20"/>
              </w:rPr>
            </w:pPr>
            <w:r w:rsidRPr="00E446EF">
              <w:rPr>
                <w:rFonts w:ascii="Book Antiqua" w:hAnsi="Book Antiqua"/>
                <w:spacing w:val="-10"/>
                <w:sz w:val="20"/>
              </w:rPr>
              <w:t>&amp;</w:t>
            </w:r>
          </w:p>
        </w:tc>
        <w:tc>
          <w:tcPr>
            <w:tcW w:w="1244" w:type="dxa"/>
          </w:tcPr>
          <w:p w:rsidR="008A7538" w:rsidRPr="00E446EF" w:rsidRDefault="008A7538" w:rsidP="00D73FC3">
            <w:pPr>
              <w:pStyle w:val="TableParagraph"/>
              <w:ind w:left="173"/>
              <w:rPr>
                <w:rFonts w:ascii="Book Antiqua" w:hAnsi="Book Antiqua"/>
                <w:sz w:val="20"/>
              </w:rPr>
            </w:pPr>
            <w:r w:rsidRPr="00E446EF">
              <w:rPr>
                <w:rFonts w:ascii="Book Antiqua" w:hAnsi="Book Antiqua"/>
                <w:sz w:val="20"/>
              </w:rPr>
              <w:t xml:space="preserve">&amp; </w:t>
            </w:r>
            <w:r w:rsidRPr="00E446EF">
              <w:rPr>
                <w:rFonts w:ascii="Book Antiqua" w:hAnsi="Book Antiqua"/>
                <w:spacing w:val="-4"/>
                <w:sz w:val="20"/>
              </w:rPr>
              <w:t>Date</w:t>
            </w:r>
          </w:p>
        </w:tc>
        <w:tc>
          <w:tcPr>
            <w:tcW w:w="1134" w:type="dxa"/>
          </w:tcPr>
          <w:p w:rsidR="008A7538" w:rsidRPr="00E446EF" w:rsidRDefault="008A7538" w:rsidP="00D73FC3">
            <w:pPr>
              <w:pStyle w:val="TableParagraph"/>
              <w:ind w:right="72"/>
              <w:jc w:val="center"/>
              <w:rPr>
                <w:rFonts w:ascii="Book Antiqua" w:hAnsi="Book Antiqua"/>
                <w:sz w:val="20"/>
              </w:rPr>
            </w:pPr>
            <w:r w:rsidRPr="00E446EF">
              <w:rPr>
                <w:rFonts w:ascii="Book Antiqua" w:hAnsi="Book Antiqua"/>
                <w:spacing w:val="-5"/>
                <w:sz w:val="20"/>
              </w:rPr>
              <w:t>and</w:t>
            </w:r>
          </w:p>
        </w:tc>
        <w:tc>
          <w:tcPr>
            <w:tcW w:w="1195" w:type="dxa"/>
          </w:tcPr>
          <w:p w:rsidR="008A7538" w:rsidRPr="00E446EF" w:rsidRDefault="008A7538" w:rsidP="00D73FC3">
            <w:pPr>
              <w:pStyle w:val="TableParagraph"/>
              <w:ind w:left="83"/>
              <w:rPr>
                <w:rFonts w:ascii="Book Antiqua" w:hAnsi="Book Antiqua"/>
                <w:sz w:val="20"/>
              </w:rPr>
            </w:pPr>
            <w:r w:rsidRPr="00E446EF">
              <w:rPr>
                <w:rFonts w:ascii="Book Antiqua" w:hAnsi="Book Antiqua"/>
                <w:spacing w:val="-2"/>
                <w:sz w:val="20"/>
              </w:rPr>
              <w:t>Contract</w:t>
            </w:r>
          </w:p>
        </w:tc>
        <w:tc>
          <w:tcPr>
            <w:tcW w:w="1283" w:type="dxa"/>
          </w:tcPr>
          <w:p w:rsidR="008A7538" w:rsidRPr="00E446EF" w:rsidRDefault="008A7538" w:rsidP="00D73FC3">
            <w:pPr>
              <w:pStyle w:val="TableParagraph"/>
              <w:ind w:right="102"/>
              <w:jc w:val="center"/>
              <w:rPr>
                <w:rFonts w:ascii="Book Antiqua" w:hAnsi="Book Antiqua"/>
                <w:sz w:val="20"/>
              </w:rPr>
            </w:pPr>
            <w:r w:rsidRPr="00E446EF">
              <w:rPr>
                <w:rFonts w:ascii="Book Antiqua" w:hAnsi="Book Antiqua"/>
                <w:sz w:val="20"/>
              </w:rPr>
              <w:t xml:space="preserve">Period </w:t>
            </w:r>
            <w:r w:rsidRPr="00E446EF">
              <w:rPr>
                <w:rFonts w:ascii="Book Antiqua" w:hAnsi="Book Antiqua"/>
                <w:spacing w:val="-5"/>
                <w:sz w:val="20"/>
              </w:rPr>
              <w:t>of</w:t>
            </w:r>
          </w:p>
        </w:tc>
        <w:tc>
          <w:tcPr>
            <w:tcW w:w="1632" w:type="dxa"/>
          </w:tcPr>
          <w:p w:rsidR="008A7538" w:rsidRPr="00E446EF" w:rsidRDefault="008A7538" w:rsidP="00D73FC3">
            <w:pPr>
              <w:pStyle w:val="TableParagraph"/>
              <w:ind w:left="136"/>
              <w:rPr>
                <w:rFonts w:ascii="Book Antiqua" w:hAnsi="Book Antiqua"/>
                <w:sz w:val="20"/>
              </w:rPr>
            </w:pPr>
            <w:r w:rsidRPr="00E446EF">
              <w:rPr>
                <w:rFonts w:ascii="Book Antiqua" w:hAnsi="Book Antiqua"/>
                <w:sz w:val="20"/>
              </w:rPr>
              <w:t xml:space="preserve">Remaining to </w:t>
            </w:r>
            <w:r w:rsidRPr="00E446EF">
              <w:rPr>
                <w:rFonts w:ascii="Book Antiqua" w:hAnsi="Book Antiqua"/>
                <w:spacing w:val="-7"/>
                <w:sz w:val="20"/>
              </w:rPr>
              <w:t>be</w:t>
            </w:r>
          </w:p>
        </w:tc>
        <w:tc>
          <w:tcPr>
            <w:tcW w:w="1098" w:type="dxa"/>
          </w:tcPr>
          <w:p w:rsidR="008A7538" w:rsidRPr="00E446EF" w:rsidRDefault="008A7538" w:rsidP="00D73FC3">
            <w:pPr>
              <w:pStyle w:val="TableParagraph"/>
              <w:ind w:left="101"/>
              <w:rPr>
                <w:rFonts w:ascii="Book Antiqua" w:hAnsi="Book Antiqua"/>
                <w:sz w:val="20"/>
              </w:rPr>
            </w:pPr>
            <w:r w:rsidRPr="00E446EF">
              <w:rPr>
                <w:rFonts w:ascii="Book Antiqua" w:hAnsi="Book Antiqua"/>
                <w:sz w:val="20"/>
              </w:rPr>
              <w:t xml:space="preserve">Date </w:t>
            </w:r>
            <w:r w:rsidRPr="00E446EF">
              <w:rPr>
                <w:rFonts w:ascii="Book Antiqua" w:hAnsi="Book Antiqua"/>
                <w:spacing w:val="-5"/>
                <w:sz w:val="20"/>
              </w:rPr>
              <w:t>of</w:t>
            </w:r>
          </w:p>
        </w:tc>
      </w:tr>
      <w:tr w:rsidR="008A7538" w:rsidRPr="00E446EF" w:rsidTr="008A7538">
        <w:trPr>
          <w:trHeight w:val="781"/>
        </w:trPr>
        <w:tc>
          <w:tcPr>
            <w:tcW w:w="1050" w:type="dxa"/>
          </w:tcPr>
          <w:p w:rsidR="008A7538" w:rsidRPr="00E446EF" w:rsidRDefault="008A7538" w:rsidP="00D73FC3">
            <w:pPr>
              <w:pStyle w:val="TableParagraph"/>
              <w:spacing w:line="211" w:lineRule="exact"/>
              <w:ind w:right="445"/>
              <w:jc w:val="right"/>
              <w:rPr>
                <w:rFonts w:ascii="Book Antiqua" w:hAnsi="Book Antiqua"/>
                <w:sz w:val="20"/>
              </w:rPr>
            </w:pPr>
            <w:r w:rsidRPr="00E446EF">
              <w:rPr>
                <w:rFonts w:ascii="Book Antiqua" w:hAnsi="Book Antiqua"/>
                <w:spacing w:val="-4"/>
                <w:sz w:val="20"/>
              </w:rPr>
              <w:t>Work</w:t>
            </w:r>
          </w:p>
          <w:p w:rsidR="008A7538" w:rsidRPr="00E446EF" w:rsidRDefault="008A7538" w:rsidP="00D73FC3">
            <w:pPr>
              <w:pStyle w:val="TableParagraph"/>
              <w:spacing w:before="229" w:line="214" w:lineRule="exact"/>
              <w:ind w:right="459"/>
              <w:jc w:val="right"/>
              <w:rPr>
                <w:rFonts w:ascii="Book Antiqua" w:hAnsi="Book Antiqua"/>
                <w:sz w:val="20"/>
              </w:rPr>
            </w:pPr>
            <w:r w:rsidRPr="00E446EF">
              <w:rPr>
                <w:rFonts w:ascii="Book Antiqua" w:hAnsi="Book Antiqua"/>
                <w:spacing w:val="-5"/>
                <w:sz w:val="20"/>
              </w:rPr>
              <w:t>(1)</w:t>
            </w:r>
          </w:p>
        </w:tc>
        <w:tc>
          <w:tcPr>
            <w:tcW w:w="708" w:type="dxa"/>
          </w:tcPr>
          <w:p w:rsidR="008A7538" w:rsidRPr="00E446EF" w:rsidRDefault="008A7538" w:rsidP="00D73FC3">
            <w:pPr>
              <w:pStyle w:val="TableParagraph"/>
              <w:spacing w:line="211" w:lineRule="exact"/>
              <w:ind w:left="72"/>
              <w:rPr>
                <w:rFonts w:ascii="Book Antiqua" w:hAnsi="Book Antiqua"/>
                <w:sz w:val="20"/>
              </w:rPr>
            </w:pPr>
            <w:r w:rsidRPr="00E446EF">
              <w:rPr>
                <w:rFonts w:ascii="Book Antiqua" w:hAnsi="Book Antiqua"/>
                <w:spacing w:val="-2"/>
                <w:sz w:val="20"/>
              </w:rPr>
              <w:t>State</w:t>
            </w:r>
          </w:p>
          <w:p w:rsidR="008A7538" w:rsidRPr="00E446EF" w:rsidRDefault="008A7538" w:rsidP="00D73FC3">
            <w:pPr>
              <w:pStyle w:val="TableParagraph"/>
              <w:spacing w:before="229" w:line="214" w:lineRule="exact"/>
              <w:ind w:left="162"/>
              <w:rPr>
                <w:rFonts w:ascii="Book Antiqua" w:hAnsi="Book Antiqua"/>
                <w:sz w:val="20"/>
              </w:rPr>
            </w:pPr>
            <w:r w:rsidRPr="00E446EF">
              <w:rPr>
                <w:rFonts w:ascii="Book Antiqua" w:hAnsi="Book Antiqua"/>
                <w:spacing w:val="-5"/>
                <w:sz w:val="20"/>
              </w:rPr>
              <w:t>(2)</w:t>
            </w:r>
          </w:p>
        </w:tc>
        <w:tc>
          <w:tcPr>
            <w:tcW w:w="1244" w:type="dxa"/>
          </w:tcPr>
          <w:p w:rsidR="008A7538" w:rsidRPr="00E446EF" w:rsidRDefault="008A7538" w:rsidP="00D73FC3">
            <w:pPr>
              <w:pStyle w:val="TableParagraph"/>
              <w:spacing w:before="210" w:line="240" w:lineRule="auto"/>
              <w:rPr>
                <w:rFonts w:ascii="Book Antiqua" w:hAnsi="Book Antiqua"/>
                <w:sz w:val="20"/>
              </w:rPr>
            </w:pPr>
          </w:p>
          <w:p w:rsidR="008A7538" w:rsidRPr="00E446EF" w:rsidRDefault="008A7538" w:rsidP="00D73FC3">
            <w:pPr>
              <w:pStyle w:val="TableParagraph"/>
              <w:spacing w:line="214" w:lineRule="exact"/>
              <w:ind w:right="87"/>
              <w:jc w:val="center"/>
              <w:rPr>
                <w:rFonts w:ascii="Book Antiqua" w:hAnsi="Book Antiqua"/>
                <w:sz w:val="20"/>
              </w:rPr>
            </w:pPr>
            <w:r w:rsidRPr="00E446EF">
              <w:rPr>
                <w:rFonts w:ascii="Book Antiqua" w:hAnsi="Book Antiqua"/>
                <w:spacing w:val="-5"/>
                <w:sz w:val="20"/>
              </w:rPr>
              <w:t>(3)</w:t>
            </w:r>
          </w:p>
        </w:tc>
        <w:tc>
          <w:tcPr>
            <w:tcW w:w="1134" w:type="dxa"/>
          </w:tcPr>
          <w:p w:rsidR="008A7538" w:rsidRPr="00E446EF" w:rsidRDefault="008A7538" w:rsidP="00D73FC3">
            <w:pPr>
              <w:pStyle w:val="TableParagraph"/>
              <w:spacing w:line="211" w:lineRule="exact"/>
              <w:ind w:right="65"/>
              <w:jc w:val="center"/>
              <w:rPr>
                <w:rFonts w:ascii="Book Antiqua" w:hAnsi="Book Antiqua"/>
                <w:sz w:val="20"/>
              </w:rPr>
            </w:pPr>
            <w:r w:rsidRPr="00E446EF">
              <w:rPr>
                <w:rFonts w:ascii="Book Antiqua" w:hAnsi="Book Antiqua"/>
                <w:spacing w:val="-2"/>
                <w:sz w:val="20"/>
              </w:rPr>
              <w:t>Address</w:t>
            </w:r>
          </w:p>
          <w:p w:rsidR="008A7538" w:rsidRPr="00E446EF" w:rsidRDefault="008A7538" w:rsidP="00D73FC3">
            <w:pPr>
              <w:pStyle w:val="TableParagraph"/>
              <w:spacing w:line="230" w:lineRule="exact"/>
              <w:ind w:right="78"/>
              <w:jc w:val="center"/>
              <w:rPr>
                <w:rFonts w:ascii="Book Antiqua" w:hAnsi="Book Antiqua"/>
                <w:sz w:val="20"/>
              </w:rPr>
            </w:pPr>
            <w:r w:rsidRPr="00E446EF">
              <w:rPr>
                <w:rFonts w:ascii="Book Antiqua" w:hAnsi="Book Antiqua"/>
                <w:sz w:val="20"/>
              </w:rPr>
              <w:t xml:space="preserve">Of Employer </w:t>
            </w:r>
            <w:r w:rsidRPr="00E446EF">
              <w:rPr>
                <w:rFonts w:ascii="Book Antiqua" w:hAnsi="Book Antiqua"/>
                <w:spacing w:val="-4"/>
                <w:sz w:val="20"/>
              </w:rPr>
              <w:t>(4)</w:t>
            </w:r>
          </w:p>
        </w:tc>
        <w:tc>
          <w:tcPr>
            <w:tcW w:w="1195" w:type="dxa"/>
          </w:tcPr>
          <w:p w:rsidR="008A7538" w:rsidRPr="00E446EF" w:rsidRDefault="008A7538" w:rsidP="00D73FC3">
            <w:pPr>
              <w:pStyle w:val="TableParagraph"/>
              <w:spacing w:line="211" w:lineRule="exact"/>
              <w:ind w:right="109"/>
              <w:jc w:val="center"/>
              <w:rPr>
                <w:rFonts w:ascii="Book Antiqua" w:hAnsi="Book Antiqua"/>
                <w:sz w:val="20"/>
              </w:rPr>
            </w:pPr>
            <w:r w:rsidRPr="00E446EF">
              <w:rPr>
                <w:rFonts w:ascii="Book Antiqua" w:hAnsi="Book Antiqua"/>
                <w:sz w:val="20"/>
              </w:rPr>
              <w:t>(Rs.</w:t>
            </w:r>
            <w:r w:rsidRPr="00E446EF">
              <w:rPr>
                <w:rFonts w:ascii="Book Antiqua" w:hAnsi="Book Antiqua"/>
                <w:spacing w:val="-2"/>
                <w:sz w:val="20"/>
              </w:rPr>
              <w:t>lakhs)</w:t>
            </w:r>
          </w:p>
          <w:p w:rsidR="008A7538" w:rsidRPr="00E446EF" w:rsidRDefault="008A7538" w:rsidP="00D73FC3">
            <w:pPr>
              <w:pStyle w:val="TableParagraph"/>
              <w:spacing w:before="229" w:line="214" w:lineRule="exact"/>
              <w:ind w:right="24"/>
              <w:jc w:val="center"/>
              <w:rPr>
                <w:rFonts w:ascii="Book Antiqua" w:hAnsi="Book Antiqua"/>
                <w:sz w:val="20"/>
              </w:rPr>
            </w:pPr>
            <w:r w:rsidRPr="00E446EF">
              <w:rPr>
                <w:rFonts w:ascii="Book Antiqua" w:hAnsi="Book Antiqua"/>
                <w:spacing w:val="-5"/>
                <w:sz w:val="20"/>
              </w:rPr>
              <w:t>(5)</w:t>
            </w:r>
          </w:p>
        </w:tc>
        <w:tc>
          <w:tcPr>
            <w:tcW w:w="1283" w:type="dxa"/>
          </w:tcPr>
          <w:p w:rsidR="008A7538" w:rsidRPr="00E446EF" w:rsidRDefault="008A7538" w:rsidP="00D73FC3">
            <w:pPr>
              <w:pStyle w:val="TableParagraph"/>
              <w:spacing w:line="211" w:lineRule="exact"/>
              <w:ind w:left="163" w:right="102"/>
              <w:jc w:val="center"/>
              <w:rPr>
                <w:rFonts w:ascii="Book Antiqua" w:hAnsi="Book Antiqua"/>
                <w:sz w:val="20"/>
              </w:rPr>
            </w:pPr>
            <w:r w:rsidRPr="00E446EF">
              <w:rPr>
                <w:rFonts w:ascii="Book Antiqua" w:hAnsi="Book Antiqua"/>
                <w:spacing w:val="-2"/>
                <w:sz w:val="20"/>
              </w:rPr>
              <w:t>completion</w:t>
            </w:r>
          </w:p>
          <w:p w:rsidR="008A7538" w:rsidRPr="00E446EF" w:rsidRDefault="008A7538" w:rsidP="00D73FC3">
            <w:pPr>
              <w:pStyle w:val="TableParagraph"/>
              <w:spacing w:before="229" w:line="214" w:lineRule="exact"/>
              <w:ind w:left="116"/>
              <w:jc w:val="center"/>
              <w:rPr>
                <w:rFonts w:ascii="Book Antiqua" w:hAnsi="Book Antiqua"/>
                <w:sz w:val="20"/>
              </w:rPr>
            </w:pPr>
            <w:r w:rsidRPr="00E446EF">
              <w:rPr>
                <w:rFonts w:ascii="Book Antiqua" w:hAnsi="Book Antiqua"/>
                <w:spacing w:val="-5"/>
                <w:sz w:val="20"/>
              </w:rPr>
              <w:t>(6)</w:t>
            </w:r>
          </w:p>
        </w:tc>
        <w:tc>
          <w:tcPr>
            <w:tcW w:w="1632" w:type="dxa"/>
          </w:tcPr>
          <w:p w:rsidR="008A7538" w:rsidRPr="00E446EF" w:rsidRDefault="008A7538" w:rsidP="00D73FC3">
            <w:pPr>
              <w:pStyle w:val="TableParagraph"/>
              <w:spacing w:line="211" w:lineRule="exact"/>
              <w:ind w:right="456"/>
              <w:jc w:val="center"/>
              <w:rPr>
                <w:rFonts w:ascii="Book Antiqua" w:hAnsi="Book Antiqua"/>
                <w:sz w:val="20"/>
              </w:rPr>
            </w:pPr>
            <w:r w:rsidRPr="00E446EF">
              <w:rPr>
                <w:rFonts w:ascii="Book Antiqua" w:hAnsi="Book Antiqua"/>
                <w:spacing w:val="-2"/>
                <w:sz w:val="20"/>
              </w:rPr>
              <w:t xml:space="preserve">      completed</w:t>
            </w:r>
          </w:p>
          <w:p w:rsidR="008A7538" w:rsidRPr="00E446EF" w:rsidRDefault="008A7538" w:rsidP="00D73FC3">
            <w:pPr>
              <w:pStyle w:val="TableParagraph"/>
              <w:spacing w:line="230" w:lineRule="exact"/>
              <w:ind w:left="35" w:right="456"/>
              <w:jc w:val="center"/>
              <w:rPr>
                <w:rFonts w:ascii="Book Antiqua" w:hAnsi="Book Antiqua"/>
                <w:sz w:val="20"/>
              </w:rPr>
            </w:pPr>
            <w:r w:rsidRPr="00E446EF">
              <w:rPr>
                <w:rFonts w:ascii="Book Antiqua" w:hAnsi="Book Antiqua"/>
                <w:sz w:val="20"/>
              </w:rPr>
              <w:t xml:space="preserve">    (Rs.</w:t>
            </w:r>
            <w:r w:rsidRPr="00E446EF">
              <w:rPr>
                <w:rFonts w:ascii="Book Antiqua" w:hAnsi="Book Antiqua"/>
                <w:spacing w:val="-2"/>
                <w:sz w:val="20"/>
              </w:rPr>
              <w:t>lakhs)</w:t>
            </w:r>
          </w:p>
          <w:p w:rsidR="008A7538" w:rsidRPr="00E446EF" w:rsidRDefault="008A7538" w:rsidP="00D73FC3">
            <w:pPr>
              <w:pStyle w:val="TableParagraph"/>
              <w:spacing w:line="214" w:lineRule="exact"/>
              <w:ind w:right="56"/>
              <w:jc w:val="center"/>
              <w:rPr>
                <w:rFonts w:ascii="Book Antiqua" w:hAnsi="Book Antiqua"/>
                <w:sz w:val="20"/>
              </w:rPr>
            </w:pPr>
            <w:r w:rsidRPr="00E446EF">
              <w:rPr>
                <w:rFonts w:ascii="Book Antiqua" w:hAnsi="Book Antiqua"/>
                <w:spacing w:val="-5"/>
                <w:sz w:val="20"/>
              </w:rPr>
              <w:t>(7)</w:t>
            </w:r>
          </w:p>
        </w:tc>
        <w:tc>
          <w:tcPr>
            <w:tcW w:w="1098" w:type="dxa"/>
          </w:tcPr>
          <w:p w:rsidR="008A7538" w:rsidRPr="00E446EF" w:rsidRDefault="008A7538" w:rsidP="00D73FC3">
            <w:pPr>
              <w:pStyle w:val="TableParagraph"/>
              <w:spacing w:line="211" w:lineRule="exact"/>
              <w:ind w:left="53"/>
              <w:jc w:val="center"/>
              <w:rPr>
                <w:rFonts w:ascii="Book Antiqua" w:hAnsi="Book Antiqua"/>
                <w:sz w:val="20"/>
              </w:rPr>
            </w:pPr>
            <w:r w:rsidRPr="00E446EF">
              <w:rPr>
                <w:rFonts w:ascii="Book Antiqua" w:hAnsi="Book Antiqua"/>
                <w:spacing w:val="-2"/>
                <w:sz w:val="20"/>
              </w:rPr>
              <w:t>completion</w:t>
            </w:r>
          </w:p>
          <w:p w:rsidR="008A7538" w:rsidRPr="00E446EF" w:rsidRDefault="008A7538" w:rsidP="00D73FC3">
            <w:pPr>
              <w:pStyle w:val="TableParagraph"/>
              <w:spacing w:before="229" w:line="214" w:lineRule="exact"/>
              <w:ind w:left="102"/>
              <w:jc w:val="center"/>
              <w:rPr>
                <w:rFonts w:ascii="Book Antiqua" w:hAnsi="Book Antiqua"/>
                <w:sz w:val="20"/>
              </w:rPr>
            </w:pPr>
            <w:r w:rsidRPr="00E446EF">
              <w:rPr>
                <w:rFonts w:ascii="Book Antiqua" w:hAnsi="Book Antiqua"/>
                <w:spacing w:val="-5"/>
                <w:sz w:val="20"/>
              </w:rPr>
              <w:t>(8)</w:t>
            </w:r>
          </w:p>
        </w:tc>
      </w:tr>
    </w:tbl>
    <w:p w:rsidR="00E77EB5" w:rsidRPr="00E446EF" w:rsidRDefault="007B247E" w:rsidP="00541A6B">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contextualSpacing/>
        <w:jc w:val="both"/>
        <w:rPr>
          <w:rFonts w:ascii="Book Antiqua" w:hAnsi="Book Antiqua"/>
        </w:rPr>
      </w:pPr>
      <w:r w:rsidRPr="00E446EF">
        <w:rPr>
          <w:rFonts w:ascii="Book Antiqua" w:hAnsi="Book Antiqua"/>
          <w:noProof/>
          <w:spacing w:val="-5"/>
          <w:sz w:val="20"/>
        </w:rPr>
        <w:pict>
          <v:shapetype id="_x0000_t32" coordsize="21600,21600" o:spt="32" o:oned="t" path="m,l21600,21600e" filled="f">
            <v:path arrowok="t" fillok="f" o:connecttype="none"/>
            <o:lock v:ext="edit" shapetype="t"/>
          </v:shapetype>
          <v:shape id="_x0000_s1028" type="#_x0000_t32" style="position:absolute;left:0;text-align:left;margin-left:17.4pt;margin-top:4.05pt;width:476.15pt;height:0;z-index:251658240;mso-position-horizontal-relative:text;mso-position-vertical-relative:text" o:connectortype="straight"/>
        </w:pict>
      </w:r>
    </w:p>
    <w:p w:rsidR="000D7A3E" w:rsidRPr="00E446EF" w:rsidRDefault="000D7A3E" w:rsidP="00541A6B">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contextualSpacing/>
        <w:jc w:val="both"/>
        <w:rPr>
          <w:rFonts w:ascii="Book Antiqua" w:hAnsi="Book Antiqua"/>
          <w:sz w:val="8"/>
        </w:rPr>
      </w:pPr>
    </w:p>
    <w:p w:rsidR="00E77EB5" w:rsidRPr="00E446EF" w:rsidRDefault="00E77EB5" w:rsidP="00541A6B">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contextualSpacing/>
        <w:jc w:val="both"/>
        <w:rPr>
          <w:rFonts w:ascii="Book Antiqua" w:hAnsi="Book Antiqua"/>
        </w:rPr>
      </w:pPr>
      <w:r w:rsidRPr="00E446EF">
        <w:rPr>
          <w:rFonts w:ascii="Book Antiqua" w:hAnsi="Book Antiqua"/>
        </w:rPr>
        <w:t>(B)</w:t>
      </w:r>
      <w:r w:rsidRPr="00E446EF">
        <w:rPr>
          <w:rFonts w:ascii="Book Antiqua" w:hAnsi="Book Antiqua"/>
        </w:rPr>
        <w:tab/>
        <w:t xml:space="preserve"> </w:t>
      </w:r>
      <w:r w:rsidRPr="00E446EF">
        <w:rPr>
          <w:rFonts w:ascii="Book Antiqua" w:hAnsi="Book Antiqua"/>
          <w:u w:val="single"/>
        </w:rPr>
        <w:t>Works for which Tenders already submitted</w:t>
      </w:r>
      <w:r w:rsidR="004261A9" w:rsidRPr="00E446EF">
        <w:rPr>
          <w:rFonts w:ascii="Book Antiqua" w:hAnsi="Book Antiqua"/>
        </w:rPr>
        <w:t>:</w:t>
      </w:r>
    </w:p>
    <w:p w:rsidR="008A7538" w:rsidRPr="00E446EF" w:rsidRDefault="008A7538" w:rsidP="00541A6B">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contextualSpacing/>
        <w:jc w:val="both"/>
        <w:rPr>
          <w:rFonts w:ascii="Book Antiqua" w:hAnsi="Book Antiqua"/>
        </w:rPr>
      </w:pPr>
    </w:p>
    <w:tbl>
      <w:tblPr>
        <w:tblW w:w="0" w:type="auto"/>
        <w:tblInd w:w="367" w:type="dxa"/>
        <w:tblLayout w:type="fixed"/>
        <w:tblCellMar>
          <w:left w:w="0" w:type="dxa"/>
          <w:right w:w="0" w:type="dxa"/>
        </w:tblCellMar>
        <w:tblLook w:val="01E0"/>
      </w:tblPr>
      <w:tblGrid>
        <w:gridCol w:w="1097"/>
        <w:gridCol w:w="829"/>
        <w:gridCol w:w="1441"/>
        <w:gridCol w:w="1778"/>
        <w:gridCol w:w="1421"/>
        <w:gridCol w:w="1388"/>
        <w:gridCol w:w="1043"/>
      </w:tblGrid>
      <w:tr w:rsidR="000260C9" w:rsidRPr="00E446EF" w:rsidTr="00D73FC3">
        <w:trPr>
          <w:trHeight w:val="248"/>
        </w:trPr>
        <w:tc>
          <w:tcPr>
            <w:tcW w:w="1097" w:type="dxa"/>
            <w:tcBorders>
              <w:top w:val="single" w:sz="4" w:space="0" w:color="000101"/>
            </w:tcBorders>
          </w:tcPr>
          <w:p w:rsidR="000260C9" w:rsidRPr="00E446EF" w:rsidRDefault="000260C9" w:rsidP="00D73FC3">
            <w:pPr>
              <w:pStyle w:val="TableParagraph"/>
              <w:spacing w:line="228" w:lineRule="exact"/>
              <w:rPr>
                <w:sz w:val="20"/>
              </w:rPr>
            </w:pPr>
            <w:r w:rsidRPr="00E446EF">
              <w:rPr>
                <w:spacing w:val="-2"/>
                <w:sz w:val="20"/>
              </w:rPr>
              <w:t>Description</w:t>
            </w:r>
          </w:p>
        </w:tc>
        <w:tc>
          <w:tcPr>
            <w:tcW w:w="829" w:type="dxa"/>
            <w:tcBorders>
              <w:top w:val="single" w:sz="4" w:space="0" w:color="000101"/>
            </w:tcBorders>
          </w:tcPr>
          <w:p w:rsidR="000260C9" w:rsidRPr="00E446EF" w:rsidRDefault="000260C9" w:rsidP="00D73FC3">
            <w:pPr>
              <w:pStyle w:val="TableParagraph"/>
              <w:spacing w:line="228" w:lineRule="exact"/>
              <w:ind w:left="162"/>
              <w:rPr>
                <w:sz w:val="20"/>
              </w:rPr>
            </w:pPr>
            <w:r w:rsidRPr="00E446EF">
              <w:rPr>
                <w:spacing w:val="-2"/>
                <w:sz w:val="20"/>
              </w:rPr>
              <w:t>Place</w:t>
            </w:r>
          </w:p>
        </w:tc>
        <w:tc>
          <w:tcPr>
            <w:tcW w:w="1441" w:type="dxa"/>
            <w:tcBorders>
              <w:top w:val="single" w:sz="4" w:space="0" w:color="000101"/>
            </w:tcBorders>
          </w:tcPr>
          <w:p w:rsidR="000260C9" w:rsidRPr="00E446EF" w:rsidRDefault="000260C9" w:rsidP="00D73FC3">
            <w:pPr>
              <w:pStyle w:val="TableParagraph"/>
              <w:spacing w:line="228" w:lineRule="exact"/>
              <w:ind w:left="234"/>
              <w:rPr>
                <w:sz w:val="20"/>
              </w:rPr>
            </w:pPr>
            <w:r w:rsidRPr="00E446EF">
              <w:rPr>
                <w:sz w:val="20"/>
              </w:rPr>
              <w:t>Name</w:t>
            </w:r>
            <w:r w:rsidRPr="00E446EF">
              <w:rPr>
                <w:spacing w:val="-5"/>
                <w:sz w:val="20"/>
              </w:rPr>
              <w:t>and</w:t>
            </w:r>
          </w:p>
        </w:tc>
        <w:tc>
          <w:tcPr>
            <w:tcW w:w="1778" w:type="dxa"/>
            <w:tcBorders>
              <w:top w:val="single" w:sz="4" w:space="0" w:color="000101"/>
            </w:tcBorders>
          </w:tcPr>
          <w:p w:rsidR="000260C9" w:rsidRPr="00E446EF" w:rsidRDefault="000260C9" w:rsidP="00D73FC3">
            <w:pPr>
              <w:pStyle w:val="TableParagraph"/>
              <w:spacing w:line="228" w:lineRule="exact"/>
              <w:ind w:left="434"/>
              <w:rPr>
                <w:sz w:val="20"/>
              </w:rPr>
            </w:pPr>
            <w:r w:rsidRPr="00E446EF">
              <w:rPr>
                <w:spacing w:val="-2"/>
                <w:sz w:val="20"/>
              </w:rPr>
              <w:t>Estimated</w:t>
            </w:r>
          </w:p>
        </w:tc>
        <w:tc>
          <w:tcPr>
            <w:tcW w:w="1421" w:type="dxa"/>
            <w:tcBorders>
              <w:top w:val="single" w:sz="4" w:space="0" w:color="000101"/>
            </w:tcBorders>
          </w:tcPr>
          <w:p w:rsidR="000260C9" w:rsidRPr="00E446EF" w:rsidRDefault="000260C9" w:rsidP="00D73FC3">
            <w:pPr>
              <w:pStyle w:val="TableParagraph"/>
              <w:spacing w:line="228" w:lineRule="exact"/>
              <w:ind w:left="85" w:right="179"/>
              <w:jc w:val="center"/>
              <w:rPr>
                <w:sz w:val="20"/>
              </w:rPr>
            </w:pPr>
            <w:r w:rsidRPr="00E446EF">
              <w:rPr>
                <w:spacing w:val="-2"/>
                <w:sz w:val="20"/>
              </w:rPr>
              <w:t>Stipulated</w:t>
            </w:r>
          </w:p>
        </w:tc>
        <w:tc>
          <w:tcPr>
            <w:tcW w:w="1388" w:type="dxa"/>
            <w:tcBorders>
              <w:top w:val="single" w:sz="4" w:space="0" w:color="000101"/>
            </w:tcBorders>
          </w:tcPr>
          <w:p w:rsidR="000260C9" w:rsidRPr="00E446EF" w:rsidRDefault="000260C9" w:rsidP="00D73FC3">
            <w:pPr>
              <w:pStyle w:val="TableParagraph"/>
              <w:spacing w:line="228" w:lineRule="exact"/>
              <w:ind w:left="274"/>
              <w:rPr>
                <w:sz w:val="20"/>
              </w:rPr>
            </w:pPr>
            <w:r w:rsidRPr="00E446EF">
              <w:rPr>
                <w:sz w:val="20"/>
              </w:rPr>
              <w:t>Date</w:t>
            </w:r>
            <w:r w:rsidRPr="00E446EF">
              <w:rPr>
                <w:spacing w:val="-4"/>
                <w:sz w:val="20"/>
              </w:rPr>
              <w:t>when</w:t>
            </w:r>
          </w:p>
        </w:tc>
        <w:tc>
          <w:tcPr>
            <w:tcW w:w="1043" w:type="dxa"/>
            <w:tcBorders>
              <w:top w:val="single" w:sz="4" w:space="0" w:color="000101"/>
            </w:tcBorders>
          </w:tcPr>
          <w:p w:rsidR="000260C9" w:rsidRPr="00E446EF" w:rsidRDefault="000260C9" w:rsidP="00D73FC3">
            <w:pPr>
              <w:pStyle w:val="TableParagraph"/>
              <w:spacing w:line="228" w:lineRule="exact"/>
              <w:ind w:right="75"/>
              <w:jc w:val="right"/>
              <w:rPr>
                <w:sz w:val="20"/>
              </w:rPr>
            </w:pPr>
            <w:r w:rsidRPr="00E446EF">
              <w:rPr>
                <w:spacing w:val="-2"/>
                <w:sz w:val="20"/>
              </w:rPr>
              <w:t>Remarks</w:t>
            </w:r>
          </w:p>
        </w:tc>
      </w:tr>
      <w:tr w:rsidR="000260C9" w:rsidRPr="00E446EF" w:rsidTr="00D73FC3">
        <w:trPr>
          <w:trHeight w:val="229"/>
        </w:trPr>
        <w:tc>
          <w:tcPr>
            <w:tcW w:w="1097" w:type="dxa"/>
          </w:tcPr>
          <w:p w:rsidR="000260C9" w:rsidRPr="00E446EF" w:rsidRDefault="000260C9" w:rsidP="00D73FC3">
            <w:pPr>
              <w:pStyle w:val="TableParagraph"/>
              <w:ind w:left="252"/>
              <w:rPr>
                <w:sz w:val="20"/>
              </w:rPr>
            </w:pPr>
            <w:r w:rsidRPr="00E446EF">
              <w:rPr>
                <w:spacing w:val="-5"/>
                <w:sz w:val="20"/>
              </w:rPr>
              <w:t>of</w:t>
            </w:r>
          </w:p>
        </w:tc>
        <w:tc>
          <w:tcPr>
            <w:tcW w:w="829" w:type="dxa"/>
          </w:tcPr>
          <w:p w:rsidR="000260C9" w:rsidRPr="00E446EF" w:rsidRDefault="000260C9" w:rsidP="00D73FC3">
            <w:pPr>
              <w:pStyle w:val="TableParagraph"/>
              <w:ind w:left="212"/>
              <w:rPr>
                <w:sz w:val="20"/>
              </w:rPr>
            </w:pPr>
            <w:r w:rsidRPr="00E446EF">
              <w:rPr>
                <w:spacing w:val="-10"/>
                <w:sz w:val="20"/>
              </w:rPr>
              <w:t>&amp;</w:t>
            </w:r>
          </w:p>
        </w:tc>
        <w:tc>
          <w:tcPr>
            <w:tcW w:w="1441" w:type="dxa"/>
          </w:tcPr>
          <w:p w:rsidR="000260C9" w:rsidRPr="00E446EF" w:rsidRDefault="000260C9" w:rsidP="00D73FC3">
            <w:pPr>
              <w:pStyle w:val="TableParagraph"/>
              <w:ind w:left="233"/>
              <w:rPr>
                <w:sz w:val="20"/>
              </w:rPr>
            </w:pPr>
            <w:r w:rsidRPr="00E446EF">
              <w:rPr>
                <w:sz w:val="20"/>
              </w:rPr>
              <w:t xml:space="preserve">Address </w:t>
            </w:r>
            <w:r w:rsidRPr="00E446EF">
              <w:rPr>
                <w:spacing w:val="-5"/>
                <w:sz w:val="20"/>
              </w:rPr>
              <w:t>of</w:t>
            </w:r>
          </w:p>
        </w:tc>
        <w:tc>
          <w:tcPr>
            <w:tcW w:w="1778" w:type="dxa"/>
          </w:tcPr>
          <w:p w:rsidR="000260C9" w:rsidRPr="00E446EF" w:rsidRDefault="000260C9" w:rsidP="00D73FC3">
            <w:pPr>
              <w:pStyle w:val="TableParagraph"/>
              <w:ind w:left="333"/>
              <w:rPr>
                <w:sz w:val="20"/>
              </w:rPr>
            </w:pPr>
            <w:r w:rsidRPr="00E446EF">
              <w:rPr>
                <w:sz w:val="20"/>
              </w:rPr>
              <w:t xml:space="preserve">valueof </w:t>
            </w:r>
            <w:r w:rsidRPr="00E446EF">
              <w:rPr>
                <w:spacing w:val="-2"/>
                <w:sz w:val="20"/>
              </w:rPr>
              <w:t>works</w:t>
            </w:r>
          </w:p>
        </w:tc>
        <w:tc>
          <w:tcPr>
            <w:tcW w:w="1421" w:type="dxa"/>
          </w:tcPr>
          <w:p w:rsidR="000260C9" w:rsidRPr="00E446EF" w:rsidRDefault="000260C9" w:rsidP="00D73FC3">
            <w:pPr>
              <w:pStyle w:val="TableParagraph"/>
              <w:ind w:right="179"/>
              <w:jc w:val="center"/>
              <w:rPr>
                <w:sz w:val="20"/>
              </w:rPr>
            </w:pPr>
            <w:r w:rsidRPr="00E446EF">
              <w:rPr>
                <w:sz w:val="20"/>
              </w:rPr>
              <w:t>period</w:t>
            </w:r>
            <w:r w:rsidRPr="00E446EF">
              <w:rPr>
                <w:spacing w:val="-5"/>
                <w:sz w:val="20"/>
              </w:rPr>
              <w:t>of</w:t>
            </w:r>
          </w:p>
        </w:tc>
        <w:tc>
          <w:tcPr>
            <w:tcW w:w="1388" w:type="dxa"/>
          </w:tcPr>
          <w:p w:rsidR="000260C9" w:rsidRPr="00E446EF" w:rsidRDefault="000260C9" w:rsidP="00D73FC3">
            <w:pPr>
              <w:pStyle w:val="TableParagraph"/>
              <w:ind w:left="272"/>
              <w:rPr>
                <w:sz w:val="20"/>
              </w:rPr>
            </w:pPr>
            <w:r w:rsidRPr="00E446EF">
              <w:rPr>
                <w:sz w:val="20"/>
              </w:rPr>
              <w:t>decision</w:t>
            </w:r>
            <w:r w:rsidRPr="00E446EF">
              <w:rPr>
                <w:spacing w:val="-5"/>
                <w:sz w:val="20"/>
              </w:rPr>
              <w:t>is</w:t>
            </w:r>
          </w:p>
        </w:tc>
        <w:tc>
          <w:tcPr>
            <w:tcW w:w="1043" w:type="dxa"/>
          </w:tcPr>
          <w:p w:rsidR="000260C9" w:rsidRPr="00E446EF" w:rsidRDefault="000260C9" w:rsidP="00D73FC3">
            <w:pPr>
              <w:pStyle w:val="TableParagraph"/>
              <w:ind w:right="112"/>
              <w:jc w:val="right"/>
              <w:rPr>
                <w:sz w:val="20"/>
              </w:rPr>
            </w:pPr>
            <w:r w:rsidRPr="00E446EF">
              <w:rPr>
                <w:sz w:val="20"/>
              </w:rPr>
              <w:t>if</w:t>
            </w:r>
            <w:r w:rsidRPr="00E446EF">
              <w:rPr>
                <w:spacing w:val="-5"/>
                <w:sz w:val="20"/>
              </w:rPr>
              <w:t>any</w:t>
            </w:r>
          </w:p>
        </w:tc>
      </w:tr>
      <w:tr w:rsidR="000260C9" w:rsidRPr="00E446EF" w:rsidTr="00D73FC3">
        <w:trPr>
          <w:trHeight w:val="230"/>
        </w:trPr>
        <w:tc>
          <w:tcPr>
            <w:tcW w:w="1097" w:type="dxa"/>
          </w:tcPr>
          <w:p w:rsidR="000260C9" w:rsidRPr="00E446EF" w:rsidRDefault="000260C9" w:rsidP="00D73FC3">
            <w:pPr>
              <w:pStyle w:val="TableParagraph"/>
              <w:ind w:left="151"/>
              <w:rPr>
                <w:sz w:val="20"/>
              </w:rPr>
            </w:pPr>
            <w:r w:rsidRPr="00E446EF">
              <w:rPr>
                <w:spacing w:val="-4"/>
                <w:sz w:val="20"/>
              </w:rPr>
              <w:t>Work</w:t>
            </w:r>
          </w:p>
        </w:tc>
        <w:tc>
          <w:tcPr>
            <w:tcW w:w="829" w:type="dxa"/>
          </w:tcPr>
          <w:p w:rsidR="000260C9" w:rsidRPr="00E446EF" w:rsidRDefault="000260C9" w:rsidP="00D73FC3">
            <w:pPr>
              <w:pStyle w:val="TableParagraph"/>
              <w:ind w:left="162"/>
              <w:rPr>
                <w:sz w:val="20"/>
              </w:rPr>
            </w:pPr>
            <w:r w:rsidRPr="00E446EF">
              <w:rPr>
                <w:spacing w:val="-2"/>
                <w:sz w:val="20"/>
              </w:rPr>
              <w:t>State</w:t>
            </w:r>
          </w:p>
        </w:tc>
        <w:tc>
          <w:tcPr>
            <w:tcW w:w="1441" w:type="dxa"/>
          </w:tcPr>
          <w:p w:rsidR="000260C9" w:rsidRPr="00E446EF" w:rsidRDefault="000260C9" w:rsidP="00D73FC3">
            <w:pPr>
              <w:pStyle w:val="TableParagraph"/>
              <w:ind w:left="234"/>
              <w:rPr>
                <w:sz w:val="20"/>
              </w:rPr>
            </w:pPr>
            <w:r w:rsidRPr="00E446EF">
              <w:rPr>
                <w:spacing w:val="-2"/>
                <w:sz w:val="20"/>
              </w:rPr>
              <w:t>Employer</w:t>
            </w:r>
          </w:p>
        </w:tc>
        <w:tc>
          <w:tcPr>
            <w:tcW w:w="1778" w:type="dxa"/>
          </w:tcPr>
          <w:p w:rsidR="000260C9" w:rsidRPr="00E446EF" w:rsidRDefault="000260C9" w:rsidP="00D73FC3">
            <w:pPr>
              <w:pStyle w:val="TableParagraph"/>
              <w:ind w:left="434"/>
              <w:rPr>
                <w:sz w:val="20"/>
              </w:rPr>
            </w:pPr>
            <w:r w:rsidRPr="00E446EF">
              <w:rPr>
                <w:sz w:val="20"/>
              </w:rPr>
              <w:t>(Rs.</w:t>
            </w:r>
            <w:r w:rsidRPr="00E446EF">
              <w:rPr>
                <w:spacing w:val="-2"/>
                <w:sz w:val="20"/>
              </w:rPr>
              <w:t>lakhs)</w:t>
            </w:r>
          </w:p>
        </w:tc>
        <w:tc>
          <w:tcPr>
            <w:tcW w:w="1421" w:type="dxa"/>
          </w:tcPr>
          <w:p w:rsidR="000260C9" w:rsidRPr="00E446EF" w:rsidRDefault="000260C9" w:rsidP="00D73FC3">
            <w:pPr>
              <w:pStyle w:val="TableParagraph"/>
              <w:ind w:left="169" w:right="179"/>
              <w:jc w:val="center"/>
              <w:rPr>
                <w:sz w:val="20"/>
              </w:rPr>
            </w:pPr>
            <w:r w:rsidRPr="00E446EF">
              <w:rPr>
                <w:spacing w:val="-2"/>
                <w:sz w:val="20"/>
              </w:rPr>
              <w:t>completion</w:t>
            </w:r>
          </w:p>
        </w:tc>
        <w:tc>
          <w:tcPr>
            <w:tcW w:w="1388" w:type="dxa"/>
          </w:tcPr>
          <w:p w:rsidR="000260C9" w:rsidRPr="00E446EF" w:rsidRDefault="000260C9" w:rsidP="00D73FC3">
            <w:pPr>
              <w:pStyle w:val="TableParagraph"/>
              <w:ind w:left="273"/>
              <w:rPr>
                <w:sz w:val="20"/>
              </w:rPr>
            </w:pPr>
            <w:r w:rsidRPr="00E446EF">
              <w:rPr>
                <w:spacing w:val="-2"/>
                <w:sz w:val="20"/>
              </w:rPr>
              <w:t>expected</w:t>
            </w:r>
          </w:p>
        </w:tc>
        <w:tc>
          <w:tcPr>
            <w:tcW w:w="1043" w:type="dxa"/>
          </w:tcPr>
          <w:p w:rsidR="000260C9" w:rsidRPr="00E446EF" w:rsidRDefault="000260C9" w:rsidP="00D73FC3">
            <w:pPr>
              <w:pStyle w:val="TableParagraph"/>
              <w:spacing w:line="240" w:lineRule="auto"/>
              <w:rPr>
                <w:sz w:val="16"/>
              </w:rPr>
            </w:pPr>
          </w:p>
        </w:tc>
      </w:tr>
      <w:tr w:rsidR="000260C9" w:rsidRPr="00E446EF" w:rsidTr="00D73FC3">
        <w:trPr>
          <w:trHeight w:val="215"/>
        </w:trPr>
        <w:tc>
          <w:tcPr>
            <w:tcW w:w="1097" w:type="dxa"/>
          </w:tcPr>
          <w:p w:rsidR="000260C9" w:rsidRPr="00E446EF" w:rsidRDefault="000260C9" w:rsidP="00D73FC3">
            <w:pPr>
              <w:pStyle w:val="TableParagraph"/>
              <w:spacing w:line="195" w:lineRule="exact"/>
              <w:ind w:left="252"/>
              <w:rPr>
                <w:sz w:val="20"/>
              </w:rPr>
            </w:pPr>
            <w:r w:rsidRPr="00E446EF">
              <w:rPr>
                <w:spacing w:val="-5"/>
                <w:sz w:val="20"/>
              </w:rPr>
              <w:t>(1)</w:t>
            </w:r>
          </w:p>
        </w:tc>
        <w:tc>
          <w:tcPr>
            <w:tcW w:w="829" w:type="dxa"/>
          </w:tcPr>
          <w:p w:rsidR="000260C9" w:rsidRPr="00E446EF" w:rsidRDefault="000260C9" w:rsidP="00D73FC3">
            <w:pPr>
              <w:pStyle w:val="TableParagraph"/>
              <w:spacing w:line="195" w:lineRule="exact"/>
              <w:ind w:left="162"/>
              <w:rPr>
                <w:sz w:val="20"/>
              </w:rPr>
            </w:pPr>
            <w:r w:rsidRPr="00E446EF">
              <w:rPr>
                <w:spacing w:val="-5"/>
                <w:sz w:val="20"/>
              </w:rPr>
              <w:t>(2)</w:t>
            </w:r>
          </w:p>
        </w:tc>
        <w:tc>
          <w:tcPr>
            <w:tcW w:w="1441" w:type="dxa"/>
          </w:tcPr>
          <w:p w:rsidR="000260C9" w:rsidRPr="00E446EF" w:rsidRDefault="000260C9" w:rsidP="00D73FC3">
            <w:pPr>
              <w:pStyle w:val="TableParagraph"/>
              <w:spacing w:line="195" w:lineRule="exact"/>
              <w:ind w:right="53"/>
              <w:jc w:val="center"/>
              <w:rPr>
                <w:sz w:val="20"/>
              </w:rPr>
            </w:pPr>
            <w:r w:rsidRPr="00E446EF">
              <w:rPr>
                <w:spacing w:val="-5"/>
                <w:sz w:val="20"/>
              </w:rPr>
              <w:t>(3)</w:t>
            </w:r>
          </w:p>
        </w:tc>
        <w:tc>
          <w:tcPr>
            <w:tcW w:w="1778" w:type="dxa"/>
          </w:tcPr>
          <w:p w:rsidR="000260C9" w:rsidRPr="00E446EF" w:rsidRDefault="000260C9" w:rsidP="00D73FC3">
            <w:pPr>
              <w:pStyle w:val="TableParagraph"/>
              <w:spacing w:line="195" w:lineRule="exact"/>
              <w:ind w:right="69"/>
              <w:jc w:val="center"/>
              <w:rPr>
                <w:sz w:val="20"/>
              </w:rPr>
            </w:pPr>
            <w:r w:rsidRPr="00E446EF">
              <w:rPr>
                <w:spacing w:val="-5"/>
                <w:sz w:val="20"/>
              </w:rPr>
              <w:t>(4)</w:t>
            </w:r>
          </w:p>
        </w:tc>
        <w:tc>
          <w:tcPr>
            <w:tcW w:w="1421" w:type="dxa"/>
          </w:tcPr>
          <w:p w:rsidR="000260C9" w:rsidRPr="00E446EF" w:rsidRDefault="000260C9" w:rsidP="00D73FC3">
            <w:pPr>
              <w:pStyle w:val="TableParagraph"/>
              <w:spacing w:line="195" w:lineRule="exact"/>
              <w:ind w:left="107" w:right="179"/>
              <w:jc w:val="center"/>
              <w:rPr>
                <w:sz w:val="20"/>
              </w:rPr>
            </w:pPr>
            <w:r w:rsidRPr="00E446EF">
              <w:rPr>
                <w:spacing w:val="-5"/>
                <w:sz w:val="20"/>
              </w:rPr>
              <w:t>(5)</w:t>
            </w:r>
          </w:p>
        </w:tc>
        <w:tc>
          <w:tcPr>
            <w:tcW w:w="1388" w:type="dxa"/>
          </w:tcPr>
          <w:p w:rsidR="000260C9" w:rsidRPr="00E446EF" w:rsidRDefault="000260C9" w:rsidP="00D73FC3">
            <w:pPr>
              <w:pStyle w:val="TableParagraph"/>
              <w:spacing w:line="195" w:lineRule="exact"/>
              <w:ind w:right="203"/>
              <w:jc w:val="center"/>
              <w:rPr>
                <w:sz w:val="20"/>
              </w:rPr>
            </w:pPr>
            <w:r w:rsidRPr="00E446EF">
              <w:rPr>
                <w:spacing w:val="-5"/>
                <w:sz w:val="20"/>
              </w:rPr>
              <w:t>(6)</w:t>
            </w:r>
          </w:p>
        </w:tc>
        <w:tc>
          <w:tcPr>
            <w:tcW w:w="1043" w:type="dxa"/>
          </w:tcPr>
          <w:p w:rsidR="000260C9" w:rsidRPr="00E446EF" w:rsidRDefault="000260C9" w:rsidP="00D73FC3">
            <w:pPr>
              <w:pStyle w:val="TableParagraph"/>
              <w:spacing w:line="195" w:lineRule="exact"/>
              <w:ind w:right="122"/>
              <w:jc w:val="right"/>
              <w:rPr>
                <w:sz w:val="20"/>
              </w:rPr>
            </w:pPr>
            <w:r w:rsidRPr="00E446EF">
              <w:rPr>
                <w:spacing w:val="-5"/>
                <w:sz w:val="20"/>
              </w:rPr>
              <w:t>(7)</w:t>
            </w:r>
          </w:p>
        </w:tc>
      </w:tr>
    </w:tbl>
    <w:p w:rsidR="00E77EB5" w:rsidRPr="00E446EF" w:rsidRDefault="007B247E" w:rsidP="007E2324">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contextualSpacing/>
        <w:jc w:val="both"/>
        <w:rPr>
          <w:rFonts w:ascii="Book Antiqua" w:hAnsi="Book Antiqua"/>
        </w:rPr>
      </w:pPr>
      <w:r w:rsidRPr="00E446EF">
        <w:rPr>
          <w:rFonts w:ascii="Book Antiqua" w:hAnsi="Book Antiqua"/>
          <w:noProof/>
          <w:spacing w:val="-5"/>
          <w:sz w:val="20"/>
        </w:rPr>
        <w:pict>
          <v:shape id="_x0000_s1029" type="#_x0000_t32" style="position:absolute;left:0;text-align:left;margin-left:-.5pt;margin-top:11.2pt;width:476.15pt;height:0;z-index:251659264;mso-position-horizontal-relative:text;mso-position-vertical-relative:text" o:connectortype="straight"/>
        </w:pict>
      </w:r>
    </w:p>
    <w:p w:rsidR="000D7A3E" w:rsidRPr="00E446EF" w:rsidRDefault="000D7A3E" w:rsidP="00C4709C">
      <w:pPr>
        <w:tabs>
          <w:tab w:val="left" w:pos="720"/>
          <w:tab w:val="left" w:pos="1140"/>
          <w:tab w:val="left" w:pos="1700"/>
          <w:tab w:val="left" w:pos="3240"/>
          <w:tab w:val="left" w:pos="4860"/>
          <w:tab w:val="left" w:pos="5400"/>
          <w:tab w:val="left" w:pos="6030"/>
          <w:tab w:val="left" w:pos="6480"/>
          <w:tab w:val="left" w:pos="7650"/>
          <w:tab w:val="left" w:pos="9810"/>
        </w:tabs>
        <w:suppressAutoHyphens/>
        <w:contextualSpacing/>
        <w:jc w:val="both"/>
        <w:rPr>
          <w:rFonts w:ascii="Book Antiqua" w:hAnsi="Book Antiqua"/>
        </w:rPr>
      </w:pPr>
    </w:p>
    <w:p w:rsidR="000260C9" w:rsidRPr="00E446EF" w:rsidRDefault="000260C9" w:rsidP="000D7A3E">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contextualSpacing/>
        <w:jc w:val="both"/>
        <w:rPr>
          <w:rFonts w:ascii="Book Antiqua" w:hAnsi="Book Antiqua"/>
        </w:rPr>
      </w:pPr>
      <w:r w:rsidRPr="00E446EF">
        <w:rPr>
          <w:rFonts w:ascii="Book Antiqua" w:hAnsi="Book Antiqua"/>
        </w:rPr>
        <w:t>1.6.</w:t>
      </w:r>
      <w:r w:rsidRPr="00E446EF">
        <w:rPr>
          <w:rFonts w:ascii="Book Antiqua" w:hAnsi="Book Antiqua"/>
        </w:rPr>
        <w:tab/>
        <w:t>The following items of equipment are considered essential for successfully carrying out the works. The Tendered should furnish all the information listed below.</w:t>
      </w:r>
    </w:p>
    <w:p w:rsidR="000260C9" w:rsidRPr="00E446EF" w:rsidRDefault="007B247E" w:rsidP="000260C9">
      <w:pPr>
        <w:pStyle w:val="BodyText"/>
        <w:tabs>
          <w:tab w:val="left" w:pos="1079"/>
        </w:tabs>
        <w:spacing w:before="226"/>
        <w:ind w:right="356"/>
        <w:jc w:val="left"/>
        <w:rPr>
          <w:rFonts w:ascii="Book Antiqua" w:hAnsi="Book Antiqua"/>
        </w:rPr>
      </w:pPr>
      <w:r w:rsidRPr="00E446EF">
        <w:rPr>
          <w:rFonts w:ascii="Book Antiqua" w:hAnsi="Book Antiqua"/>
          <w:noProof/>
        </w:rPr>
        <w:pict>
          <v:shape id="_x0000_s1036" type="#_x0000_t32" style="position:absolute;margin-left:6.5pt;margin-top:11.6pt;width:476.15pt;height:0;z-index:251664384" o:connectortype="straight"/>
        </w:pict>
      </w:r>
    </w:p>
    <w:p w:rsidR="000D7A3E" w:rsidRPr="00E446EF" w:rsidRDefault="007B247E" w:rsidP="000260C9">
      <w:pPr>
        <w:pStyle w:val="TableParagraph"/>
        <w:spacing w:line="228" w:lineRule="exact"/>
        <w:rPr>
          <w:rFonts w:ascii="Book Antiqua" w:hAnsi="Book Antiqua"/>
          <w:spacing w:val="-2"/>
          <w:sz w:val="20"/>
        </w:rPr>
      </w:pPr>
      <w:r w:rsidRPr="00E446EF">
        <w:rPr>
          <w:rFonts w:ascii="Book Antiqua" w:hAnsi="Book Antiqua"/>
          <w:spacing w:val="-2"/>
          <w:sz w:val="20"/>
        </w:rPr>
        <w:pict>
          <v:rect id="docshape7" o:spid="_x0000_s1033" style="position:absolute;margin-left:88.5pt;margin-top:12.7pt;width:453pt;height:.7pt;z-index:-251655168;mso-wrap-distance-left:0;mso-wrap-distance-right:0;mso-position-horizontal-relative:page" fillcolor="#010202" stroked="f">
            <w10:wrap type="topAndBottom" anchorx="page"/>
          </v:rect>
        </w:pict>
      </w:r>
      <w:r w:rsidR="000D7A3E" w:rsidRPr="00E446EF">
        <w:rPr>
          <w:rFonts w:ascii="Book Antiqua" w:hAnsi="Book Antiqua"/>
          <w:spacing w:val="-2"/>
          <w:sz w:val="20"/>
        </w:rPr>
        <w:t xml:space="preserve">        </w:t>
      </w:r>
      <w:r w:rsidR="000260C9" w:rsidRPr="00E446EF">
        <w:rPr>
          <w:rFonts w:ascii="Book Antiqua" w:hAnsi="Book Antiqua"/>
          <w:spacing w:val="-2"/>
          <w:sz w:val="20"/>
        </w:rPr>
        <w:t>Item of Equipment</w:t>
      </w:r>
      <w:r w:rsidR="000D7A3E" w:rsidRPr="00E446EF">
        <w:rPr>
          <w:rFonts w:ascii="Book Antiqua" w:hAnsi="Book Antiqua"/>
          <w:spacing w:val="-2"/>
          <w:sz w:val="20"/>
        </w:rPr>
        <w:t xml:space="preserve">             </w:t>
      </w:r>
      <w:r w:rsidR="000260C9" w:rsidRPr="00E446EF">
        <w:rPr>
          <w:rFonts w:ascii="Book Antiqua" w:hAnsi="Book Antiqua"/>
          <w:spacing w:val="-2"/>
          <w:sz w:val="20"/>
        </w:rPr>
        <w:tab/>
        <w:t>Requirement</w:t>
      </w:r>
      <w:r w:rsidR="000260C9" w:rsidRPr="00E446EF">
        <w:rPr>
          <w:rFonts w:ascii="Book Antiqua" w:hAnsi="Book Antiqua"/>
          <w:spacing w:val="-2"/>
          <w:sz w:val="20"/>
        </w:rPr>
        <w:tab/>
      </w:r>
      <w:r w:rsidR="000260C9" w:rsidRPr="00E446EF">
        <w:rPr>
          <w:rFonts w:ascii="Book Antiqua" w:hAnsi="Book Antiqua"/>
          <w:spacing w:val="-2"/>
          <w:sz w:val="20"/>
        </w:rPr>
        <w:tab/>
        <w:t xml:space="preserve">Owned and available                     Remarks                   </w:t>
      </w:r>
      <w:r w:rsidR="000D7A3E" w:rsidRPr="00E446EF">
        <w:rPr>
          <w:rFonts w:ascii="Book Antiqua" w:hAnsi="Book Antiqua"/>
          <w:spacing w:val="-2"/>
          <w:sz w:val="20"/>
        </w:rPr>
        <w:t xml:space="preserve">      </w:t>
      </w:r>
      <w:r w:rsidR="000260C9" w:rsidRPr="00E446EF">
        <w:rPr>
          <w:rFonts w:ascii="Book Antiqua" w:hAnsi="Book Antiqua"/>
          <w:spacing w:val="-2"/>
          <w:sz w:val="20"/>
        </w:rPr>
        <w:t xml:space="preserve"> </w:t>
      </w:r>
      <w:r w:rsidR="000D7A3E" w:rsidRPr="00E446EF">
        <w:rPr>
          <w:rFonts w:ascii="Book Antiqua" w:hAnsi="Book Antiqua"/>
          <w:spacing w:val="-2"/>
          <w:sz w:val="20"/>
        </w:rPr>
        <w:t xml:space="preserve">          </w:t>
      </w:r>
    </w:p>
    <w:p w:rsidR="000260C9" w:rsidRPr="00E446EF" w:rsidRDefault="000D7A3E" w:rsidP="000260C9">
      <w:pPr>
        <w:pStyle w:val="TableParagraph"/>
        <w:spacing w:line="228" w:lineRule="exact"/>
        <w:rPr>
          <w:rFonts w:ascii="Book Antiqua" w:hAnsi="Book Antiqua"/>
          <w:spacing w:val="-2"/>
          <w:sz w:val="20"/>
        </w:rPr>
      </w:pPr>
      <w:r w:rsidRPr="00E446EF">
        <w:rPr>
          <w:rFonts w:ascii="Book Antiqua" w:hAnsi="Book Antiqua"/>
          <w:spacing w:val="-2"/>
          <w:sz w:val="20"/>
        </w:rPr>
        <w:t xml:space="preserve">                                                      No.    Capacity </w:t>
      </w:r>
      <w:r w:rsidRPr="00E446EF">
        <w:rPr>
          <w:rFonts w:ascii="Book Antiqua" w:hAnsi="Book Antiqua"/>
          <w:spacing w:val="-2"/>
          <w:sz w:val="20"/>
        </w:rPr>
        <w:tab/>
        <w:t xml:space="preserve">   Owned  </w:t>
      </w:r>
      <w:r w:rsidR="000260C9" w:rsidRPr="00E446EF">
        <w:rPr>
          <w:rFonts w:ascii="Book Antiqua" w:hAnsi="Book Antiqua"/>
          <w:spacing w:val="-2"/>
          <w:sz w:val="20"/>
        </w:rPr>
        <w:t xml:space="preserve">Number/ </w:t>
      </w:r>
      <w:r w:rsidR="000260C9" w:rsidRPr="00E446EF">
        <w:rPr>
          <w:rFonts w:ascii="Book Antiqua" w:hAnsi="Book Antiqua"/>
          <w:spacing w:val="-2"/>
          <w:sz w:val="20"/>
        </w:rPr>
        <w:tab/>
        <w:t>Age/</w:t>
      </w:r>
      <w:r w:rsidR="007B247E" w:rsidRPr="00E446EF">
        <w:rPr>
          <w:rFonts w:ascii="Book Antiqua" w:hAnsi="Book Antiqua"/>
          <w:spacing w:val="-2"/>
          <w:sz w:val="20"/>
        </w:rPr>
        <w:pict>
          <v:rect id="docshape8" o:spid="_x0000_s1034" style="position:absolute;margin-left:88.5pt;margin-top:12.5pt;width:453pt;height:.7pt;z-index:-251654144;mso-wrap-distance-left:0;mso-wrap-distance-right:0;mso-position-horizontal-relative:page;mso-position-vertical-relative:text" fillcolor="#010202" stroked="f">
            <w10:wrap type="topAndBottom" anchorx="page"/>
          </v:rect>
        </w:pict>
      </w:r>
      <w:r w:rsidR="000260C9" w:rsidRPr="00E446EF">
        <w:rPr>
          <w:rFonts w:ascii="Book Antiqua" w:hAnsi="Book Antiqua"/>
          <w:spacing w:val="-2"/>
          <w:sz w:val="20"/>
        </w:rPr>
        <w:t>Capacity</w:t>
      </w:r>
      <w:r w:rsidR="000260C9" w:rsidRPr="00E446EF">
        <w:rPr>
          <w:rFonts w:ascii="Book Antiqua" w:hAnsi="Book Antiqua"/>
          <w:spacing w:val="-2"/>
          <w:sz w:val="20"/>
        </w:rPr>
        <w:tab/>
        <w:t>Condition</w:t>
      </w:r>
    </w:p>
    <w:p w:rsidR="00D0305C" w:rsidRPr="00E446EF" w:rsidRDefault="00D0305C" w:rsidP="00541A6B">
      <w:pPr>
        <w:tabs>
          <w:tab w:val="left" w:pos="0"/>
          <w:tab w:val="left" w:pos="440"/>
          <w:tab w:val="left" w:pos="1140"/>
          <w:tab w:val="left" w:pos="1700"/>
          <w:tab w:val="left" w:pos="3240"/>
          <w:tab w:val="left" w:pos="4860"/>
          <w:tab w:val="left" w:pos="5400"/>
          <w:tab w:val="left" w:pos="6030"/>
          <w:tab w:val="left" w:pos="6480"/>
          <w:tab w:val="left" w:pos="7650"/>
          <w:tab w:val="left" w:pos="9810"/>
        </w:tabs>
        <w:suppressAutoHyphens/>
        <w:contextualSpacing/>
        <w:jc w:val="both"/>
        <w:rPr>
          <w:rFonts w:ascii="Book Antiqua" w:hAnsi="Book Antiqua"/>
        </w:rPr>
      </w:pPr>
    </w:p>
    <w:p w:rsidR="00D0305C" w:rsidRPr="00E446EF" w:rsidRDefault="007B247E" w:rsidP="00541A6B">
      <w:pPr>
        <w:tabs>
          <w:tab w:val="left" w:pos="0"/>
          <w:tab w:val="left" w:pos="440"/>
          <w:tab w:val="left" w:pos="1140"/>
          <w:tab w:val="left" w:pos="1700"/>
          <w:tab w:val="left" w:pos="3240"/>
          <w:tab w:val="left" w:pos="4860"/>
          <w:tab w:val="left" w:pos="5400"/>
          <w:tab w:val="left" w:pos="6030"/>
          <w:tab w:val="left" w:pos="6480"/>
          <w:tab w:val="left" w:pos="7650"/>
          <w:tab w:val="left" w:pos="9810"/>
        </w:tabs>
        <w:suppressAutoHyphens/>
        <w:contextualSpacing/>
        <w:jc w:val="both"/>
        <w:rPr>
          <w:rFonts w:ascii="Book Antiqua" w:hAnsi="Book Antiqua"/>
        </w:rPr>
      </w:pPr>
      <w:r w:rsidRPr="00E446EF">
        <w:rPr>
          <w:rFonts w:ascii="Book Antiqua" w:hAnsi="Book Antiqua"/>
          <w:noProof/>
        </w:rPr>
        <w:pict>
          <v:shape id="_x0000_s1035" type="#_x0000_t32" style="position:absolute;left:0;text-align:left;margin-left:11.5pt;margin-top:-.05pt;width:476.15pt;height:0;z-index:251663360" o:connectortype="straight"/>
        </w:pict>
      </w:r>
    </w:p>
    <w:p w:rsidR="00E77EB5" w:rsidRPr="00E446EF" w:rsidRDefault="00E77EB5" w:rsidP="00541A6B">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contextualSpacing/>
        <w:jc w:val="both"/>
        <w:rPr>
          <w:rFonts w:ascii="Book Antiqua" w:hAnsi="Book Antiqua"/>
        </w:rPr>
      </w:pPr>
      <w:r w:rsidRPr="00E446EF">
        <w:rPr>
          <w:rFonts w:ascii="Book Antiqua" w:hAnsi="Book Antiqua"/>
        </w:rPr>
        <w:t>1.7</w:t>
      </w:r>
      <w:r w:rsidRPr="00E446EF">
        <w:rPr>
          <w:rFonts w:ascii="Book Antiqua" w:hAnsi="Book Antiqua"/>
        </w:rPr>
        <w:tab/>
        <w:t xml:space="preserve">Reports on </w:t>
      </w:r>
      <w:r w:rsidR="000D7A3E" w:rsidRPr="00E446EF">
        <w:rPr>
          <w:rFonts w:ascii="Book Antiqua" w:hAnsi="Book Antiqua"/>
        </w:rPr>
        <w:t>the financial</w:t>
      </w:r>
      <w:r w:rsidRPr="00E446EF">
        <w:rPr>
          <w:rFonts w:ascii="Book Antiqua" w:hAnsi="Book Antiqua"/>
        </w:rPr>
        <w:t xml:space="preserve"> standing of the tenderer, such as profit and loss statements and auditor’s reports for the last five years;</w:t>
      </w:r>
    </w:p>
    <w:p w:rsidR="00E77EB5" w:rsidRPr="00E446EF" w:rsidRDefault="00E77EB5" w:rsidP="00541A6B">
      <w:pPr>
        <w:tabs>
          <w:tab w:val="left" w:pos="720"/>
          <w:tab w:val="left" w:pos="2540"/>
          <w:tab w:val="left" w:pos="4900"/>
          <w:tab w:val="left" w:pos="7280"/>
        </w:tabs>
        <w:suppressAutoHyphens/>
        <w:ind w:left="720" w:hanging="720"/>
        <w:contextualSpacing/>
        <w:jc w:val="both"/>
        <w:rPr>
          <w:rFonts w:ascii="Book Antiqua" w:hAnsi="Book Antiqua"/>
        </w:rPr>
      </w:pPr>
      <w:r w:rsidRPr="00E446EF">
        <w:rPr>
          <w:rFonts w:ascii="Book Antiqua" w:hAnsi="Book Antiqua"/>
        </w:rPr>
        <w:t>1.8</w:t>
      </w:r>
      <w:r w:rsidRPr="00E446EF">
        <w:rPr>
          <w:rFonts w:ascii="Book Antiqua" w:hAnsi="Book Antiqua"/>
        </w:rPr>
        <w:tab/>
        <w:t>Qualification and experience of the key technical and management personnel in permanent employment with the tenderer and those that are proposed to be deployed  on this contract, if awarded.</w:t>
      </w:r>
    </w:p>
    <w:p w:rsidR="00E77EB5" w:rsidRPr="00E446EF" w:rsidRDefault="00E77EB5" w:rsidP="00541A6B">
      <w:pPr>
        <w:tabs>
          <w:tab w:val="left" w:pos="720"/>
          <w:tab w:val="left" w:pos="2540"/>
          <w:tab w:val="left" w:pos="4900"/>
          <w:tab w:val="left" w:pos="7280"/>
        </w:tabs>
        <w:suppressAutoHyphens/>
        <w:ind w:left="720" w:hanging="720"/>
        <w:contextualSpacing/>
        <w:jc w:val="both"/>
        <w:rPr>
          <w:rFonts w:ascii="Book Antiqua" w:hAnsi="Book Antiqua"/>
        </w:rPr>
      </w:pPr>
      <w:r w:rsidRPr="00E446EF">
        <w:rPr>
          <w:rFonts w:ascii="Book Antiqua" w:hAnsi="Book Antiqua"/>
        </w:rPr>
        <w:t>1.9.</w:t>
      </w:r>
      <w:r w:rsidRPr="00E446EF">
        <w:rPr>
          <w:rFonts w:ascii="Book Antiqua" w:hAnsi="Book Antiqua"/>
        </w:rPr>
        <w:tab/>
        <w:t>Name, address, and telephone, telex, and fax numbers of the Tenderers' bankers who may provide references if contacted by the Employer.</w:t>
      </w:r>
    </w:p>
    <w:p w:rsidR="00723E6E" w:rsidRPr="00E446EF" w:rsidRDefault="00E77EB5" w:rsidP="00605E53">
      <w:pPr>
        <w:tabs>
          <w:tab w:val="left" w:pos="720"/>
          <w:tab w:val="left" w:pos="2160"/>
          <w:tab w:val="left" w:pos="3800"/>
          <w:tab w:val="left" w:pos="5560"/>
          <w:tab w:val="left" w:pos="7280"/>
        </w:tabs>
        <w:suppressAutoHyphens/>
        <w:ind w:left="720" w:hanging="720"/>
        <w:contextualSpacing/>
        <w:jc w:val="both"/>
        <w:rPr>
          <w:rFonts w:ascii="Book Antiqua" w:hAnsi="Book Antiqua"/>
        </w:rPr>
      </w:pPr>
      <w:r w:rsidRPr="00E446EF">
        <w:rPr>
          <w:rFonts w:ascii="Book Antiqua" w:hAnsi="Book Antiqua"/>
        </w:rPr>
        <w:t>1.10</w:t>
      </w:r>
      <w:r w:rsidRPr="00E446EF">
        <w:rPr>
          <w:rFonts w:ascii="Book Antiqua" w:hAnsi="Book Antiqua"/>
        </w:rPr>
        <w:tab/>
        <w:t>Evidence of access to financial resources to meet the qualification requirement specified in ITT Clause3.3 (b): Cash in hand, Letter of Credit etc. List them below and attach certificate from the Banker in the  suggested format as under:</w:t>
      </w:r>
    </w:p>
    <w:p w:rsidR="00E8677F" w:rsidRPr="00E446EF" w:rsidRDefault="00E8677F"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E446EF"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E446EF"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E446EF"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E446EF"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E446EF"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E446EF"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E446EF"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E446EF"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E446EF"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E446EF"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E446EF"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Pr="00E446EF"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A863B5" w:rsidRPr="00E446EF" w:rsidRDefault="0062012A" w:rsidP="00C4709C">
      <w:pPr>
        <w:tabs>
          <w:tab w:val="left" w:pos="-1440"/>
          <w:tab w:val="left" w:pos="-720"/>
          <w:tab w:val="left" w:pos="720"/>
          <w:tab w:val="left" w:pos="2160"/>
          <w:tab w:val="center" w:pos="4500"/>
        </w:tabs>
        <w:suppressAutoHyphens/>
        <w:contextualSpacing/>
        <w:jc w:val="center"/>
        <w:rPr>
          <w:rFonts w:ascii="Book Antiqua" w:hAnsi="Book Antiqua"/>
          <w:b/>
          <w:bCs/>
        </w:rPr>
      </w:pPr>
      <w:r w:rsidRPr="00E446EF">
        <w:rPr>
          <w:rFonts w:ascii="Book Antiqua" w:hAnsi="Book Antiqua"/>
          <w:b/>
          <w:bCs/>
        </w:rPr>
        <w:lastRenderedPageBreak/>
        <w:t>BANKER’S CERTIFICATE</w:t>
      </w:r>
    </w:p>
    <w:p w:rsidR="00F57E83" w:rsidRPr="00E446EF" w:rsidRDefault="00F57E83" w:rsidP="00541A6B">
      <w:pPr>
        <w:tabs>
          <w:tab w:val="left" w:pos="-1440"/>
          <w:tab w:val="left" w:pos="-720"/>
          <w:tab w:val="left" w:pos="720"/>
          <w:tab w:val="left" w:pos="2160"/>
          <w:tab w:val="center" w:pos="4500"/>
        </w:tabs>
        <w:suppressAutoHyphens/>
        <w:ind w:left="720" w:hanging="720"/>
        <w:contextualSpacing/>
        <w:jc w:val="center"/>
        <w:rPr>
          <w:rFonts w:ascii="Book Antiqua" w:hAnsi="Book Antiqua"/>
          <w:b/>
          <w:bCs/>
          <w:sz w:val="18"/>
        </w:rPr>
      </w:pPr>
    </w:p>
    <w:p w:rsidR="00F57E83" w:rsidRPr="00E446EF" w:rsidRDefault="00F57E83" w:rsidP="00541A6B">
      <w:pPr>
        <w:suppressAutoHyphens/>
        <w:contextualSpacing/>
        <w:jc w:val="center"/>
        <w:rPr>
          <w:rFonts w:ascii="Book Antiqua" w:hAnsi="Book Antiqua"/>
          <w:b/>
        </w:rPr>
      </w:pPr>
      <w:r w:rsidRPr="00E446EF">
        <w:rPr>
          <w:rFonts w:ascii="Book Antiqua" w:hAnsi="Book Antiqua"/>
          <w:b/>
        </w:rPr>
        <w:t xml:space="preserve">Format for bankers certificate / Line of Credit (BC/LOC) letter to be issued by the banks as per Finance Department Circular No: FD-CAM/16/2022(P-2) Dt: 22.08.2022 </w:t>
      </w:r>
    </w:p>
    <w:p w:rsidR="005F3900" w:rsidRPr="00E446EF" w:rsidRDefault="005F3900" w:rsidP="00541A6B">
      <w:pPr>
        <w:suppressAutoHyphens/>
        <w:contextualSpacing/>
        <w:jc w:val="center"/>
        <w:rPr>
          <w:rFonts w:ascii="Book Antiqua" w:hAnsi="Book Antiqua"/>
          <w:b/>
        </w:rPr>
      </w:pPr>
    </w:p>
    <w:p w:rsidR="005F3900" w:rsidRPr="00E446EF" w:rsidRDefault="005F3900" w:rsidP="00541A6B">
      <w:pPr>
        <w:suppressAutoHyphens/>
        <w:contextualSpacing/>
        <w:jc w:val="center"/>
        <w:rPr>
          <w:rFonts w:ascii="Book Antiqua" w:hAnsi="Book Antiqua"/>
          <w:b/>
        </w:rPr>
      </w:pPr>
    </w:p>
    <w:p w:rsidR="00F57E83" w:rsidRPr="00E446EF" w:rsidRDefault="000D7A3E" w:rsidP="00696FA4">
      <w:pPr>
        <w:suppressAutoHyphens/>
        <w:contextualSpacing/>
        <w:jc w:val="center"/>
        <w:rPr>
          <w:rFonts w:ascii="Book Antiqua" w:hAnsi="Book Antiqua"/>
          <w:b/>
        </w:rPr>
      </w:pPr>
      <w:r w:rsidRPr="00E446EF">
        <w:rPr>
          <w:rFonts w:ascii="Book Antiqua" w:hAnsi="Book Antiqua"/>
          <w:b/>
          <w:noProof/>
        </w:rPr>
        <w:drawing>
          <wp:inline distT="0" distB="0" distL="0" distR="0">
            <wp:extent cx="5861898" cy="7185804"/>
            <wp:effectExtent l="19050" t="0" r="5502" b="0"/>
            <wp:docPr id="17" name="Picture 17" descr="LOC Format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C Format 22"/>
                    <pic:cNvPicPr>
                      <a:picLocks noChangeAspect="1" noChangeArrowheads="1"/>
                    </pic:cNvPicPr>
                  </pic:nvPicPr>
                  <pic:blipFill>
                    <a:blip r:embed="rId11"/>
                    <a:srcRect/>
                    <a:stretch>
                      <a:fillRect/>
                    </a:stretch>
                  </pic:blipFill>
                  <pic:spPr bwMode="auto">
                    <a:xfrm>
                      <a:off x="0" y="0"/>
                      <a:ext cx="5867585" cy="7192776"/>
                    </a:xfrm>
                    <a:prstGeom prst="rect">
                      <a:avLst/>
                    </a:prstGeom>
                    <a:noFill/>
                    <a:ln w="9525">
                      <a:noFill/>
                      <a:miter lim="800000"/>
                      <a:headEnd/>
                      <a:tailEnd/>
                    </a:ln>
                  </pic:spPr>
                </pic:pic>
              </a:graphicData>
            </a:graphic>
          </wp:inline>
        </w:drawing>
      </w:r>
    </w:p>
    <w:p w:rsidR="000D7A3E" w:rsidRPr="00E446EF" w:rsidRDefault="000D7A3E" w:rsidP="00541A6B">
      <w:pPr>
        <w:tabs>
          <w:tab w:val="left" w:pos="-1440"/>
          <w:tab w:val="left" w:pos="-720"/>
          <w:tab w:val="left" w:pos="720"/>
          <w:tab w:val="left" w:pos="2160"/>
          <w:tab w:val="center" w:pos="4500"/>
        </w:tabs>
        <w:suppressAutoHyphens/>
        <w:ind w:left="720" w:hanging="720"/>
        <w:contextualSpacing/>
        <w:jc w:val="center"/>
        <w:rPr>
          <w:rFonts w:ascii="Book Antiqua" w:hAnsi="Book Antiqua"/>
          <w:b/>
          <w:bCs/>
        </w:rPr>
      </w:pPr>
    </w:p>
    <w:p w:rsidR="005F3900" w:rsidRPr="00E446EF" w:rsidRDefault="005F3900"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5F3900" w:rsidRPr="00E446EF" w:rsidRDefault="005F3900"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5F3900" w:rsidRPr="00E446EF" w:rsidRDefault="005F3900"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5F3900" w:rsidRPr="00E446EF" w:rsidRDefault="005F3900"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5F3900" w:rsidRPr="00E446EF" w:rsidRDefault="005F3900"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E446EF" w:rsidRDefault="0062012A"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r w:rsidRPr="00E446EF">
        <w:rPr>
          <w:rFonts w:ascii="Book Antiqua" w:hAnsi="Book Antiqua"/>
        </w:rPr>
        <w:lastRenderedPageBreak/>
        <w:t xml:space="preserve">1.11: </w:t>
      </w:r>
      <w:r w:rsidRPr="00E446EF">
        <w:rPr>
          <w:rFonts w:ascii="Book Antiqua" w:hAnsi="Book Antiqua"/>
          <w:b/>
        </w:rPr>
        <w:t xml:space="preserve">Subcontracting   </w:t>
      </w:r>
      <w:r w:rsidR="003E07B2" w:rsidRPr="00E446EF">
        <w:rPr>
          <w:rFonts w:ascii="Book Antiqua" w:hAnsi="Book Antiqua"/>
          <w:b/>
        </w:rPr>
        <w:t>Not applicable</w:t>
      </w:r>
    </w:p>
    <w:p w:rsidR="0062012A" w:rsidRPr="00E446EF"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E446EF" w:rsidRDefault="0062012A"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1.12</w:t>
      </w:r>
      <w:r w:rsidRPr="00E446EF">
        <w:rPr>
          <w:rFonts w:ascii="Book Antiqua" w:hAnsi="Book Antiqua"/>
        </w:rPr>
        <w:tab/>
        <w:t>Information on litigations in which the Tenderer is involved:</w:t>
      </w:r>
    </w:p>
    <w:p w:rsidR="0062012A" w:rsidRPr="00E446EF"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7F38CA" w:rsidRPr="00E446EF" w:rsidRDefault="0062012A" w:rsidP="00541A6B">
      <w:pPr>
        <w:pBdr>
          <w:top w:val="single" w:sz="6" w:space="1"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rPr>
          <w:rFonts w:ascii="Book Antiqua" w:hAnsi="Book Antiqua"/>
        </w:rPr>
      </w:pPr>
      <w:r w:rsidRPr="00E446EF">
        <w:rPr>
          <w:rFonts w:ascii="Book Antiqua" w:hAnsi="Book Antiqua"/>
        </w:rPr>
        <w:t xml:space="preserve">Other Party (ies)      Employer       Details of dispute       Amount involved       Remarks </w:t>
      </w:r>
      <w:r w:rsidR="007F38CA" w:rsidRPr="00E446EF">
        <w:rPr>
          <w:rFonts w:ascii="Book Antiqua" w:hAnsi="Book Antiqua"/>
        </w:rPr>
        <w:t xml:space="preserve">            </w:t>
      </w:r>
    </w:p>
    <w:p w:rsidR="007F38CA" w:rsidRPr="00E446EF" w:rsidRDefault="007F38CA" w:rsidP="00541A6B">
      <w:pPr>
        <w:pBdr>
          <w:top w:val="single" w:sz="6" w:space="1"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rPr>
          <w:rFonts w:ascii="Book Antiqua" w:hAnsi="Book Antiqua"/>
        </w:rPr>
      </w:pPr>
      <w:r w:rsidRPr="00E446EF">
        <w:rPr>
          <w:rFonts w:ascii="Book Antiqua" w:hAnsi="Book Antiqua"/>
        </w:rPr>
        <w:t xml:space="preserve">                                                                                                                                      </w:t>
      </w:r>
      <w:r w:rsidR="0062012A" w:rsidRPr="00E446EF">
        <w:rPr>
          <w:rFonts w:ascii="Book Antiqua" w:hAnsi="Book Antiqua"/>
        </w:rPr>
        <w:t xml:space="preserve">showing   </w:t>
      </w:r>
    </w:p>
    <w:p w:rsidR="0062012A" w:rsidRPr="00E446EF" w:rsidRDefault="007F38CA" w:rsidP="00541A6B">
      <w:pPr>
        <w:pBdr>
          <w:top w:val="single" w:sz="6" w:space="1"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rPr>
          <w:rFonts w:ascii="Book Antiqua" w:hAnsi="Book Antiqua"/>
        </w:rPr>
      </w:pPr>
      <w:r w:rsidRPr="00E446EF">
        <w:rPr>
          <w:rFonts w:ascii="Book Antiqua" w:hAnsi="Book Antiqua"/>
        </w:rPr>
        <w:t xml:space="preserve">                                                                                                                                 </w:t>
      </w:r>
      <w:r w:rsidR="0062012A" w:rsidRPr="00E446EF">
        <w:rPr>
          <w:rFonts w:ascii="Book Antiqua" w:hAnsi="Book Antiqua"/>
        </w:rPr>
        <w:t xml:space="preserve">present status                                                                                                                   </w:t>
      </w:r>
    </w:p>
    <w:p w:rsidR="0062012A" w:rsidRPr="00E446EF"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rPr>
          <w:rFonts w:ascii="Book Antiqua" w:hAnsi="Book Antiqua"/>
        </w:rPr>
      </w:pPr>
    </w:p>
    <w:p w:rsidR="0062012A" w:rsidRPr="00E446EF" w:rsidRDefault="0062012A"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1.13</w:t>
      </w:r>
      <w:r w:rsidRPr="00E446EF">
        <w:rPr>
          <w:rFonts w:ascii="Book Antiqua" w:hAnsi="Book Antiqua"/>
        </w:rPr>
        <w:tab/>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62012A" w:rsidRPr="00E446EF"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E446EF"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E446EF"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E446EF"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E446EF"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E446EF"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F57C3D" w:rsidRPr="00E446EF"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C3D" w:rsidRPr="00E446EF"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C3D" w:rsidRPr="00E446EF"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C3D" w:rsidRPr="00E446EF"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C3D" w:rsidRPr="00E446EF"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C3D" w:rsidRPr="00E446EF"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E446EF"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E446EF"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E446EF"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E446EF"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E446EF"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E446EF"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E446EF"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C46835" w:rsidRPr="00E446EF"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E83" w:rsidRPr="00E446EF"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E83" w:rsidRPr="00E446EF"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E83" w:rsidRPr="00E446EF"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E83" w:rsidRPr="00E446EF"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E83" w:rsidRPr="00E446EF"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E83" w:rsidRPr="00E446EF"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E83" w:rsidRPr="00E446EF"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AE456E" w:rsidRPr="00E446EF" w:rsidRDefault="00AE456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AE456E" w:rsidRPr="00E446EF" w:rsidRDefault="00AE456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0D7A3E" w:rsidRPr="00E446EF"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0D7A3E" w:rsidRPr="00E446EF"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0D7A3E" w:rsidRPr="00E446EF"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0D7A3E" w:rsidRPr="00E446EF"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0D7A3E" w:rsidRPr="00E446EF"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0D7A3E" w:rsidRPr="00E446EF"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713572" w:rsidRPr="00E446EF" w:rsidRDefault="00713572"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0D7A3E" w:rsidRPr="00E446EF"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p>
    <w:p w:rsidR="00F57C3D" w:rsidRPr="00E446EF"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rPr>
      </w:pPr>
      <w:r w:rsidRPr="00E446EF">
        <w:rPr>
          <w:rFonts w:ascii="Book Antiqua" w:hAnsi="Book Antiqua"/>
          <w:b/>
          <w:bCs/>
        </w:rPr>
        <w:lastRenderedPageBreak/>
        <w:t>SECTION 4:</w:t>
      </w:r>
      <w:r w:rsidRPr="00E446EF">
        <w:rPr>
          <w:rFonts w:ascii="Book Antiqua" w:hAnsi="Book Antiqua"/>
          <w:b/>
          <w:bCs/>
        </w:rPr>
        <w:tab/>
        <w:t>FORMS OF TENDER, LETTER OF ACCEPTANCE, NOTICE TO PROCEED WITH THE WORK AND AGREEMENT FORM</w:t>
      </w:r>
    </w:p>
    <w:p w:rsidR="00F57C3D" w:rsidRPr="00E446EF" w:rsidRDefault="00F57C3D" w:rsidP="00541A6B">
      <w:pPr>
        <w:tabs>
          <w:tab w:val="center" w:pos="4680"/>
        </w:tabs>
        <w:suppressAutoHyphens/>
        <w:contextualSpacing/>
        <w:jc w:val="both"/>
        <w:rPr>
          <w:rFonts w:ascii="Book Antiqua" w:hAnsi="Book Antiqua"/>
          <w:sz w:val="10"/>
        </w:rPr>
      </w:pPr>
    </w:p>
    <w:p w:rsidR="003961A4" w:rsidRPr="00E446EF" w:rsidRDefault="00F57C3D" w:rsidP="003961A4">
      <w:pPr>
        <w:tabs>
          <w:tab w:val="center" w:pos="4680"/>
        </w:tabs>
        <w:suppressAutoHyphens/>
        <w:contextualSpacing/>
        <w:jc w:val="center"/>
        <w:rPr>
          <w:rFonts w:ascii="Book Antiqua" w:hAnsi="Book Antiqua"/>
          <w:b/>
          <w:bCs/>
          <w:u w:val="single"/>
        </w:rPr>
      </w:pPr>
      <w:r w:rsidRPr="00E446EF">
        <w:rPr>
          <w:rFonts w:ascii="Book Antiqua" w:hAnsi="Book Antiqua"/>
          <w:b/>
          <w:bCs/>
          <w:u w:val="single"/>
        </w:rPr>
        <w:t>Form of Tender</w:t>
      </w:r>
      <w:r w:rsidR="003961A4" w:rsidRPr="00E446EF">
        <w:rPr>
          <w:rFonts w:ascii="Book Antiqua" w:hAnsi="Book Antiqua"/>
          <w:b/>
          <w:bCs/>
          <w:u w:val="single"/>
        </w:rPr>
        <w:t xml:space="preserve"> </w:t>
      </w:r>
    </w:p>
    <w:p w:rsidR="003961A4" w:rsidRPr="00E446EF" w:rsidRDefault="003961A4" w:rsidP="003961A4">
      <w:pPr>
        <w:tabs>
          <w:tab w:val="center" w:pos="4680"/>
        </w:tabs>
        <w:suppressAutoHyphens/>
        <w:contextualSpacing/>
        <w:jc w:val="center"/>
        <w:rPr>
          <w:rFonts w:ascii="Book Antiqua" w:hAnsi="Book Antiqua"/>
          <w:b/>
          <w:bCs/>
        </w:rPr>
      </w:pPr>
      <w:r w:rsidRPr="00E446EF">
        <w:rPr>
          <w:rFonts w:ascii="Book Antiqua" w:hAnsi="Book Antiqua"/>
          <w:b/>
          <w:bCs/>
        </w:rPr>
        <w:t>As per Karnataka Public Procurement Portal</w:t>
      </w:r>
    </w:p>
    <w:p w:rsidR="003961A4" w:rsidRPr="00E446EF" w:rsidRDefault="003961A4" w:rsidP="00541A6B">
      <w:pPr>
        <w:tabs>
          <w:tab w:val="left" w:pos="760"/>
          <w:tab w:val="left" w:pos="1360"/>
          <w:tab w:val="left" w:pos="2080"/>
          <w:tab w:val="left" w:pos="5680"/>
        </w:tabs>
        <w:suppressAutoHyphens/>
        <w:contextualSpacing/>
        <w:jc w:val="both"/>
        <w:rPr>
          <w:rFonts w:ascii="Book Antiqua" w:hAnsi="Book Antiqua"/>
          <w:b/>
          <w:bCs/>
          <w:strike/>
          <w:sz w:val="22"/>
        </w:rPr>
      </w:pPr>
    </w:p>
    <w:p w:rsidR="005461C2" w:rsidRPr="00E446EF" w:rsidRDefault="00DC386C" w:rsidP="005461C2">
      <w:pPr>
        <w:contextualSpacing/>
        <w:jc w:val="both"/>
        <w:rPr>
          <w:rFonts w:ascii="Book Antiqua" w:hAnsi="Book Antiqua"/>
          <w:b/>
          <w:caps/>
          <w:strike/>
          <w:sz w:val="56"/>
        </w:rPr>
      </w:pPr>
      <w:r w:rsidRPr="00E446EF">
        <w:rPr>
          <w:rFonts w:ascii="Book Antiqua" w:hAnsi="Book Antiqua" w:cs="Calibri"/>
          <w:strike/>
          <w:szCs w:val="20"/>
        </w:rPr>
        <w:t>Construction of CC road and drain from Sondalagere village limits, Doddapalya village limits, Saalupalya village limits, Govindiahyanapalya village limits, Dodde gowdanapalya village limits, Hunasekuppe village limits, Siddarammaiahnapalya village limits and Chennathimmanapalya village limits of Hutridurga hobli, Kunigal Taluk. (CNNL/2026-27/RD/WORK_INDENT5202</w:t>
      </w:r>
      <w:r w:rsidRPr="00E446EF">
        <w:rPr>
          <w:rFonts w:ascii="Book Antiqua" w:hAnsi="Book Antiqua" w:cs="Calibri"/>
          <w:szCs w:val="20"/>
        </w:rPr>
        <w:t>)</w:t>
      </w:r>
    </w:p>
    <w:p w:rsidR="008A23C7" w:rsidRPr="00E446EF" w:rsidRDefault="008A23C7" w:rsidP="008A23C7">
      <w:pPr>
        <w:contextualSpacing/>
        <w:jc w:val="both"/>
        <w:rPr>
          <w:rFonts w:ascii="Book Antiqua" w:hAnsi="Book Antiqua"/>
          <w:b/>
          <w:caps/>
          <w:strike/>
          <w:sz w:val="18"/>
        </w:rPr>
      </w:pPr>
    </w:p>
    <w:p w:rsidR="00F57C3D" w:rsidRPr="00E446EF" w:rsidRDefault="00F57C3D" w:rsidP="00893787">
      <w:pPr>
        <w:tabs>
          <w:tab w:val="left" w:pos="760"/>
          <w:tab w:val="left" w:pos="1360"/>
          <w:tab w:val="left" w:pos="2080"/>
          <w:tab w:val="left" w:pos="5680"/>
        </w:tabs>
        <w:suppressAutoHyphens/>
        <w:contextualSpacing/>
        <w:jc w:val="both"/>
        <w:rPr>
          <w:rFonts w:ascii="Book Antiqua" w:hAnsi="Book Antiqua"/>
          <w:strike/>
          <w:sz w:val="22"/>
        </w:rPr>
      </w:pPr>
      <w:r w:rsidRPr="00E446EF">
        <w:rPr>
          <w:rFonts w:ascii="Book Antiqua" w:hAnsi="Book Antiqua"/>
          <w:b/>
          <w:bCs/>
          <w:strike/>
          <w:sz w:val="22"/>
        </w:rPr>
        <w:t>Tender</w:t>
      </w: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sz w:val="14"/>
        </w:rPr>
      </w:pPr>
    </w:p>
    <w:p w:rsidR="00F57C3D" w:rsidRPr="00E446EF" w:rsidRDefault="00F57C3D" w:rsidP="00541A6B">
      <w:pPr>
        <w:tabs>
          <w:tab w:val="left" w:pos="760"/>
          <w:tab w:val="left" w:pos="1360"/>
          <w:tab w:val="left" w:pos="2080"/>
          <w:tab w:val="left" w:pos="5680"/>
        </w:tabs>
        <w:suppressAutoHyphens/>
        <w:ind w:left="1360" w:hanging="1360"/>
        <w:contextualSpacing/>
        <w:jc w:val="both"/>
        <w:rPr>
          <w:rFonts w:ascii="Book Antiqua" w:hAnsi="Book Antiqua"/>
          <w:strike/>
        </w:rPr>
      </w:pPr>
      <w:r w:rsidRPr="00E446EF">
        <w:rPr>
          <w:rFonts w:ascii="Book Antiqua" w:hAnsi="Book Antiqua"/>
          <w:strike/>
        </w:rPr>
        <w:t>To</w:t>
      </w:r>
      <w:r w:rsidRPr="00E446EF">
        <w:rPr>
          <w:rFonts w:ascii="Book Antiqua" w:hAnsi="Book Antiqua"/>
          <w:strike/>
        </w:rPr>
        <w:tab/>
      </w:r>
      <w:r w:rsidRPr="00E446EF">
        <w:rPr>
          <w:rFonts w:ascii="Book Antiqua" w:hAnsi="Book Antiqua"/>
          <w:strike/>
        </w:rPr>
        <w:tab/>
        <w:t>:   Executive Engineer,</w:t>
      </w:r>
    </w:p>
    <w:p w:rsidR="00F57C3D" w:rsidRPr="00E446EF" w:rsidRDefault="003961A4" w:rsidP="00541A6B">
      <w:pPr>
        <w:tabs>
          <w:tab w:val="left" w:pos="760"/>
          <w:tab w:val="left" w:pos="1360"/>
          <w:tab w:val="left" w:pos="2080"/>
          <w:tab w:val="left" w:pos="5680"/>
        </w:tabs>
        <w:suppressAutoHyphens/>
        <w:contextualSpacing/>
        <w:jc w:val="both"/>
        <w:rPr>
          <w:rFonts w:ascii="Book Antiqua" w:hAnsi="Book Antiqua"/>
          <w:strike/>
        </w:rPr>
      </w:pPr>
      <w:r w:rsidRPr="00E446EF">
        <w:rPr>
          <w:rFonts w:ascii="Book Antiqua" w:hAnsi="Book Antiqua"/>
          <w:strike/>
        </w:rPr>
        <w:t>Address</w:t>
      </w:r>
      <w:r w:rsidRPr="00E446EF">
        <w:rPr>
          <w:rFonts w:ascii="Book Antiqua" w:hAnsi="Book Antiqua"/>
          <w:strike/>
        </w:rPr>
        <w:tab/>
      </w:r>
      <w:r w:rsidR="00F57C3D" w:rsidRPr="00E446EF">
        <w:rPr>
          <w:rFonts w:ascii="Book Antiqua" w:hAnsi="Book Antiqua"/>
          <w:strike/>
        </w:rPr>
        <w:t xml:space="preserve">:   </w:t>
      </w:r>
      <w:r w:rsidR="00F57C3D" w:rsidRPr="00E446EF">
        <w:rPr>
          <w:rFonts w:ascii="Book Antiqua" w:hAnsi="Book Antiqua"/>
          <w:strike/>
          <w:highlight w:val="yellow"/>
        </w:rPr>
        <w:t>HC</w:t>
      </w:r>
      <w:r w:rsidR="002D65FA" w:rsidRPr="00E446EF">
        <w:rPr>
          <w:rFonts w:ascii="Book Antiqua" w:hAnsi="Book Antiqua"/>
          <w:strike/>
          <w:highlight w:val="yellow"/>
        </w:rPr>
        <w:t>I</w:t>
      </w:r>
      <w:r w:rsidR="00F57C3D" w:rsidRPr="00E446EF">
        <w:rPr>
          <w:rFonts w:ascii="Book Antiqua" w:hAnsi="Book Antiqua"/>
          <w:strike/>
          <w:highlight w:val="yellow"/>
        </w:rPr>
        <w:t xml:space="preserve">  Division, CNNL, </w:t>
      </w:r>
      <w:r w:rsidR="00182B15" w:rsidRPr="00E446EF">
        <w:rPr>
          <w:rFonts w:ascii="Book Antiqua" w:hAnsi="Book Antiqua"/>
          <w:strike/>
          <w:highlight w:val="yellow"/>
        </w:rPr>
        <w:t>Hebburu</w:t>
      </w:r>
      <w:r w:rsidR="00182B15" w:rsidRPr="00E446EF">
        <w:rPr>
          <w:rFonts w:ascii="Book Antiqua" w:hAnsi="Book Antiqua"/>
          <w:strike/>
        </w:rPr>
        <w:t xml:space="preserve">. </w:t>
      </w:r>
      <w:r w:rsidR="002D65FA" w:rsidRPr="00E446EF">
        <w:rPr>
          <w:rFonts w:ascii="Book Antiqua" w:hAnsi="Book Antiqua"/>
          <w:strike/>
        </w:rPr>
        <w:t xml:space="preserve"> </w:t>
      </w: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E446EF">
        <w:rPr>
          <w:rFonts w:ascii="Book Antiqua" w:hAnsi="Book Antiqua"/>
          <w:strike/>
        </w:rPr>
        <w:t>GENTLEMEN,</w:t>
      </w: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E446EF">
        <w:rPr>
          <w:rFonts w:ascii="Book Antiqua" w:hAnsi="Book Antiqua"/>
          <w:strike/>
        </w:rPr>
        <w:t xml:space="preserve">We offer to execute the Works described above in accordance with the Conditions of Contract accompanying this Tender for the Contract Price of ........................................................................ (in figure) </w:t>
      </w: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E446EF">
        <w:rPr>
          <w:rFonts w:ascii="Book Antiqua" w:hAnsi="Book Antiqua"/>
          <w:strike/>
        </w:rPr>
        <w:t>.......................................................................................................................................... (in words).</w:t>
      </w: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sz w:val="10"/>
        </w:rPr>
      </w:pP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E446EF">
        <w:rPr>
          <w:rFonts w:ascii="Book Antiqua" w:hAnsi="Book Antiqua"/>
          <w:strike/>
        </w:rPr>
        <w:t>This Tender and your written acceptance of it shall constitute a binding contract between us. We understand that you are not bound to accept the lowest or any Tender you receive.</w:t>
      </w: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sz w:val="12"/>
        </w:rPr>
      </w:pP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E446EF">
        <w:rPr>
          <w:rFonts w:ascii="Book Antiqua" w:hAnsi="Book Antiqua"/>
          <w:strike/>
        </w:rPr>
        <w:t xml:space="preserve">The advance payment required is </w:t>
      </w:r>
      <w:r w:rsidRPr="00E446EF">
        <w:rPr>
          <w:rFonts w:ascii="Book Antiqua" w:hAnsi="Book Antiqua"/>
          <w:b/>
          <w:bCs/>
          <w:strike/>
        </w:rPr>
        <w:t>Rs ...........................................................................   Lakhs</w:t>
      </w: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E446EF">
        <w:rPr>
          <w:rFonts w:ascii="Book Antiqua" w:hAnsi="Book Antiqua"/>
          <w:strike/>
        </w:rPr>
        <w:t>We undertake that, in competing for (and, if the award is made to us, in executing) the above contract, we will strictly observe the laws against fraud and corruption in force in India namely “Prevention of Corruption Act 1988”.</w:t>
      </w:r>
    </w:p>
    <w:p w:rsidR="00F57C3D" w:rsidRPr="00E446EF" w:rsidRDefault="00F57C3D" w:rsidP="00541A6B">
      <w:pPr>
        <w:tabs>
          <w:tab w:val="left" w:pos="760"/>
          <w:tab w:val="left" w:pos="1360"/>
          <w:tab w:val="left" w:pos="2080"/>
          <w:tab w:val="left" w:pos="3600"/>
          <w:tab w:val="left" w:pos="5680"/>
        </w:tabs>
        <w:suppressAutoHyphens/>
        <w:contextualSpacing/>
        <w:jc w:val="both"/>
        <w:rPr>
          <w:rFonts w:ascii="Book Antiqua" w:hAnsi="Book Antiqua"/>
          <w:strike/>
        </w:rPr>
      </w:pP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E446EF">
        <w:rPr>
          <w:rFonts w:ascii="Book Antiqua" w:hAnsi="Book Antiqua"/>
          <w:strike/>
        </w:rPr>
        <w:t>We hereby confirm that this Tender complies with the Tender validity and Earnest money deposit required by the Tender documents.</w:t>
      </w: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E446EF">
        <w:rPr>
          <w:rFonts w:ascii="Book Antiqua" w:hAnsi="Book Antiqua"/>
          <w:strike/>
        </w:rPr>
        <w:t>We attach herewith our current income-tax clearance certificate.</w:t>
      </w: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sz w:val="18"/>
        </w:rPr>
      </w:pP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E446EF">
        <w:rPr>
          <w:rFonts w:ascii="Book Antiqua" w:hAnsi="Book Antiqua"/>
          <w:strike/>
        </w:rPr>
        <w:t>Yours faithfully,</w:t>
      </w: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E446EF">
        <w:rPr>
          <w:rFonts w:ascii="Book Antiqua" w:hAnsi="Book Antiqua"/>
          <w:strike/>
        </w:rPr>
        <w:t>Authorized Signature:</w:t>
      </w: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E446EF">
        <w:rPr>
          <w:rFonts w:ascii="Book Antiqua" w:hAnsi="Book Antiqua"/>
          <w:strike/>
        </w:rPr>
        <w:t>Name &amp; Title of Signatory:  _________________________________________________________________</w:t>
      </w: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E446EF">
        <w:rPr>
          <w:rFonts w:ascii="Book Antiqua" w:hAnsi="Book Antiqua"/>
          <w:strike/>
        </w:rPr>
        <w:t>Name of Tenderer     ______________________________________________</w:t>
      </w:r>
    </w:p>
    <w:p w:rsidR="00F57C3D" w:rsidRPr="00E446EF"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E446EF">
        <w:rPr>
          <w:rFonts w:ascii="Book Antiqua" w:hAnsi="Book Antiqua"/>
          <w:strike/>
        </w:rPr>
        <w:t>Address:</w:t>
      </w:r>
      <w:r w:rsidRPr="00E446EF">
        <w:rPr>
          <w:rFonts w:ascii="Book Antiqua" w:hAnsi="Book Antiqua"/>
          <w:strike/>
        </w:rPr>
        <w:tab/>
      </w:r>
      <w:r w:rsidRPr="00E446EF">
        <w:rPr>
          <w:rFonts w:ascii="Book Antiqua" w:hAnsi="Book Antiqua"/>
          <w:strike/>
        </w:rPr>
        <w:tab/>
        <w:t xml:space="preserve">      ----------------------------------------------------------------------</w:t>
      </w:r>
    </w:p>
    <w:p w:rsidR="00DC386C" w:rsidRPr="00E446EF" w:rsidRDefault="00DC386C" w:rsidP="00541A6B">
      <w:pPr>
        <w:tabs>
          <w:tab w:val="center" w:pos="4680"/>
        </w:tabs>
        <w:suppressAutoHyphens/>
        <w:contextualSpacing/>
        <w:jc w:val="center"/>
        <w:rPr>
          <w:rFonts w:ascii="Book Antiqua" w:hAnsi="Book Antiqua"/>
          <w:b/>
          <w:bCs/>
          <w:u w:val="single"/>
        </w:rPr>
      </w:pPr>
    </w:p>
    <w:p w:rsidR="00DC386C" w:rsidRPr="00E446EF" w:rsidRDefault="00DC386C" w:rsidP="00541A6B">
      <w:pPr>
        <w:tabs>
          <w:tab w:val="center" w:pos="4680"/>
        </w:tabs>
        <w:suppressAutoHyphens/>
        <w:contextualSpacing/>
        <w:jc w:val="center"/>
        <w:rPr>
          <w:rFonts w:ascii="Book Antiqua" w:hAnsi="Book Antiqua"/>
          <w:b/>
          <w:bCs/>
          <w:u w:val="single"/>
        </w:rPr>
      </w:pPr>
    </w:p>
    <w:p w:rsidR="00F57C3D" w:rsidRPr="00E446EF" w:rsidRDefault="00F57C3D" w:rsidP="00541A6B">
      <w:pPr>
        <w:tabs>
          <w:tab w:val="center" w:pos="4680"/>
        </w:tabs>
        <w:suppressAutoHyphens/>
        <w:contextualSpacing/>
        <w:jc w:val="center"/>
        <w:rPr>
          <w:rFonts w:ascii="Book Antiqua" w:hAnsi="Book Antiqua"/>
          <w:u w:val="single"/>
        </w:rPr>
      </w:pPr>
      <w:r w:rsidRPr="00E446EF">
        <w:rPr>
          <w:rFonts w:ascii="Book Antiqua" w:hAnsi="Book Antiqua"/>
          <w:b/>
          <w:bCs/>
          <w:u w:val="single"/>
        </w:rPr>
        <w:lastRenderedPageBreak/>
        <w:t>Letter of Acceptance</w:t>
      </w:r>
    </w:p>
    <w:p w:rsidR="00F57C3D" w:rsidRPr="00E446EF" w:rsidRDefault="00F57C3D" w:rsidP="00541A6B">
      <w:pPr>
        <w:tabs>
          <w:tab w:val="center" w:pos="4680"/>
        </w:tabs>
        <w:suppressAutoHyphens/>
        <w:contextualSpacing/>
        <w:jc w:val="both"/>
        <w:rPr>
          <w:rFonts w:ascii="Book Antiqua" w:hAnsi="Book Antiqua"/>
        </w:rPr>
      </w:pPr>
      <w:r w:rsidRPr="00E446EF">
        <w:rPr>
          <w:rFonts w:ascii="Book Antiqua" w:hAnsi="Book Antiqua"/>
        </w:rPr>
        <w:tab/>
        <w:t>(</w:t>
      </w:r>
      <w:r w:rsidR="003961A4" w:rsidRPr="00E446EF">
        <w:rPr>
          <w:rFonts w:ascii="Book Antiqua" w:hAnsi="Book Antiqua"/>
        </w:rPr>
        <w:t xml:space="preserve">Through </w:t>
      </w:r>
      <w:r w:rsidR="003961A4" w:rsidRPr="00E446EF">
        <w:rPr>
          <w:rFonts w:ascii="Book Antiqua" w:hAnsi="Book Antiqua"/>
          <w:b/>
          <w:bCs/>
        </w:rPr>
        <w:t>Karnataka Public Procurement Portal</w:t>
      </w:r>
      <w:r w:rsidR="003961A4" w:rsidRPr="00E446EF">
        <w:rPr>
          <w:rFonts w:ascii="Book Antiqua" w:hAnsi="Book Antiqua"/>
        </w:rPr>
        <w:t xml:space="preserve"> </w:t>
      </w:r>
      <w:r w:rsidR="0047647F" w:rsidRPr="00E446EF">
        <w:rPr>
          <w:rFonts w:ascii="Book Antiqua" w:hAnsi="Book Antiqua"/>
        </w:rPr>
        <w:t>only)</w:t>
      </w:r>
    </w:p>
    <w:p w:rsidR="00F57C3D" w:rsidRPr="00E446EF" w:rsidRDefault="00F57C3D" w:rsidP="00541A6B">
      <w:pPr>
        <w:tabs>
          <w:tab w:val="right" w:pos="9360"/>
        </w:tabs>
        <w:suppressAutoHyphens/>
        <w:contextualSpacing/>
        <w:jc w:val="both"/>
        <w:rPr>
          <w:rFonts w:ascii="Book Antiqua" w:hAnsi="Book Antiqua"/>
        </w:rPr>
      </w:pPr>
      <w:r w:rsidRPr="00E446EF">
        <w:rPr>
          <w:rFonts w:ascii="Book Antiqua" w:hAnsi="Book Antiqua"/>
        </w:rPr>
        <w:tab/>
        <w:t>________________________[date]</w:t>
      </w: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E446EF" w:rsidRDefault="00F57C3D" w:rsidP="00541A6B">
      <w:pPr>
        <w:tabs>
          <w:tab w:val="left" w:pos="520"/>
          <w:tab w:val="left" w:pos="2160"/>
          <w:tab w:val="left" w:pos="3800"/>
          <w:tab w:val="left" w:pos="5560"/>
          <w:tab w:val="left" w:pos="7280"/>
        </w:tabs>
        <w:suppressAutoHyphens/>
        <w:ind w:left="520" w:hanging="520"/>
        <w:contextualSpacing/>
        <w:jc w:val="both"/>
        <w:rPr>
          <w:rFonts w:ascii="Book Antiqua" w:hAnsi="Book Antiqua"/>
        </w:rPr>
      </w:pPr>
      <w:r w:rsidRPr="00E446EF">
        <w:rPr>
          <w:rFonts w:ascii="Book Antiqua" w:hAnsi="Book Antiqua"/>
        </w:rPr>
        <w:t>To:</w:t>
      </w:r>
      <w:r w:rsidRPr="00E446EF">
        <w:rPr>
          <w:rFonts w:ascii="Book Antiqua" w:hAnsi="Book Antiqua"/>
        </w:rPr>
        <w:tab/>
        <w:t>_________________________________________________________________________[name and address of the Contractor]</w:t>
      </w: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E446EF">
        <w:rPr>
          <w:rFonts w:ascii="Book Antiqua" w:hAnsi="Book Antiqua"/>
        </w:rPr>
        <w:t>Dear Sirs,</w:t>
      </w: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E446EF" w:rsidRDefault="00F57C3D" w:rsidP="00541A6B">
      <w:pPr>
        <w:contextualSpacing/>
        <w:jc w:val="both"/>
        <w:rPr>
          <w:rFonts w:ascii="Book Antiqua" w:hAnsi="Book Antiqua" w:cs="Futura Bk"/>
          <w:b/>
          <w:bCs/>
        </w:rPr>
      </w:pPr>
      <w:r w:rsidRPr="00E446EF">
        <w:rPr>
          <w:rFonts w:ascii="Book Antiqua" w:hAnsi="Book Antiqua"/>
        </w:rPr>
        <w:tab/>
        <w:t xml:space="preserve">This is to notify you that your Tender dated ____________ for execution of the </w:t>
      </w:r>
      <w:r w:rsidRPr="00E446EF">
        <w:rPr>
          <w:rFonts w:ascii="Book Antiqua" w:hAnsi="Book Antiqua" w:cs="Futura Bk"/>
          <w:b/>
          <w:bCs/>
        </w:rPr>
        <w:t>..........................................................................................................................</w:t>
      </w:r>
    </w:p>
    <w:p w:rsidR="00F57C3D" w:rsidRPr="00E446EF" w:rsidRDefault="00F57C3D" w:rsidP="00541A6B">
      <w:pPr>
        <w:contextualSpacing/>
        <w:jc w:val="both"/>
        <w:rPr>
          <w:rFonts w:ascii="Book Antiqua" w:hAnsi="Book Antiqua"/>
        </w:rPr>
      </w:pPr>
      <w:r w:rsidRPr="00E446EF">
        <w:rPr>
          <w:rFonts w:ascii="Book Antiqua" w:hAnsi="Book Antiqua"/>
        </w:rPr>
        <w:t xml:space="preserve"> for the Contract Price of Rupees (  ....................................................................................................) [amount in words and figures], as corrected and modified in accordance with the Instructions to Tenderers is hereby accepted by our Agency.</w:t>
      </w: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E446EF">
        <w:rPr>
          <w:rFonts w:ascii="Book Antiqua" w:hAnsi="Book Antiqua"/>
        </w:rPr>
        <w:t>You are hereby requested to furnish Security deposit plus additional security for unbalanced tenders in terms of  Clause 25.5 of ITT, in the form detailed in Clause  29.1 of ITT for an amount of  Rs.————— within 20 days of the receipt of this letter of acceptance valid up to 30 days from the date of expiry of Defects Liability Period i.e. up to ............ and sign the contract, failing which action as stated in Para 29.4 of ITT will be taken.</w:t>
      </w: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t>Yours faithfully,</w:t>
      </w: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t>Authorized Signature</w:t>
      </w: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E446EF">
        <w:rPr>
          <w:rFonts w:ascii="Book Antiqua" w:hAnsi="Book Antiqua"/>
        </w:rPr>
        <w:tab/>
      </w: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t>Name and Title of Signatory</w:t>
      </w: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E446EF">
        <w:rPr>
          <w:rFonts w:ascii="Book Antiqua" w:hAnsi="Book Antiqua"/>
        </w:rPr>
        <w:tab/>
      </w:r>
      <w:r w:rsidRPr="00E446EF">
        <w:rPr>
          <w:rFonts w:ascii="Book Antiqua" w:hAnsi="Book Antiqua"/>
        </w:rPr>
        <w:tab/>
      </w:r>
      <w:r w:rsidRPr="00E446EF">
        <w:rPr>
          <w:rFonts w:ascii="Book Antiqua" w:hAnsi="Book Antiqua"/>
        </w:rPr>
        <w:tab/>
      </w:r>
      <w:r w:rsidRPr="00E446EF">
        <w:rPr>
          <w:rFonts w:ascii="Book Antiqua" w:hAnsi="Book Antiqua"/>
        </w:rPr>
        <w:tab/>
        <w:t>Name of Agency</w:t>
      </w: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E446EF">
        <w:rPr>
          <w:rFonts w:ascii="Book Antiqua" w:hAnsi="Book Antiqua"/>
        </w:rPr>
        <w:t>---------------------------------------------------------------------------------------------------------------------------------------</w:t>
      </w:r>
    </w:p>
    <w:p w:rsidR="00F57C3D" w:rsidRPr="00E446EF" w:rsidRDefault="00F57C3D" w:rsidP="00541A6B">
      <w:pPr>
        <w:tabs>
          <w:tab w:val="center" w:pos="4680"/>
        </w:tabs>
        <w:suppressAutoHyphens/>
        <w:contextualSpacing/>
        <w:jc w:val="both"/>
        <w:rPr>
          <w:rFonts w:ascii="Book Antiqua" w:hAnsi="Book Antiqua"/>
        </w:rPr>
      </w:pPr>
    </w:p>
    <w:p w:rsidR="00F57C3D" w:rsidRPr="00E446EF" w:rsidRDefault="00F57C3D" w:rsidP="00541A6B">
      <w:pPr>
        <w:tabs>
          <w:tab w:val="center" w:pos="4680"/>
        </w:tabs>
        <w:suppressAutoHyphens/>
        <w:contextualSpacing/>
        <w:jc w:val="center"/>
        <w:rPr>
          <w:rFonts w:ascii="Book Antiqua" w:hAnsi="Book Antiqua"/>
          <w:b/>
          <w:bCs/>
          <w:u w:val="single"/>
        </w:rPr>
      </w:pPr>
    </w:p>
    <w:p w:rsidR="00F57C3D" w:rsidRPr="00E446EF" w:rsidRDefault="00F57C3D" w:rsidP="00541A6B">
      <w:pPr>
        <w:tabs>
          <w:tab w:val="center" w:pos="4680"/>
        </w:tabs>
        <w:suppressAutoHyphens/>
        <w:contextualSpacing/>
        <w:jc w:val="center"/>
        <w:rPr>
          <w:rFonts w:ascii="Book Antiqua" w:hAnsi="Book Antiqua"/>
          <w:b/>
          <w:bCs/>
          <w:u w:val="single"/>
        </w:rPr>
      </w:pPr>
    </w:p>
    <w:p w:rsidR="00F57C3D" w:rsidRPr="00E446EF" w:rsidRDefault="00F57C3D" w:rsidP="00541A6B">
      <w:pPr>
        <w:tabs>
          <w:tab w:val="center" w:pos="4680"/>
        </w:tabs>
        <w:suppressAutoHyphens/>
        <w:contextualSpacing/>
        <w:jc w:val="center"/>
        <w:rPr>
          <w:rFonts w:ascii="Book Antiqua" w:hAnsi="Book Antiqua"/>
          <w:b/>
          <w:bCs/>
          <w:u w:val="single"/>
        </w:rPr>
      </w:pPr>
    </w:p>
    <w:p w:rsidR="00F57C3D" w:rsidRPr="00E446EF" w:rsidRDefault="00F57C3D" w:rsidP="00541A6B">
      <w:pPr>
        <w:tabs>
          <w:tab w:val="center" w:pos="4680"/>
        </w:tabs>
        <w:suppressAutoHyphens/>
        <w:contextualSpacing/>
        <w:jc w:val="center"/>
        <w:rPr>
          <w:rFonts w:ascii="Book Antiqua" w:hAnsi="Book Antiqua"/>
          <w:b/>
          <w:bCs/>
          <w:u w:val="single"/>
        </w:rPr>
      </w:pPr>
    </w:p>
    <w:p w:rsidR="00F57C3D" w:rsidRPr="00E446EF" w:rsidRDefault="00F57C3D" w:rsidP="00541A6B">
      <w:pPr>
        <w:tabs>
          <w:tab w:val="center" w:pos="4680"/>
        </w:tabs>
        <w:suppressAutoHyphens/>
        <w:contextualSpacing/>
        <w:jc w:val="center"/>
        <w:rPr>
          <w:rFonts w:ascii="Book Antiqua" w:hAnsi="Book Antiqua"/>
          <w:b/>
          <w:bCs/>
          <w:u w:val="single"/>
        </w:rPr>
      </w:pPr>
    </w:p>
    <w:p w:rsidR="00F57C3D" w:rsidRPr="00E446EF" w:rsidRDefault="00F57C3D" w:rsidP="00541A6B">
      <w:pPr>
        <w:tabs>
          <w:tab w:val="center" w:pos="4680"/>
        </w:tabs>
        <w:suppressAutoHyphens/>
        <w:contextualSpacing/>
        <w:jc w:val="center"/>
        <w:rPr>
          <w:rFonts w:ascii="Book Antiqua" w:hAnsi="Book Antiqua"/>
          <w:b/>
          <w:bCs/>
          <w:u w:val="single"/>
        </w:rPr>
      </w:pPr>
    </w:p>
    <w:p w:rsidR="00F57C3D" w:rsidRPr="00E446EF" w:rsidRDefault="00F57C3D" w:rsidP="00541A6B">
      <w:pPr>
        <w:tabs>
          <w:tab w:val="center" w:pos="4680"/>
        </w:tabs>
        <w:suppressAutoHyphens/>
        <w:contextualSpacing/>
        <w:jc w:val="center"/>
        <w:rPr>
          <w:rFonts w:ascii="Book Antiqua" w:hAnsi="Book Antiqua"/>
          <w:b/>
          <w:bCs/>
          <w:u w:val="single"/>
        </w:rPr>
      </w:pPr>
    </w:p>
    <w:p w:rsidR="00F57C3D" w:rsidRPr="00E446EF" w:rsidRDefault="00F57C3D" w:rsidP="00541A6B">
      <w:pPr>
        <w:tabs>
          <w:tab w:val="center" w:pos="4680"/>
        </w:tabs>
        <w:suppressAutoHyphens/>
        <w:contextualSpacing/>
        <w:jc w:val="center"/>
        <w:rPr>
          <w:rFonts w:ascii="Book Antiqua" w:hAnsi="Book Antiqua"/>
          <w:b/>
          <w:bCs/>
          <w:u w:val="single"/>
        </w:rPr>
      </w:pPr>
    </w:p>
    <w:p w:rsidR="00F57C3D" w:rsidRPr="00E446EF" w:rsidRDefault="00F57C3D" w:rsidP="00541A6B">
      <w:pPr>
        <w:tabs>
          <w:tab w:val="center" w:pos="4680"/>
        </w:tabs>
        <w:suppressAutoHyphens/>
        <w:contextualSpacing/>
        <w:jc w:val="center"/>
        <w:rPr>
          <w:rFonts w:ascii="Book Antiqua" w:hAnsi="Book Antiqua"/>
          <w:b/>
          <w:bCs/>
          <w:u w:val="single"/>
        </w:rPr>
      </w:pPr>
    </w:p>
    <w:p w:rsidR="00F57C3D" w:rsidRPr="00E446EF" w:rsidRDefault="00F57C3D" w:rsidP="00541A6B">
      <w:pPr>
        <w:tabs>
          <w:tab w:val="center" w:pos="4680"/>
        </w:tabs>
        <w:suppressAutoHyphens/>
        <w:contextualSpacing/>
        <w:jc w:val="center"/>
        <w:rPr>
          <w:rFonts w:ascii="Book Antiqua" w:hAnsi="Book Antiqua"/>
          <w:b/>
          <w:bCs/>
          <w:u w:val="single"/>
        </w:rPr>
      </w:pPr>
    </w:p>
    <w:p w:rsidR="00F57C3D" w:rsidRPr="00E446EF" w:rsidRDefault="00F57C3D" w:rsidP="00541A6B">
      <w:pPr>
        <w:tabs>
          <w:tab w:val="center" w:pos="4680"/>
        </w:tabs>
        <w:suppressAutoHyphens/>
        <w:contextualSpacing/>
        <w:jc w:val="center"/>
        <w:rPr>
          <w:rFonts w:ascii="Book Antiqua" w:hAnsi="Book Antiqua"/>
          <w:b/>
          <w:bCs/>
          <w:u w:val="single"/>
        </w:rPr>
      </w:pPr>
    </w:p>
    <w:p w:rsidR="00F57C3D" w:rsidRPr="00E446EF" w:rsidRDefault="00F57C3D" w:rsidP="00541A6B">
      <w:pPr>
        <w:tabs>
          <w:tab w:val="center" w:pos="4680"/>
        </w:tabs>
        <w:suppressAutoHyphens/>
        <w:contextualSpacing/>
        <w:jc w:val="center"/>
        <w:rPr>
          <w:rFonts w:ascii="Book Antiqua" w:hAnsi="Book Antiqua"/>
          <w:b/>
          <w:bCs/>
          <w:u w:val="single"/>
        </w:rPr>
      </w:pPr>
    </w:p>
    <w:p w:rsidR="00F57C3D" w:rsidRPr="00E446EF" w:rsidRDefault="00F57C3D" w:rsidP="00541A6B">
      <w:pPr>
        <w:tabs>
          <w:tab w:val="center" w:pos="4680"/>
        </w:tabs>
        <w:suppressAutoHyphens/>
        <w:contextualSpacing/>
        <w:jc w:val="center"/>
        <w:rPr>
          <w:rFonts w:ascii="Book Antiqua" w:hAnsi="Book Antiqua"/>
          <w:b/>
          <w:bCs/>
          <w:u w:val="single"/>
        </w:rPr>
      </w:pPr>
    </w:p>
    <w:p w:rsidR="00F57C3D" w:rsidRPr="00E446EF" w:rsidRDefault="00F57C3D" w:rsidP="00541A6B">
      <w:pPr>
        <w:tabs>
          <w:tab w:val="center" w:pos="4680"/>
        </w:tabs>
        <w:suppressAutoHyphens/>
        <w:contextualSpacing/>
        <w:jc w:val="center"/>
        <w:rPr>
          <w:rFonts w:ascii="Book Antiqua" w:hAnsi="Book Antiqua"/>
          <w:b/>
          <w:bCs/>
          <w:u w:val="single"/>
        </w:rPr>
      </w:pPr>
    </w:p>
    <w:p w:rsidR="00F57C3D" w:rsidRPr="00E446EF" w:rsidRDefault="00F57C3D" w:rsidP="007E2324">
      <w:pPr>
        <w:tabs>
          <w:tab w:val="center" w:pos="4680"/>
        </w:tabs>
        <w:suppressAutoHyphens/>
        <w:contextualSpacing/>
        <w:rPr>
          <w:rFonts w:ascii="Book Antiqua" w:hAnsi="Book Antiqua"/>
          <w:b/>
          <w:bCs/>
          <w:u w:val="single"/>
        </w:rPr>
      </w:pPr>
    </w:p>
    <w:p w:rsidR="00F57C3D" w:rsidRPr="00E446EF" w:rsidRDefault="00F57C3D" w:rsidP="00541A6B">
      <w:pPr>
        <w:tabs>
          <w:tab w:val="center" w:pos="4680"/>
        </w:tabs>
        <w:suppressAutoHyphens/>
        <w:contextualSpacing/>
        <w:jc w:val="center"/>
        <w:rPr>
          <w:rFonts w:ascii="Book Antiqua" w:hAnsi="Book Antiqua"/>
          <w:u w:val="single"/>
        </w:rPr>
      </w:pPr>
      <w:r w:rsidRPr="00E446EF">
        <w:rPr>
          <w:rFonts w:ascii="Book Antiqua" w:hAnsi="Book Antiqua"/>
          <w:b/>
          <w:bCs/>
          <w:u w:val="single"/>
        </w:rPr>
        <w:lastRenderedPageBreak/>
        <w:t>Issue of Notice to proceed with the work</w:t>
      </w:r>
    </w:p>
    <w:p w:rsidR="00F57C3D" w:rsidRPr="00E446EF" w:rsidRDefault="00F57C3D" w:rsidP="00541A6B">
      <w:pPr>
        <w:tabs>
          <w:tab w:val="center" w:pos="4680"/>
        </w:tabs>
        <w:suppressAutoHyphens/>
        <w:contextualSpacing/>
        <w:jc w:val="both"/>
        <w:rPr>
          <w:rFonts w:ascii="Book Antiqua" w:hAnsi="Book Antiqua"/>
        </w:rPr>
      </w:pPr>
      <w:r w:rsidRPr="00E446EF">
        <w:rPr>
          <w:rFonts w:ascii="Book Antiqua" w:hAnsi="Book Antiqua"/>
        </w:rPr>
        <w:tab/>
      </w:r>
      <w:r w:rsidRPr="00E446EF">
        <w:rPr>
          <w:rFonts w:ascii="Book Antiqua" w:hAnsi="Book Antiqua"/>
          <w:u w:val="single"/>
        </w:rPr>
        <w:t>(letter</w:t>
      </w:r>
      <w:r w:rsidR="007E43DB" w:rsidRPr="00E446EF">
        <w:rPr>
          <w:rFonts w:ascii="Book Antiqua" w:hAnsi="Book Antiqua"/>
          <w:u w:val="single"/>
        </w:rPr>
        <w:t xml:space="preserve"> </w:t>
      </w:r>
      <w:r w:rsidRPr="00E446EF">
        <w:rPr>
          <w:rFonts w:ascii="Book Antiqua" w:hAnsi="Book Antiqua"/>
          <w:u w:val="single"/>
        </w:rPr>
        <w:t>head of the Employer)</w:t>
      </w:r>
    </w:p>
    <w:p w:rsidR="00F57C3D" w:rsidRPr="00E446EF" w:rsidRDefault="00F57C3D" w:rsidP="00541A6B">
      <w:pPr>
        <w:tabs>
          <w:tab w:val="right" w:pos="9360"/>
        </w:tabs>
        <w:suppressAutoHyphens/>
        <w:contextualSpacing/>
        <w:jc w:val="both"/>
        <w:rPr>
          <w:rFonts w:ascii="Book Antiqua" w:hAnsi="Book Antiqua"/>
        </w:rPr>
      </w:pPr>
      <w:r w:rsidRPr="00E446EF">
        <w:rPr>
          <w:rFonts w:ascii="Book Antiqua" w:hAnsi="Book Antiqua"/>
        </w:rPr>
        <w:tab/>
        <w:t>————— (date)</w:t>
      </w:r>
    </w:p>
    <w:p w:rsidR="00F57C3D" w:rsidRPr="00E446EF" w:rsidRDefault="00F57C3D" w:rsidP="00541A6B">
      <w:pPr>
        <w:tabs>
          <w:tab w:val="right" w:pos="9360"/>
        </w:tabs>
        <w:suppressAutoHyphens/>
        <w:contextualSpacing/>
        <w:jc w:val="both"/>
        <w:rPr>
          <w:rFonts w:ascii="Book Antiqua" w:hAnsi="Book Antiqua"/>
        </w:rPr>
      </w:pPr>
      <w:r w:rsidRPr="00E446EF">
        <w:rPr>
          <w:rFonts w:ascii="Book Antiqua" w:hAnsi="Book Antiqua"/>
        </w:rPr>
        <w:t>To</w:t>
      </w: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E446EF">
        <w:rPr>
          <w:rFonts w:ascii="Book Antiqua" w:hAnsi="Book Antiqua"/>
        </w:rPr>
        <w:t>—————————————— (name and address of the Contractor)</w:t>
      </w: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E446EF">
        <w:rPr>
          <w:rFonts w:ascii="Book Antiqua" w:hAnsi="Book Antiqua"/>
        </w:rPr>
        <w:t>——————————————</w:t>
      </w: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E446EF">
        <w:rPr>
          <w:rFonts w:ascii="Book Antiqua" w:hAnsi="Book Antiqua"/>
        </w:rPr>
        <w:t>——————————————</w:t>
      </w: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E446EF">
        <w:rPr>
          <w:rFonts w:ascii="Book Antiqua" w:hAnsi="Book Antiqua"/>
        </w:rPr>
        <w:t>Dear Sirs:</w:t>
      </w:r>
    </w:p>
    <w:p w:rsidR="00F57C3D" w:rsidRPr="00E446EF"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E446EF" w:rsidRDefault="00F57C3D" w:rsidP="00541A6B">
      <w:pPr>
        <w:contextualSpacing/>
        <w:jc w:val="both"/>
        <w:rPr>
          <w:rFonts w:ascii="Book Antiqua" w:hAnsi="Book Antiqua"/>
        </w:rPr>
      </w:pPr>
      <w:r w:rsidRPr="00E446EF">
        <w:rPr>
          <w:rFonts w:ascii="Book Antiqua" w:hAnsi="Book Antiqua"/>
        </w:rPr>
        <w:tab/>
        <w:t xml:space="preserve">Pursuant to your furnishing the requisite security deposit as stipulated in ITT Clause 29.1 and signing of the contract agreement for the construction of </w:t>
      </w:r>
      <w:r w:rsidRPr="00E446EF">
        <w:rPr>
          <w:rFonts w:ascii="Book Antiqua" w:hAnsi="Book Antiqua" w:cs="Futura Bk"/>
          <w:b/>
          <w:bCs/>
        </w:rPr>
        <w:t xml:space="preserve">...................................................................................................................................... </w:t>
      </w:r>
      <w:r w:rsidRPr="00E446EF">
        <w:rPr>
          <w:rFonts w:ascii="Book Antiqua" w:hAnsi="Book Antiqua"/>
        </w:rPr>
        <w:t>at Tender Price of Rs.——————, you are hereby instructed to proceed with the execution of the said works in accordance with the contract documents.</w:t>
      </w:r>
    </w:p>
    <w:p w:rsidR="00F57C3D" w:rsidRPr="00E446EF" w:rsidRDefault="00F57C3D" w:rsidP="00541A6B">
      <w:pPr>
        <w:tabs>
          <w:tab w:val="left" w:pos="0"/>
          <w:tab w:val="left" w:pos="440"/>
          <w:tab w:val="left" w:pos="1140"/>
          <w:tab w:val="left" w:pos="6880"/>
        </w:tabs>
        <w:suppressAutoHyphens/>
        <w:contextualSpacing/>
        <w:jc w:val="both"/>
        <w:rPr>
          <w:rFonts w:ascii="Book Antiqua" w:hAnsi="Book Antiqua"/>
        </w:rPr>
      </w:pPr>
    </w:p>
    <w:p w:rsidR="00F57C3D" w:rsidRPr="00E446EF" w:rsidRDefault="00F57C3D" w:rsidP="00541A6B">
      <w:pPr>
        <w:tabs>
          <w:tab w:val="left" w:pos="0"/>
          <w:tab w:val="left" w:pos="440"/>
          <w:tab w:val="left" w:pos="1140"/>
          <w:tab w:val="left" w:pos="6880"/>
        </w:tabs>
        <w:suppressAutoHyphens/>
        <w:contextualSpacing/>
        <w:jc w:val="both"/>
        <w:rPr>
          <w:rFonts w:ascii="Book Antiqua" w:hAnsi="Book Antiqua"/>
        </w:rPr>
      </w:pPr>
      <w:r w:rsidRPr="00E446EF">
        <w:rPr>
          <w:rFonts w:ascii="Book Antiqua" w:hAnsi="Book Antiqua"/>
        </w:rPr>
        <w:tab/>
      </w:r>
      <w:r w:rsidRPr="00E446EF">
        <w:rPr>
          <w:rFonts w:ascii="Book Antiqua" w:hAnsi="Book Antiqua"/>
        </w:rPr>
        <w:tab/>
      </w:r>
      <w:r w:rsidRPr="00E446EF">
        <w:rPr>
          <w:rFonts w:ascii="Book Antiqua" w:hAnsi="Book Antiqua"/>
        </w:rPr>
        <w:tab/>
        <w:t>Yours faithfully,</w:t>
      </w:r>
    </w:p>
    <w:p w:rsidR="00F57C3D" w:rsidRPr="00E446EF" w:rsidRDefault="00F57C3D" w:rsidP="00541A6B">
      <w:pPr>
        <w:tabs>
          <w:tab w:val="left" w:pos="0"/>
          <w:tab w:val="left" w:pos="440"/>
          <w:tab w:val="left" w:pos="1140"/>
          <w:tab w:val="left" w:pos="6880"/>
        </w:tabs>
        <w:suppressAutoHyphens/>
        <w:ind w:left="2304"/>
        <w:contextualSpacing/>
        <w:jc w:val="both"/>
        <w:rPr>
          <w:rFonts w:ascii="Book Antiqua" w:hAnsi="Book Antiqua"/>
        </w:rPr>
      </w:pPr>
      <w:r w:rsidRPr="00E446EF">
        <w:rPr>
          <w:rFonts w:ascii="Book Antiqua" w:hAnsi="Book Antiqua"/>
        </w:rPr>
        <w:tab/>
      </w:r>
      <w:r w:rsidRPr="00E446EF">
        <w:rPr>
          <w:rFonts w:ascii="Book Antiqua" w:hAnsi="Book Antiqua"/>
        </w:rPr>
        <w:tab/>
        <w:t xml:space="preserve">                            </w:t>
      </w:r>
      <w:r w:rsidRPr="00E446EF">
        <w:rPr>
          <w:rFonts w:ascii="Book Antiqua" w:hAnsi="Book Antiqua"/>
        </w:rPr>
        <w:tab/>
        <w:t xml:space="preserve"> </w:t>
      </w:r>
    </w:p>
    <w:p w:rsidR="00F57C3D" w:rsidRPr="00E446EF" w:rsidRDefault="00F57C3D" w:rsidP="00541A6B">
      <w:pPr>
        <w:tabs>
          <w:tab w:val="left" w:pos="0"/>
          <w:tab w:val="left" w:pos="440"/>
          <w:tab w:val="left" w:pos="1140"/>
          <w:tab w:val="left" w:pos="6880"/>
        </w:tabs>
        <w:suppressAutoHyphens/>
        <w:ind w:left="2304"/>
        <w:contextualSpacing/>
        <w:jc w:val="both"/>
        <w:rPr>
          <w:rFonts w:ascii="Book Antiqua" w:hAnsi="Book Antiqua"/>
        </w:rPr>
      </w:pPr>
    </w:p>
    <w:p w:rsidR="00F57C3D" w:rsidRPr="00E446EF" w:rsidRDefault="00F57C3D" w:rsidP="00541A6B">
      <w:pPr>
        <w:tabs>
          <w:tab w:val="left" w:pos="0"/>
          <w:tab w:val="left" w:pos="440"/>
          <w:tab w:val="left" w:pos="1140"/>
          <w:tab w:val="left" w:pos="6880"/>
        </w:tabs>
        <w:suppressAutoHyphens/>
        <w:ind w:left="2304"/>
        <w:contextualSpacing/>
        <w:jc w:val="both"/>
        <w:rPr>
          <w:rFonts w:ascii="Book Antiqua" w:hAnsi="Book Antiqua"/>
        </w:rPr>
      </w:pPr>
    </w:p>
    <w:p w:rsidR="00F57C3D" w:rsidRPr="00E446EF" w:rsidRDefault="00F57C3D" w:rsidP="00541A6B">
      <w:pPr>
        <w:tabs>
          <w:tab w:val="left" w:pos="0"/>
          <w:tab w:val="left" w:pos="440"/>
          <w:tab w:val="left" w:pos="1140"/>
          <w:tab w:val="left" w:pos="6880"/>
        </w:tabs>
        <w:suppressAutoHyphens/>
        <w:ind w:left="2304"/>
        <w:contextualSpacing/>
        <w:jc w:val="both"/>
        <w:rPr>
          <w:rFonts w:ascii="Book Antiqua" w:hAnsi="Book Antiqua"/>
        </w:rPr>
      </w:pPr>
    </w:p>
    <w:p w:rsidR="00F57C3D" w:rsidRPr="00E446EF"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E446EF"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E446EF"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E446EF"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E446EF"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E446EF"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E446EF"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E446EF"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E446EF"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E446EF"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E446EF"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E446EF"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7A45E7" w:rsidRPr="00E446EF" w:rsidRDefault="007A45E7" w:rsidP="00541A6B">
      <w:pPr>
        <w:tabs>
          <w:tab w:val="left" w:pos="0"/>
          <w:tab w:val="left" w:pos="440"/>
          <w:tab w:val="left" w:pos="1140"/>
          <w:tab w:val="left" w:pos="6880"/>
        </w:tabs>
        <w:suppressAutoHyphens/>
        <w:contextualSpacing/>
        <w:jc w:val="center"/>
        <w:rPr>
          <w:rFonts w:ascii="Book Antiqua" w:hAnsi="Book Antiqua"/>
          <w:b/>
          <w:bCs/>
          <w:u w:val="single"/>
        </w:rPr>
      </w:pPr>
    </w:p>
    <w:p w:rsidR="00605E53" w:rsidRPr="00E446EF" w:rsidRDefault="00605E53"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E446EF"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E446EF"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E446EF"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E446EF"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E446EF"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E446EF"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E446EF"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E446EF"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E446EF"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E446EF"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E446EF"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E446EF" w:rsidRDefault="00F57C3D" w:rsidP="00BF40C5">
      <w:pPr>
        <w:tabs>
          <w:tab w:val="left" w:pos="0"/>
          <w:tab w:val="left" w:pos="440"/>
          <w:tab w:val="left" w:pos="1140"/>
          <w:tab w:val="left" w:pos="6880"/>
        </w:tabs>
        <w:suppressAutoHyphens/>
        <w:contextualSpacing/>
        <w:jc w:val="center"/>
        <w:rPr>
          <w:rFonts w:ascii="Book Antiqua" w:hAnsi="Book Antiqua"/>
          <w:b/>
          <w:bCs/>
        </w:rPr>
      </w:pPr>
      <w:r w:rsidRPr="00E446EF">
        <w:rPr>
          <w:rFonts w:ascii="Book Antiqua" w:hAnsi="Book Antiqua"/>
          <w:b/>
          <w:bCs/>
          <w:u w:val="single"/>
        </w:rPr>
        <w:lastRenderedPageBreak/>
        <w:t>Agreement Form</w:t>
      </w:r>
    </w:p>
    <w:p w:rsidR="00F57C3D" w:rsidRPr="00E446EF" w:rsidRDefault="00BF40C5" w:rsidP="00BF40C5">
      <w:pPr>
        <w:tabs>
          <w:tab w:val="left" w:pos="0"/>
          <w:tab w:val="left" w:pos="440"/>
          <w:tab w:val="left" w:pos="1140"/>
          <w:tab w:val="left" w:pos="3240"/>
          <w:tab w:val="left" w:pos="6880"/>
        </w:tabs>
        <w:suppressAutoHyphens/>
        <w:contextualSpacing/>
        <w:jc w:val="center"/>
        <w:rPr>
          <w:rFonts w:ascii="Book Antiqua" w:hAnsi="Book Antiqua"/>
        </w:rPr>
      </w:pPr>
      <w:r w:rsidRPr="00E446EF">
        <w:rPr>
          <w:rFonts w:ascii="Book Antiqua" w:hAnsi="Book Antiqua"/>
        </w:rPr>
        <w:t>(</w:t>
      </w:r>
      <w:r w:rsidRPr="00E446EF">
        <w:rPr>
          <w:rFonts w:ascii="Book Antiqua" w:hAnsi="Book Antiqua"/>
          <w:sz w:val="22"/>
        </w:rPr>
        <w:t>As modified by finance department vide circular no.FD 756 Exp-12/2024, Dated:08.10.2024</w:t>
      </w:r>
      <w:r w:rsidRPr="00E446EF">
        <w:rPr>
          <w:rFonts w:ascii="Book Antiqua" w:hAnsi="Book Antiqua"/>
        </w:rPr>
        <w:t>)</w:t>
      </w:r>
    </w:p>
    <w:p w:rsidR="00F57C3D" w:rsidRPr="00E446EF" w:rsidRDefault="00BF40C5" w:rsidP="00BF40C5">
      <w:pPr>
        <w:tabs>
          <w:tab w:val="left" w:pos="0"/>
          <w:tab w:val="left" w:pos="440"/>
          <w:tab w:val="left" w:pos="1140"/>
          <w:tab w:val="left" w:pos="3240"/>
          <w:tab w:val="left" w:pos="6880"/>
        </w:tabs>
        <w:suppressAutoHyphens/>
        <w:contextualSpacing/>
        <w:jc w:val="center"/>
        <w:rPr>
          <w:rFonts w:ascii="Book Antiqua" w:hAnsi="Book Antiqua"/>
        </w:rPr>
      </w:pPr>
      <w:r w:rsidRPr="00E446EF">
        <w:rPr>
          <w:rFonts w:ascii="Book Antiqua" w:hAnsi="Book Antiqua"/>
          <w:noProof/>
        </w:rPr>
        <w:drawing>
          <wp:inline distT="0" distB="0" distL="0" distR="0">
            <wp:extent cx="5863590" cy="8298815"/>
            <wp:effectExtent l="19050" t="0" r="3810" b="0"/>
            <wp:docPr id="4" name="Picture 3" descr="Aggremen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grement 1.jpg"/>
                    <pic:cNvPicPr/>
                  </pic:nvPicPr>
                  <pic:blipFill>
                    <a:blip r:embed="rId12"/>
                    <a:stretch>
                      <a:fillRect/>
                    </a:stretch>
                  </pic:blipFill>
                  <pic:spPr>
                    <a:xfrm>
                      <a:off x="0" y="0"/>
                      <a:ext cx="5863590" cy="8298815"/>
                    </a:xfrm>
                    <a:prstGeom prst="rect">
                      <a:avLst/>
                    </a:prstGeom>
                  </pic:spPr>
                </pic:pic>
              </a:graphicData>
            </a:graphic>
          </wp:inline>
        </w:drawing>
      </w:r>
      <w:r w:rsidRPr="00E446EF">
        <w:rPr>
          <w:rFonts w:ascii="Book Antiqua" w:hAnsi="Book Antiqua"/>
          <w:noProof/>
        </w:rPr>
        <w:lastRenderedPageBreak/>
        <w:drawing>
          <wp:inline distT="0" distB="0" distL="0" distR="0">
            <wp:extent cx="5863590" cy="8298815"/>
            <wp:effectExtent l="19050" t="0" r="3810" b="0"/>
            <wp:docPr id="5" name="Picture 4" descr="Agreement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eement 2.jpg"/>
                    <pic:cNvPicPr/>
                  </pic:nvPicPr>
                  <pic:blipFill>
                    <a:blip r:embed="rId13"/>
                    <a:stretch>
                      <a:fillRect/>
                    </a:stretch>
                  </pic:blipFill>
                  <pic:spPr>
                    <a:xfrm>
                      <a:off x="0" y="0"/>
                      <a:ext cx="5863590" cy="8298815"/>
                    </a:xfrm>
                    <a:prstGeom prst="rect">
                      <a:avLst/>
                    </a:prstGeom>
                  </pic:spPr>
                </pic:pic>
              </a:graphicData>
            </a:graphic>
          </wp:inline>
        </w:drawing>
      </w:r>
    </w:p>
    <w:p w:rsidR="00F57C3D" w:rsidRPr="00E446EF" w:rsidRDefault="00F57C3D" w:rsidP="00541A6B">
      <w:pPr>
        <w:tabs>
          <w:tab w:val="left" w:pos="0"/>
          <w:tab w:val="left" w:pos="440"/>
          <w:tab w:val="left" w:pos="1140"/>
          <w:tab w:val="left" w:pos="3240"/>
          <w:tab w:val="left" w:pos="6880"/>
        </w:tabs>
        <w:suppressAutoHyphens/>
        <w:contextualSpacing/>
        <w:jc w:val="both"/>
        <w:rPr>
          <w:rFonts w:ascii="Book Antiqua" w:hAnsi="Book Antiqua"/>
        </w:rPr>
      </w:pPr>
    </w:p>
    <w:p w:rsidR="00F57C3D" w:rsidRPr="00E446EF" w:rsidRDefault="00F57C3D" w:rsidP="00541A6B">
      <w:pPr>
        <w:tabs>
          <w:tab w:val="left" w:pos="0"/>
          <w:tab w:val="left" w:pos="440"/>
          <w:tab w:val="left" w:pos="1140"/>
          <w:tab w:val="left" w:pos="3240"/>
          <w:tab w:val="left" w:pos="6880"/>
        </w:tabs>
        <w:suppressAutoHyphens/>
        <w:contextualSpacing/>
        <w:jc w:val="both"/>
        <w:rPr>
          <w:rFonts w:ascii="Book Antiqua" w:hAnsi="Book Antiqua"/>
        </w:rPr>
      </w:pPr>
    </w:p>
    <w:p w:rsidR="00F57C3D" w:rsidRPr="00E446EF" w:rsidRDefault="00F57C3D" w:rsidP="00541A6B">
      <w:pPr>
        <w:tabs>
          <w:tab w:val="left" w:pos="0"/>
          <w:tab w:val="left" w:pos="440"/>
          <w:tab w:val="left" w:pos="1140"/>
          <w:tab w:val="left" w:pos="3240"/>
          <w:tab w:val="left" w:pos="6880"/>
        </w:tabs>
        <w:suppressAutoHyphens/>
        <w:contextualSpacing/>
        <w:jc w:val="both"/>
        <w:rPr>
          <w:rFonts w:ascii="Book Antiqua" w:hAnsi="Book Antiqua"/>
        </w:rPr>
      </w:pPr>
    </w:p>
    <w:p w:rsidR="00F57C3D" w:rsidRPr="00E446EF" w:rsidRDefault="00F57C3D" w:rsidP="00541A6B">
      <w:pPr>
        <w:tabs>
          <w:tab w:val="left" w:pos="0"/>
          <w:tab w:val="left" w:pos="440"/>
          <w:tab w:val="left" w:pos="1140"/>
          <w:tab w:val="left" w:pos="3240"/>
          <w:tab w:val="left" w:pos="6880"/>
        </w:tabs>
        <w:suppressAutoHyphens/>
        <w:contextualSpacing/>
        <w:jc w:val="both"/>
        <w:rPr>
          <w:rFonts w:ascii="Book Antiqua" w:hAnsi="Book Antiqua"/>
        </w:rPr>
      </w:pPr>
    </w:p>
    <w:p w:rsidR="00F57C3D" w:rsidRPr="00E446EF" w:rsidRDefault="00F57C3D" w:rsidP="00541A6B">
      <w:pPr>
        <w:tabs>
          <w:tab w:val="left" w:pos="0"/>
          <w:tab w:val="left" w:pos="440"/>
          <w:tab w:val="left" w:pos="1140"/>
          <w:tab w:val="left" w:pos="3240"/>
          <w:tab w:val="left" w:pos="6880"/>
        </w:tabs>
        <w:suppressAutoHyphens/>
        <w:contextualSpacing/>
        <w:jc w:val="both"/>
        <w:rPr>
          <w:rFonts w:ascii="Book Antiqua" w:hAnsi="Book Antiqua"/>
        </w:rPr>
      </w:pPr>
    </w:p>
    <w:p w:rsidR="00F57C3D" w:rsidRPr="00E446EF" w:rsidRDefault="00F57C3D" w:rsidP="00541A6B">
      <w:pPr>
        <w:tabs>
          <w:tab w:val="left" w:pos="0"/>
          <w:tab w:val="left" w:pos="440"/>
          <w:tab w:val="left" w:pos="1140"/>
          <w:tab w:val="left" w:pos="6880"/>
        </w:tabs>
        <w:suppressAutoHyphens/>
        <w:contextualSpacing/>
        <w:jc w:val="center"/>
        <w:rPr>
          <w:rFonts w:ascii="Book Antiqua" w:hAnsi="Book Antiqua"/>
          <w:sz w:val="22"/>
        </w:rPr>
      </w:pPr>
      <w:r w:rsidRPr="00E446EF">
        <w:rPr>
          <w:rFonts w:ascii="Book Antiqua" w:hAnsi="Book Antiqua"/>
          <w:b/>
          <w:bCs/>
          <w:sz w:val="22"/>
        </w:rPr>
        <w:lastRenderedPageBreak/>
        <w:t>SECTION 5: CONDITIONS OF CONTRACT</w:t>
      </w:r>
    </w:p>
    <w:p w:rsidR="00F57C3D" w:rsidRPr="00E446EF" w:rsidRDefault="00F57C3D" w:rsidP="00541A6B">
      <w:pPr>
        <w:tabs>
          <w:tab w:val="center" w:pos="4680"/>
        </w:tabs>
        <w:suppressAutoHyphens/>
        <w:contextualSpacing/>
        <w:jc w:val="both"/>
        <w:rPr>
          <w:rFonts w:ascii="Book Antiqua" w:hAnsi="Book Antiqua"/>
          <w:b/>
          <w:bCs/>
          <w:u w:val="single"/>
        </w:rPr>
      </w:pPr>
      <w:r w:rsidRPr="00E446EF">
        <w:rPr>
          <w:rFonts w:ascii="Book Antiqua" w:hAnsi="Book Antiqua"/>
          <w:b/>
          <w:bCs/>
        </w:rPr>
        <w:tab/>
      </w:r>
      <w:r w:rsidRPr="00E446EF">
        <w:rPr>
          <w:rFonts w:ascii="Book Antiqua" w:hAnsi="Book Antiqua"/>
          <w:b/>
          <w:bCs/>
          <w:u w:val="single"/>
        </w:rPr>
        <w:t>Table of Contents</w:t>
      </w:r>
      <w:r w:rsidR="0062012A" w:rsidRPr="00E446EF">
        <w:rPr>
          <w:rFonts w:ascii="Book Antiqua" w:hAnsi="Book Antiqua"/>
          <w:b/>
          <w:bCs/>
          <w:u w:val="single"/>
        </w:rPr>
        <w:t xml:space="preserve">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8"/>
        <w:gridCol w:w="3150"/>
        <w:gridCol w:w="1080"/>
        <w:gridCol w:w="540"/>
        <w:gridCol w:w="3240"/>
        <w:gridCol w:w="1170"/>
      </w:tblGrid>
      <w:tr w:rsidR="0020043B" w:rsidRPr="00E446EF" w:rsidTr="00734EFE">
        <w:tc>
          <w:tcPr>
            <w:tcW w:w="4698" w:type="dxa"/>
            <w:gridSpan w:val="3"/>
          </w:tcPr>
          <w:p w:rsidR="0020043B" w:rsidRPr="00E446EF" w:rsidRDefault="0020043B" w:rsidP="00541A6B">
            <w:pPr>
              <w:tabs>
                <w:tab w:val="left" w:pos="500"/>
                <w:tab w:val="left" w:pos="1060"/>
                <w:tab w:val="left" w:pos="5120"/>
                <w:tab w:val="left" w:pos="6480"/>
              </w:tabs>
              <w:contextualSpacing/>
              <w:rPr>
                <w:rFonts w:ascii="Book Antiqua" w:hAnsi="Book Antiqua"/>
                <w:sz w:val="22"/>
                <w:szCs w:val="22"/>
              </w:rPr>
            </w:pPr>
            <w:r w:rsidRPr="00E446EF">
              <w:rPr>
                <w:rFonts w:ascii="Book Antiqua" w:hAnsi="Book Antiqua"/>
                <w:b/>
                <w:sz w:val="22"/>
                <w:szCs w:val="22"/>
              </w:rPr>
              <w:t>A.</w:t>
            </w:r>
            <w:r w:rsidRPr="00E446EF">
              <w:rPr>
                <w:rFonts w:ascii="Book Antiqua" w:hAnsi="Book Antiqua"/>
                <w:b/>
                <w:sz w:val="22"/>
                <w:szCs w:val="22"/>
              </w:rPr>
              <w:tab/>
              <w:t>General</w:t>
            </w:r>
          </w:p>
        </w:tc>
        <w:tc>
          <w:tcPr>
            <w:tcW w:w="4950" w:type="dxa"/>
            <w:gridSpan w:val="3"/>
          </w:tcPr>
          <w:p w:rsidR="0020043B" w:rsidRPr="00E446EF" w:rsidRDefault="0020043B" w:rsidP="00541A6B">
            <w:pPr>
              <w:tabs>
                <w:tab w:val="left" w:pos="500"/>
                <w:tab w:val="left" w:pos="1060"/>
                <w:tab w:val="left" w:pos="5120"/>
                <w:tab w:val="left" w:pos="6480"/>
              </w:tabs>
              <w:contextualSpacing/>
              <w:rPr>
                <w:rFonts w:ascii="Book Antiqua" w:hAnsi="Book Antiqua"/>
                <w:b/>
                <w:sz w:val="22"/>
                <w:szCs w:val="22"/>
              </w:rPr>
            </w:pPr>
            <w:r w:rsidRPr="00E446EF">
              <w:rPr>
                <w:rFonts w:ascii="Book Antiqua" w:hAnsi="Book Antiqua"/>
                <w:b/>
                <w:sz w:val="22"/>
                <w:szCs w:val="22"/>
              </w:rPr>
              <w:t>C. Quality Control</w:t>
            </w:r>
          </w:p>
        </w:tc>
      </w:tr>
      <w:tr w:rsidR="0020043B" w:rsidRPr="00E446EF" w:rsidTr="00734EFE">
        <w:tc>
          <w:tcPr>
            <w:tcW w:w="468" w:type="dxa"/>
          </w:tcPr>
          <w:p w:rsidR="0020043B" w:rsidRPr="00E446EF" w:rsidRDefault="0020043B" w:rsidP="00541A6B">
            <w:pPr>
              <w:tabs>
                <w:tab w:val="left" w:pos="500"/>
                <w:tab w:val="left" w:pos="1060"/>
                <w:tab w:val="left" w:pos="5120"/>
                <w:tab w:val="left" w:pos="6480"/>
              </w:tabs>
              <w:contextualSpacing/>
              <w:rPr>
                <w:rFonts w:ascii="Book Antiqua" w:hAnsi="Book Antiqua"/>
                <w:sz w:val="22"/>
                <w:szCs w:val="22"/>
              </w:rPr>
            </w:pPr>
          </w:p>
        </w:tc>
        <w:tc>
          <w:tcPr>
            <w:tcW w:w="3150" w:type="dxa"/>
            <w:vAlign w:val="center"/>
          </w:tcPr>
          <w:p w:rsidR="0020043B" w:rsidRPr="00E446EF" w:rsidRDefault="0020043B" w:rsidP="00541A6B">
            <w:pPr>
              <w:tabs>
                <w:tab w:val="left" w:pos="500"/>
                <w:tab w:val="left" w:pos="1060"/>
                <w:tab w:val="left" w:pos="5120"/>
                <w:tab w:val="left" w:pos="6480"/>
              </w:tabs>
              <w:contextualSpacing/>
              <w:jc w:val="center"/>
              <w:rPr>
                <w:rFonts w:ascii="Book Antiqua" w:hAnsi="Book Antiqua"/>
                <w:sz w:val="22"/>
                <w:szCs w:val="22"/>
              </w:rPr>
            </w:pPr>
          </w:p>
        </w:tc>
        <w:tc>
          <w:tcPr>
            <w:tcW w:w="1080" w:type="dxa"/>
            <w:vAlign w:val="center"/>
          </w:tcPr>
          <w:p w:rsidR="0020043B" w:rsidRPr="00E446EF" w:rsidRDefault="0020043B" w:rsidP="00541A6B">
            <w:pPr>
              <w:tabs>
                <w:tab w:val="left" w:pos="500"/>
                <w:tab w:val="left" w:pos="1060"/>
                <w:tab w:val="left" w:pos="5120"/>
                <w:tab w:val="left" w:pos="6480"/>
              </w:tabs>
              <w:contextualSpacing/>
              <w:jc w:val="center"/>
              <w:rPr>
                <w:rFonts w:ascii="Book Antiqua" w:hAnsi="Book Antiqua"/>
                <w:b/>
                <w:sz w:val="22"/>
                <w:szCs w:val="22"/>
              </w:rPr>
            </w:pPr>
            <w:r w:rsidRPr="00E446EF">
              <w:rPr>
                <w:rFonts w:ascii="Book Antiqua" w:hAnsi="Book Antiqua"/>
                <w:b/>
                <w:sz w:val="22"/>
                <w:szCs w:val="22"/>
              </w:rPr>
              <w:t>Page no.</w:t>
            </w:r>
          </w:p>
        </w:tc>
        <w:tc>
          <w:tcPr>
            <w:tcW w:w="540" w:type="dxa"/>
            <w:vAlign w:val="center"/>
          </w:tcPr>
          <w:p w:rsidR="0020043B" w:rsidRPr="00E446EF" w:rsidRDefault="0020043B" w:rsidP="00541A6B">
            <w:pPr>
              <w:tabs>
                <w:tab w:val="left" w:pos="500"/>
                <w:tab w:val="left" w:pos="1060"/>
                <w:tab w:val="left" w:pos="5120"/>
                <w:tab w:val="left" w:pos="6480"/>
              </w:tabs>
              <w:contextualSpacing/>
              <w:jc w:val="center"/>
              <w:rPr>
                <w:rFonts w:ascii="Book Antiqua" w:hAnsi="Book Antiqua"/>
                <w:sz w:val="22"/>
                <w:szCs w:val="22"/>
              </w:rPr>
            </w:pPr>
          </w:p>
        </w:tc>
        <w:tc>
          <w:tcPr>
            <w:tcW w:w="3240" w:type="dxa"/>
            <w:vAlign w:val="center"/>
          </w:tcPr>
          <w:p w:rsidR="0020043B" w:rsidRPr="00E446EF" w:rsidRDefault="0020043B" w:rsidP="00541A6B">
            <w:pPr>
              <w:tabs>
                <w:tab w:val="left" w:pos="500"/>
                <w:tab w:val="left" w:pos="1060"/>
                <w:tab w:val="left" w:pos="5120"/>
                <w:tab w:val="left" w:pos="6480"/>
              </w:tabs>
              <w:contextualSpacing/>
              <w:jc w:val="center"/>
              <w:rPr>
                <w:rFonts w:ascii="Book Antiqua" w:hAnsi="Book Antiqua"/>
                <w:sz w:val="22"/>
                <w:szCs w:val="22"/>
              </w:rPr>
            </w:pPr>
          </w:p>
        </w:tc>
        <w:tc>
          <w:tcPr>
            <w:tcW w:w="1170" w:type="dxa"/>
            <w:vAlign w:val="center"/>
          </w:tcPr>
          <w:p w:rsidR="0020043B" w:rsidRPr="00E446EF" w:rsidRDefault="0020043B" w:rsidP="00541A6B">
            <w:pPr>
              <w:tabs>
                <w:tab w:val="left" w:pos="500"/>
                <w:tab w:val="left" w:pos="1060"/>
                <w:tab w:val="left" w:pos="5120"/>
                <w:tab w:val="left" w:pos="6480"/>
              </w:tabs>
              <w:contextualSpacing/>
              <w:jc w:val="center"/>
              <w:rPr>
                <w:rFonts w:ascii="Book Antiqua" w:hAnsi="Book Antiqua"/>
                <w:b/>
                <w:sz w:val="22"/>
                <w:szCs w:val="22"/>
              </w:rPr>
            </w:pPr>
            <w:r w:rsidRPr="00E446EF">
              <w:rPr>
                <w:rFonts w:ascii="Book Antiqua" w:hAnsi="Book Antiqua"/>
                <w:b/>
                <w:sz w:val="22"/>
                <w:szCs w:val="22"/>
              </w:rPr>
              <w:t>Page No.</w:t>
            </w:r>
          </w:p>
        </w:tc>
      </w:tr>
      <w:tr w:rsidR="0020043B" w:rsidRPr="00E446EF" w:rsidTr="00734EFE">
        <w:tc>
          <w:tcPr>
            <w:tcW w:w="468" w:type="dxa"/>
          </w:tcPr>
          <w:p w:rsidR="0020043B" w:rsidRPr="00E446EF" w:rsidRDefault="0020043B"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1</w:t>
            </w:r>
          </w:p>
        </w:tc>
        <w:tc>
          <w:tcPr>
            <w:tcW w:w="3150" w:type="dxa"/>
          </w:tcPr>
          <w:p w:rsidR="0020043B" w:rsidRPr="00E446EF" w:rsidRDefault="0020043B"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Definitions</w:t>
            </w:r>
          </w:p>
        </w:tc>
        <w:tc>
          <w:tcPr>
            <w:tcW w:w="1080" w:type="dxa"/>
          </w:tcPr>
          <w:p w:rsidR="0020043B" w:rsidRPr="00E446EF" w:rsidRDefault="008A2F5A" w:rsidP="00212F6D">
            <w:pPr>
              <w:tabs>
                <w:tab w:val="left" w:pos="500"/>
                <w:tab w:val="left" w:pos="1060"/>
                <w:tab w:val="left" w:pos="5120"/>
                <w:tab w:val="left" w:pos="6480"/>
              </w:tabs>
              <w:spacing w:before="40" w:after="40"/>
              <w:contextualSpacing/>
              <w:jc w:val="center"/>
              <w:rPr>
                <w:rFonts w:ascii="Book Antiqua" w:hAnsi="Book Antiqua"/>
                <w:sz w:val="22"/>
                <w:szCs w:val="22"/>
              </w:rPr>
            </w:pPr>
            <w:r w:rsidRPr="00E446EF">
              <w:rPr>
                <w:rFonts w:ascii="Book Antiqua" w:hAnsi="Book Antiqua"/>
                <w:sz w:val="22"/>
                <w:szCs w:val="22"/>
              </w:rPr>
              <w:t>2</w:t>
            </w:r>
            <w:r w:rsidR="00212F6D" w:rsidRPr="00E446EF">
              <w:rPr>
                <w:rFonts w:ascii="Book Antiqua" w:hAnsi="Book Antiqua"/>
                <w:sz w:val="22"/>
                <w:szCs w:val="22"/>
              </w:rPr>
              <w:t>8</w:t>
            </w:r>
          </w:p>
        </w:tc>
        <w:tc>
          <w:tcPr>
            <w:tcW w:w="540" w:type="dxa"/>
          </w:tcPr>
          <w:p w:rsidR="0020043B" w:rsidRPr="00E446EF" w:rsidRDefault="0020043B"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29</w:t>
            </w:r>
          </w:p>
        </w:tc>
        <w:tc>
          <w:tcPr>
            <w:tcW w:w="3240" w:type="dxa"/>
          </w:tcPr>
          <w:p w:rsidR="0020043B" w:rsidRPr="00E446EF" w:rsidRDefault="0020043B"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Identifying Defects</w:t>
            </w:r>
          </w:p>
        </w:tc>
        <w:tc>
          <w:tcPr>
            <w:tcW w:w="1170" w:type="dxa"/>
          </w:tcPr>
          <w:p w:rsidR="0020043B" w:rsidRPr="00E446EF" w:rsidRDefault="00D05D74" w:rsidP="00D05D74">
            <w:pPr>
              <w:tabs>
                <w:tab w:val="left" w:pos="500"/>
                <w:tab w:val="left" w:pos="1060"/>
                <w:tab w:val="left" w:pos="5120"/>
                <w:tab w:val="left" w:pos="6480"/>
              </w:tabs>
              <w:spacing w:before="40" w:after="40"/>
              <w:contextualSpacing/>
              <w:jc w:val="center"/>
              <w:rPr>
                <w:rFonts w:ascii="Book Antiqua" w:hAnsi="Book Antiqua"/>
                <w:sz w:val="22"/>
                <w:szCs w:val="22"/>
              </w:rPr>
            </w:pPr>
            <w:r w:rsidRPr="00E446EF">
              <w:rPr>
                <w:rFonts w:ascii="Book Antiqua" w:hAnsi="Book Antiqua"/>
                <w:sz w:val="22"/>
                <w:szCs w:val="22"/>
              </w:rPr>
              <w:t>3</w:t>
            </w:r>
            <w:r w:rsidR="009527A0" w:rsidRPr="00E446EF">
              <w:rPr>
                <w:rFonts w:ascii="Book Antiqua" w:hAnsi="Book Antiqua"/>
                <w:sz w:val="22"/>
                <w:szCs w:val="22"/>
              </w:rPr>
              <w:t>3</w:t>
            </w:r>
          </w:p>
        </w:tc>
      </w:tr>
      <w:tr w:rsidR="00D05D74" w:rsidRPr="00E446EF" w:rsidTr="00734EFE">
        <w:tc>
          <w:tcPr>
            <w:tcW w:w="468" w:type="dxa"/>
          </w:tcPr>
          <w:p w:rsidR="00D05D74" w:rsidRPr="00E446EF"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2</w:t>
            </w:r>
          </w:p>
        </w:tc>
        <w:tc>
          <w:tcPr>
            <w:tcW w:w="3150" w:type="dxa"/>
          </w:tcPr>
          <w:p w:rsidR="00D05D74" w:rsidRPr="00E446EF"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Interpretation</w:t>
            </w:r>
          </w:p>
        </w:tc>
        <w:tc>
          <w:tcPr>
            <w:tcW w:w="1080" w:type="dxa"/>
          </w:tcPr>
          <w:p w:rsidR="00D05D74" w:rsidRPr="00E446EF" w:rsidRDefault="00D05D74" w:rsidP="00212F6D">
            <w:pPr>
              <w:tabs>
                <w:tab w:val="left" w:pos="500"/>
                <w:tab w:val="left" w:pos="1060"/>
                <w:tab w:val="left" w:pos="5120"/>
                <w:tab w:val="left" w:pos="6480"/>
              </w:tabs>
              <w:spacing w:before="40" w:after="40"/>
              <w:contextualSpacing/>
              <w:jc w:val="center"/>
              <w:rPr>
                <w:rFonts w:ascii="Book Antiqua" w:hAnsi="Book Antiqua"/>
                <w:sz w:val="22"/>
                <w:szCs w:val="22"/>
              </w:rPr>
            </w:pPr>
            <w:r w:rsidRPr="00E446EF">
              <w:rPr>
                <w:rFonts w:ascii="Book Antiqua" w:hAnsi="Book Antiqua"/>
                <w:sz w:val="22"/>
                <w:szCs w:val="22"/>
              </w:rPr>
              <w:t>2</w:t>
            </w:r>
            <w:r w:rsidR="00212F6D" w:rsidRPr="00E446EF">
              <w:rPr>
                <w:rFonts w:ascii="Book Antiqua" w:hAnsi="Book Antiqua"/>
                <w:sz w:val="22"/>
                <w:szCs w:val="22"/>
              </w:rPr>
              <w:t>9</w:t>
            </w:r>
          </w:p>
        </w:tc>
        <w:tc>
          <w:tcPr>
            <w:tcW w:w="540" w:type="dxa"/>
          </w:tcPr>
          <w:p w:rsidR="00D05D74" w:rsidRPr="00E446EF"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30</w:t>
            </w:r>
          </w:p>
        </w:tc>
        <w:tc>
          <w:tcPr>
            <w:tcW w:w="3240" w:type="dxa"/>
          </w:tcPr>
          <w:p w:rsidR="00D05D74" w:rsidRPr="00E446EF"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Tests</w:t>
            </w:r>
          </w:p>
        </w:tc>
        <w:tc>
          <w:tcPr>
            <w:tcW w:w="1170" w:type="dxa"/>
          </w:tcPr>
          <w:p w:rsidR="00D05D74" w:rsidRPr="00E446EF" w:rsidRDefault="00D05D74" w:rsidP="00D05D74">
            <w:pPr>
              <w:jc w:val="center"/>
            </w:pPr>
            <w:r w:rsidRPr="00E446EF">
              <w:rPr>
                <w:rFonts w:ascii="Book Antiqua" w:hAnsi="Book Antiqua"/>
                <w:sz w:val="22"/>
                <w:szCs w:val="22"/>
              </w:rPr>
              <w:t>3</w:t>
            </w:r>
            <w:r w:rsidR="009527A0" w:rsidRPr="00E446EF">
              <w:rPr>
                <w:rFonts w:ascii="Book Antiqua" w:hAnsi="Book Antiqua"/>
                <w:sz w:val="22"/>
                <w:szCs w:val="22"/>
              </w:rPr>
              <w:t>3</w:t>
            </w:r>
          </w:p>
        </w:tc>
      </w:tr>
      <w:tr w:rsidR="00212F6D" w:rsidRPr="00E446EF" w:rsidTr="00734EFE">
        <w:tc>
          <w:tcPr>
            <w:tcW w:w="468"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3</w:t>
            </w:r>
          </w:p>
        </w:tc>
        <w:tc>
          <w:tcPr>
            <w:tcW w:w="3150"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Law governing contract</w:t>
            </w:r>
            <w:r w:rsidRPr="00E446EF">
              <w:rPr>
                <w:rFonts w:ascii="Book Antiqua" w:hAnsi="Book Antiqua"/>
                <w:sz w:val="22"/>
                <w:szCs w:val="22"/>
              </w:rPr>
              <w:tab/>
            </w:r>
          </w:p>
        </w:tc>
        <w:tc>
          <w:tcPr>
            <w:tcW w:w="1080" w:type="dxa"/>
          </w:tcPr>
          <w:p w:rsidR="00212F6D" w:rsidRPr="00E446EF" w:rsidRDefault="00212F6D" w:rsidP="00212F6D">
            <w:pPr>
              <w:jc w:val="center"/>
            </w:pPr>
            <w:r w:rsidRPr="00E446EF">
              <w:rPr>
                <w:rFonts w:ascii="Book Antiqua" w:hAnsi="Book Antiqua"/>
                <w:sz w:val="22"/>
                <w:szCs w:val="22"/>
              </w:rPr>
              <w:t>29</w:t>
            </w:r>
          </w:p>
        </w:tc>
        <w:tc>
          <w:tcPr>
            <w:tcW w:w="540"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31</w:t>
            </w:r>
          </w:p>
        </w:tc>
        <w:tc>
          <w:tcPr>
            <w:tcW w:w="3240"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Correction of Defects</w:t>
            </w:r>
          </w:p>
        </w:tc>
        <w:tc>
          <w:tcPr>
            <w:tcW w:w="1170" w:type="dxa"/>
          </w:tcPr>
          <w:p w:rsidR="00212F6D" w:rsidRPr="00E446EF" w:rsidRDefault="00212F6D" w:rsidP="009527A0">
            <w:pPr>
              <w:jc w:val="center"/>
            </w:pPr>
            <w:r w:rsidRPr="00E446EF">
              <w:rPr>
                <w:rFonts w:ascii="Book Antiqua" w:hAnsi="Book Antiqua"/>
                <w:sz w:val="22"/>
                <w:szCs w:val="22"/>
              </w:rPr>
              <w:t>3</w:t>
            </w:r>
            <w:r w:rsidR="009527A0" w:rsidRPr="00E446EF">
              <w:rPr>
                <w:rFonts w:ascii="Book Antiqua" w:hAnsi="Book Antiqua"/>
                <w:sz w:val="22"/>
                <w:szCs w:val="22"/>
              </w:rPr>
              <w:t>3</w:t>
            </w:r>
          </w:p>
        </w:tc>
      </w:tr>
      <w:tr w:rsidR="00212F6D" w:rsidRPr="00E446EF" w:rsidTr="00734EFE">
        <w:tc>
          <w:tcPr>
            <w:tcW w:w="468"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4</w:t>
            </w:r>
          </w:p>
        </w:tc>
        <w:tc>
          <w:tcPr>
            <w:tcW w:w="3150"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Employers decisions</w:t>
            </w:r>
          </w:p>
        </w:tc>
        <w:tc>
          <w:tcPr>
            <w:tcW w:w="1080" w:type="dxa"/>
          </w:tcPr>
          <w:p w:rsidR="00212F6D" w:rsidRPr="00E446EF" w:rsidRDefault="00212F6D" w:rsidP="00212F6D">
            <w:pPr>
              <w:jc w:val="center"/>
            </w:pPr>
            <w:r w:rsidRPr="00E446EF">
              <w:rPr>
                <w:rFonts w:ascii="Book Antiqua" w:hAnsi="Book Antiqua"/>
                <w:sz w:val="22"/>
                <w:szCs w:val="22"/>
              </w:rPr>
              <w:t>29</w:t>
            </w:r>
          </w:p>
        </w:tc>
        <w:tc>
          <w:tcPr>
            <w:tcW w:w="540"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32</w:t>
            </w:r>
          </w:p>
        </w:tc>
        <w:tc>
          <w:tcPr>
            <w:tcW w:w="3240"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Uncorrected Defects</w:t>
            </w:r>
          </w:p>
        </w:tc>
        <w:tc>
          <w:tcPr>
            <w:tcW w:w="1170" w:type="dxa"/>
          </w:tcPr>
          <w:p w:rsidR="00212F6D" w:rsidRPr="00E446EF" w:rsidRDefault="00212F6D" w:rsidP="009527A0">
            <w:pPr>
              <w:jc w:val="center"/>
            </w:pPr>
            <w:r w:rsidRPr="00E446EF">
              <w:rPr>
                <w:rFonts w:ascii="Book Antiqua" w:hAnsi="Book Antiqua"/>
                <w:sz w:val="22"/>
                <w:szCs w:val="22"/>
              </w:rPr>
              <w:t>3</w:t>
            </w:r>
            <w:r w:rsidR="009527A0" w:rsidRPr="00E446EF">
              <w:rPr>
                <w:rFonts w:ascii="Book Antiqua" w:hAnsi="Book Antiqua"/>
                <w:sz w:val="22"/>
                <w:szCs w:val="22"/>
              </w:rPr>
              <w:t>3</w:t>
            </w:r>
          </w:p>
        </w:tc>
      </w:tr>
      <w:tr w:rsidR="00212F6D" w:rsidRPr="00E446EF" w:rsidTr="008A2F5A">
        <w:tc>
          <w:tcPr>
            <w:tcW w:w="468"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5</w:t>
            </w:r>
          </w:p>
        </w:tc>
        <w:tc>
          <w:tcPr>
            <w:tcW w:w="3150"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Delegation</w:t>
            </w:r>
          </w:p>
        </w:tc>
        <w:tc>
          <w:tcPr>
            <w:tcW w:w="1080" w:type="dxa"/>
          </w:tcPr>
          <w:p w:rsidR="00212F6D" w:rsidRPr="00E446EF" w:rsidRDefault="00212F6D" w:rsidP="00212F6D">
            <w:pPr>
              <w:jc w:val="center"/>
            </w:pPr>
            <w:r w:rsidRPr="00E446EF">
              <w:rPr>
                <w:rFonts w:ascii="Book Antiqua" w:hAnsi="Book Antiqua"/>
                <w:sz w:val="22"/>
                <w:szCs w:val="22"/>
              </w:rPr>
              <w:t>29</w:t>
            </w:r>
          </w:p>
        </w:tc>
        <w:tc>
          <w:tcPr>
            <w:tcW w:w="3780" w:type="dxa"/>
            <w:gridSpan w:val="2"/>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b/>
                <w:sz w:val="22"/>
                <w:szCs w:val="22"/>
              </w:rPr>
              <w:t xml:space="preserve">D.  Cost Control                                        </w:t>
            </w:r>
          </w:p>
        </w:tc>
        <w:tc>
          <w:tcPr>
            <w:tcW w:w="1170" w:type="dxa"/>
          </w:tcPr>
          <w:p w:rsidR="00212F6D" w:rsidRPr="00E446EF" w:rsidRDefault="00212F6D" w:rsidP="00D05D74">
            <w:pPr>
              <w:tabs>
                <w:tab w:val="left" w:pos="500"/>
                <w:tab w:val="left" w:pos="1060"/>
                <w:tab w:val="left" w:pos="5120"/>
                <w:tab w:val="left" w:pos="6480"/>
              </w:tabs>
              <w:spacing w:before="40" w:after="40"/>
              <w:contextualSpacing/>
              <w:jc w:val="center"/>
              <w:rPr>
                <w:rFonts w:ascii="Book Antiqua" w:hAnsi="Book Antiqua"/>
                <w:sz w:val="22"/>
                <w:szCs w:val="22"/>
              </w:rPr>
            </w:pPr>
          </w:p>
        </w:tc>
      </w:tr>
      <w:tr w:rsidR="00212F6D" w:rsidRPr="00E446EF" w:rsidTr="00734EFE">
        <w:tc>
          <w:tcPr>
            <w:tcW w:w="468"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6</w:t>
            </w:r>
          </w:p>
        </w:tc>
        <w:tc>
          <w:tcPr>
            <w:tcW w:w="3150"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Communications</w:t>
            </w:r>
          </w:p>
        </w:tc>
        <w:tc>
          <w:tcPr>
            <w:tcW w:w="1080" w:type="dxa"/>
          </w:tcPr>
          <w:p w:rsidR="00212F6D" w:rsidRPr="00E446EF" w:rsidRDefault="00212F6D" w:rsidP="00212F6D">
            <w:pPr>
              <w:jc w:val="center"/>
            </w:pPr>
            <w:r w:rsidRPr="00E446EF">
              <w:rPr>
                <w:rFonts w:ascii="Book Antiqua" w:hAnsi="Book Antiqua"/>
                <w:sz w:val="22"/>
                <w:szCs w:val="22"/>
              </w:rPr>
              <w:t>29</w:t>
            </w:r>
          </w:p>
        </w:tc>
        <w:tc>
          <w:tcPr>
            <w:tcW w:w="540" w:type="dxa"/>
          </w:tcPr>
          <w:p w:rsidR="00212F6D" w:rsidRPr="00E446EF"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33</w:t>
            </w:r>
          </w:p>
        </w:tc>
        <w:tc>
          <w:tcPr>
            <w:tcW w:w="3240" w:type="dxa"/>
          </w:tcPr>
          <w:p w:rsidR="00212F6D" w:rsidRPr="00E446EF"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Bill of Quantities</w:t>
            </w:r>
          </w:p>
        </w:tc>
        <w:tc>
          <w:tcPr>
            <w:tcW w:w="1170" w:type="dxa"/>
          </w:tcPr>
          <w:p w:rsidR="00212F6D" w:rsidRPr="00E446EF" w:rsidRDefault="00212F6D" w:rsidP="009527A0">
            <w:pPr>
              <w:jc w:val="center"/>
            </w:pPr>
            <w:r w:rsidRPr="00E446EF">
              <w:rPr>
                <w:rFonts w:ascii="Book Antiqua" w:hAnsi="Book Antiqua"/>
                <w:sz w:val="22"/>
                <w:szCs w:val="22"/>
              </w:rPr>
              <w:t>3</w:t>
            </w:r>
            <w:r w:rsidR="009527A0" w:rsidRPr="00E446EF">
              <w:rPr>
                <w:rFonts w:ascii="Book Antiqua" w:hAnsi="Book Antiqua"/>
                <w:sz w:val="22"/>
                <w:szCs w:val="22"/>
              </w:rPr>
              <w:t>3</w:t>
            </w:r>
          </w:p>
        </w:tc>
      </w:tr>
      <w:tr w:rsidR="00212F6D" w:rsidRPr="00E446EF" w:rsidTr="00CB48C5">
        <w:tc>
          <w:tcPr>
            <w:tcW w:w="468"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7</w:t>
            </w:r>
          </w:p>
        </w:tc>
        <w:tc>
          <w:tcPr>
            <w:tcW w:w="3150"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Subcontracting</w:t>
            </w:r>
          </w:p>
        </w:tc>
        <w:tc>
          <w:tcPr>
            <w:tcW w:w="1080" w:type="dxa"/>
          </w:tcPr>
          <w:p w:rsidR="00212F6D" w:rsidRPr="00E446EF" w:rsidRDefault="00212F6D" w:rsidP="00212F6D">
            <w:pPr>
              <w:jc w:val="center"/>
            </w:pPr>
            <w:r w:rsidRPr="00E446EF">
              <w:rPr>
                <w:rFonts w:ascii="Book Antiqua" w:hAnsi="Book Antiqua"/>
                <w:sz w:val="22"/>
                <w:szCs w:val="22"/>
              </w:rPr>
              <w:t>29</w:t>
            </w:r>
          </w:p>
        </w:tc>
        <w:tc>
          <w:tcPr>
            <w:tcW w:w="540" w:type="dxa"/>
          </w:tcPr>
          <w:p w:rsidR="00212F6D" w:rsidRPr="00E446EF"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34</w:t>
            </w:r>
          </w:p>
        </w:tc>
        <w:tc>
          <w:tcPr>
            <w:tcW w:w="3240" w:type="dxa"/>
          </w:tcPr>
          <w:p w:rsidR="00212F6D" w:rsidRPr="00E446EF"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Variations</w:t>
            </w:r>
          </w:p>
        </w:tc>
        <w:tc>
          <w:tcPr>
            <w:tcW w:w="1170" w:type="dxa"/>
          </w:tcPr>
          <w:p w:rsidR="00212F6D" w:rsidRPr="00E446EF" w:rsidRDefault="00212F6D" w:rsidP="009527A0">
            <w:pPr>
              <w:jc w:val="center"/>
            </w:pPr>
            <w:r w:rsidRPr="00E446EF">
              <w:rPr>
                <w:rFonts w:ascii="Book Antiqua" w:hAnsi="Book Antiqua"/>
                <w:sz w:val="22"/>
                <w:szCs w:val="22"/>
              </w:rPr>
              <w:t>3</w:t>
            </w:r>
            <w:r w:rsidR="009527A0" w:rsidRPr="00E446EF">
              <w:rPr>
                <w:rFonts w:ascii="Book Antiqua" w:hAnsi="Book Antiqua"/>
                <w:sz w:val="22"/>
                <w:szCs w:val="22"/>
              </w:rPr>
              <w:t>3</w:t>
            </w:r>
          </w:p>
        </w:tc>
      </w:tr>
      <w:tr w:rsidR="00212F6D" w:rsidRPr="00E446EF" w:rsidTr="00734EFE">
        <w:tc>
          <w:tcPr>
            <w:tcW w:w="468"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8</w:t>
            </w:r>
          </w:p>
        </w:tc>
        <w:tc>
          <w:tcPr>
            <w:tcW w:w="3150"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Other Contractors</w:t>
            </w:r>
          </w:p>
        </w:tc>
        <w:tc>
          <w:tcPr>
            <w:tcW w:w="1080" w:type="dxa"/>
          </w:tcPr>
          <w:p w:rsidR="00212F6D" w:rsidRPr="00E446EF" w:rsidRDefault="00212F6D" w:rsidP="00212F6D">
            <w:pPr>
              <w:jc w:val="center"/>
            </w:pPr>
            <w:r w:rsidRPr="00E446EF">
              <w:rPr>
                <w:rFonts w:ascii="Book Antiqua" w:hAnsi="Book Antiqua"/>
                <w:sz w:val="22"/>
                <w:szCs w:val="22"/>
              </w:rPr>
              <w:t>29</w:t>
            </w:r>
          </w:p>
        </w:tc>
        <w:tc>
          <w:tcPr>
            <w:tcW w:w="540" w:type="dxa"/>
          </w:tcPr>
          <w:p w:rsidR="00212F6D" w:rsidRPr="00E446EF"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35</w:t>
            </w:r>
          </w:p>
        </w:tc>
        <w:tc>
          <w:tcPr>
            <w:tcW w:w="3240" w:type="dxa"/>
          </w:tcPr>
          <w:p w:rsidR="00212F6D" w:rsidRPr="00E446EF"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Payments for Variations</w:t>
            </w:r>
          </w:p>
        </w:tc>
        <w:tc>
          <w:tcPr>
            <w:tcW w:w="1170" w:type="dxa"/>
          </w:tcPr>
          <w:p w:rsidR="00212F6D" w:rsidRPr="00E446EF" w:rsidRDefault="00212F6D" w:rsidP="009527A0">
            <w:pPr>
              <w:jc w:val="center"/>
            </w:pPr>
            <w:r w:rsidRPr="00E446EF">
              <w:t>3</w:t>
            </w:r>
            <w:r w:rsidR="009527A0" w:rsidRPr="00E446EF">
              <w:t>4</w:t>
            </w:r>
          </w:p>
        </w:tc>
      </w:tr>
      <w:tr w:rsidR="00212F6D" w:rsidRPr="00E446EF" w:rsidTr="00734EFE">
        <w:tc>
          <w:tcPr>
            <w:tcW w:w="468"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9</w:t>
            </w:r>
          </w:p>
        </w:tc>
        <w:tc>
          <w:tcPr>
            <w:tcW w:w="3150"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Personnel</w:t>
            </w:r>
          </w:p>
        </w:tc>
        <w:tc>
          <w:tcPr>
            <w:tcW w:w="1080" w:type="dxa"/>
          </w:tcPr>
          <w:p w:rsidR="00212F6D" w:rsidRPr="00E446EF" w:rsidRDefault="00212F6D" w:rsidP="00212F6D">
            <w:pPr>
              <w:jc w:val="center"/>
            </w:pPr>
            <w:r w:rsidRPr="00E446EF">
              <w:rPr>
                <w:rFonts w:ascii="Book Antiqua" w:hAnsi="Book Antiqua"/>
                <w:sz w:val="22"/>
                <w:szCs w:val="22"/>
              </w:rPr>
              <w:t>29</w:t>
            </w:r>
          </w:p>
        </w:tc>
        <w:tc>
          <w:tcPr>
            <w:tcW w:w="540" w:type="dxa"/>
          </w:tcPr>
          <w:p w:rsidR="00212F6D" w:rsidRPr="00E446EF"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36</w:t>
            </w:r>
          </w:p>
        </w:tc>
        <w:tc>
          <w:tcPr>
            <w:tcW w:w="3240" w:type="dxa"/>
          </w:tcPr>
          <w:p w:rsidR="00212F6D" w:rsidRPr="00E446EF"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Submission of bills for payment</w:t>
            </w:r>
          </w:p>
        </w:tc>
        <w:tc>
          <w:tcPr>
            <w:tcW w:w="1170" w:type="dxa"/>
          </w:tcPr>
          <w:p w:rsidR="00212F6D" w:rsidRPr="00E446EF" w:rsidRDefault="00212F6D" w:rsidP="009527A0">
            <w:pPr>
              <w:jc w:val="center"/>
            </w:pPr>
            <w:r w:rsidRPr="00E446EF">
              <w:t>3</w:t>
            </w:r>
            <w:r w:rsidR="009527A0" w:rsidRPr="00E446EF">
              <w:t>5</w:t>
            </w:r>
          </w:p>
        </w:tc>
      </w:tr>
      <w:tr w:rsidR="00CB48C5" w:rsidRPr="00E446EF" w:rsidTr="00734EFE">
        <w:tc>
          <w:tcPr>
            <w:tcW w:w="468" w:type="dxa"/>
          </w:tcPr>
          <w:p w:rsidR="00CB48C5" w:rsidRPr="00E446EF" w:rsidRDefault="00CB48C5"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10</w:t>
            </w:r>
          </w:p>
        </w:tc>
        <w:tc>
          <w:tcPr>
            <w:tcW w:w="3150" w:type="dxa"/>
          </w:tcPr>
          <w:p w:rsidR="00CB48C5" w:rsidRPr="00E446EF" w:rsidRDefault="00CB48C5"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Employer’s &amp; Contractor’s Risks</w:t>
            </w:r>
          </w:p>
        </w:tc>
        <w:tc>
          <w:tcPr>
            <w:tcW w:w="1080" w:type="dxa"/>
          </w:tcPr>
          <w:p w:rsidR="00CB48C5" w:rsidRPr="00E446EF" w:rsidRDefault="00212F6D" w:rsidP="00D05D74">
            <w:pPr>
              <w:tabs>
                <w:tab w:val="left" w:pos="500"/>
                <w:tab w:val="left" w:pos="1060"/>
                <w:tab w:val="left" w:pos="5120"/>
                <w:tab w:val="left" w:pos="6480"/>
              </w:tabs>
              <w:spacing w:before="40" w:after="40"/>
              <w:contextualSpacing/>
              <w:jc w:val="center"/>
              <w:rPr>
                <w:rFonts w:ascii="Book Antiqua" w:hAnsi="Book Antiqua"/>
                <w:sz w:val="22"/>
                <w:szCs w:val="22"/>
              </w:rPr>
            </w:pPr>
            <w:r w:rsidRPr="00E446EF">
              <w:rPr>
                <w:rFonts w:ascii="Book Antiqua" w:hAnsi="Book Antiqua"/>
                <w:sz w:val="22"/>
                <w:szCs w:val="22"/>
              </w:rPr>
              <w:t>30</w:t>
            </w:r>
          </w:p>
        </w:tc>
        <w:tc>
          <w:tcPr>
            <w:tcW w:w="540" w:type="dxa"/>
          </w:tcPr>
          <w:p w:rsidR="00CB48C5" w:rsidRPr="00E446EF"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37</w:t>
            </w:r>
          </w:p>
        </w:tc>
        <w:tc>
          <w:tcPr>
            <w:tcW w:w="3240" w:type="dxa"/>
          </w:tcPr>
          <w:p w:rsidR="00CB48C5" w:rsidRPr="00E446EF"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Payments</w:t>
            </w:r>
          </w:p>
        </w:tc>
        <w:tc>
          <w:tcPr>
            <w:tcW w:w="1170" w:type="dxa"/>
          </w:tcPr>
          <w:p w:rsidR="00CB48C5" w:rsidRPr="00E446EF" w:rsidRDefault="00D05D74"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E446EF">
              <w:rPr>
                <w:rFonts w:ascii="Book Antiqua" w:hAnsi="Book Antiqua"/>
                <w:sz w:val="22"/>
                <w:szCs w:val="22"/>
              </w:rPr>
              <w:t>3</w:t>
            </w:r>
            <w:r w:rsidR="009527A0" w:rsidRPr="00E446EF">
              <w:rPr>
                <w:rFonts w:ascii="Book Antiqua" w:hAnsi="Book Antiqua"/>
                <w:sz w:val="22"/>
                <w:szCs w:val="22"/>
              </w:rPr>
              <w:t>5</w:t>
            </w:r>
          </w:p>
        </w:tc>
      </w:tr>
      <w:tr w:rsidR="00212F6D" w:rsidRPr="00E446EF" w:rsidTr="00734EFE">
        <w:tc>
          <w:tcPr>
            <w:tcW w:w="468"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11</w:t>
            </w:r>
          </w:p>
        </w:tc>
        <w:tc>
          <w:tcPr>
            <w:tcW w:w="3150"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Employer’s Risks</w:t>
            </w:r>
          </w:p>
        </w:tc>
        <w:tc>
          <w:tcPr>
            <w:tcW w:w="1080" w:type="dxa"/>
          </w:tcPr>
          <w:p w:rsidR="00212F6D" w:rsidRPr="00E446EF" w:rsidRDefault="00212F6D" w:rsidP="00212F6D">
            <w:pPr>
              <w:jc w:val="center"/>
            </w:pPr>
            <w:r w:rsidRPr="00E446EF">
              <w:rPr>
                <w:rFonts w:ascii="Book Antiqua" w:hAnsi="Book Antiqua"/>
                <w:sz w:val="22"/>
                <w:szCs w:val="22"/>
              </w:rPr>
              <w:t>30</w:t>
            </w:r>
          </w:p>
        </w:tc>
        <w:tc>
          <w:tcPr>
            <w:tcW w:w="540" w:type="dxa"/>
          </w:tcPr>
          <w:p w:rsidR="00212F6D" w:rsidRPr="00E446EF"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38</w:t>
            </w:r>
          </w:p>
        </w:tc>
        <w:tc>
          <w:tcPr>
            <w:tcW w:w="3240" w:type="dxa"/>
          </w:tcPr>
          <w:p w:rsidR="00212F6D" w:rsidRPr="00E446EF"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Compensation events</w:t>
            </w:r>
          </w:p>
        </w:tc>
        <w:tc>
          <w:tcPr>
            <w:tcW w:w="1170" w:type="dxa"/>
          </w:tcPr>
          <w:p w:rsidR="00212F6D" w:rsidRPr="00E446EF" w:rsidRDefault="00212F6D"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E446EF">
              <w:rPr>
                <w:rFonts w:ascii="Book Antiqua" w:hAnsi="Book Antiqua"/>
                <w:sz w:val="22"/>
                <w:szCs w:val="22"/>
              </w:rPr>
              <w:t>3</w:t>
            </w:r>
            <w:r w:rsidR="009527A0" w:rsidRPr="00E446EF">
              <w:rPr>
                <w:rFonts w:ascii="Book Antiqua" w:hAnsi="Book Antiqua"/>
                <w:sz w:val="22"/>
                <w:szCs w:val="22"/>
              </w:rPr>
              <w:t>5</w:t>
            </w:r>
          </w:p>
        </w:tc>
      </w:tr>
      <w:tr w:rsidR="00212F6D" w:rsidRPr="00E446EF" w:rsidTr="00734EFE">
        <w:tc>
          <w:tcPr>
            <w:tcW w:w="468"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12</w:t>
            </w:r>
          </w:p>
        </w:tc>
        <w:tc>
          <w:tcPr>
            <w:tcW w:w="3150"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Contractor’s Risks</w:t>
            </w:r>
          </w:p>
        </w:tc>
        <w:tc>
          <w:tcPr>
            <w:tcW w:w="1080" w:type="dxa"/>
          </w:tcPr>
          <w:p w:rsidR="00212F6D" w:rsidRPr="00E446EF" w:rsidRDefault="00212F6D" w:rsidP="00212F6D">
            <w:pPr>
              <w:jc w:val="center"/>
            </w:pPr>
            <w:r w:rsidRPr="00E446EF">
              <w:rPr>
                <w:rFonts w:ascii="Book Antiqua" w:hAnsi="Book Antiqua"/>
                <w:sz w:val="22"/>
                <w:szCs w:val="22"/>
              </w:rPr>
              <w:t>30</w:t>
            </w:r>
          </w:p>
        </w:tc>
        <w:tc>
          <w:tcPr>
            <w:tcW w:w="540" w:type="dxa"/>
          </w:tcPr>
          <w:p w:rsidR="00212F6D" w:rsidRPr="00E446EF"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39</w:t>
            </w:r>
          </w:p>
        </w:tc>
        <w:tc>
          <w:tcPr>
            <w:tcW w:w="3240" w:type="dxa"/>
          </w:tcPr>
          <w:p w:rsidR="00212F6D" w:rsidRPr="00E446EF"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Tax</w:t>
            </w:r>
          </w:p>
        </w:tc>
        <w:tc>
          <w:tcPr>
            <w:tcW w:w="1170" w:type="dxa"/>
          </w:tcPr>
          <w:p w:rsidR="00212F6D" w:rsidRPr="00E446EF" w:rsidRDefault="00212F6D"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E446EF">
              <w:rPr>
                <w:rFonts w:ascii="Book Antiqua" w:hAnsi="Book Antiqua"/>
                <w:sz w:val="22"/>
                <w:szCs w:val="22"/>
              </w:rPr>
              <w:t>3</w:t>
            </w:r>
            <w:r w:rsidR="009527A0" w:rsidRPr="00E446EF">
              <w:rPr>
                <w:rFonts w:ascii="Book Antiqua" w:hAnsi="Book Antiqua"/>
                <w:sz w:val="22"/>
                <w:szCs w:val="22"/>
              </w:rPr>
              <w:t>6</w:t>
            </w:r>
          </w:p>
        </w:tc>
      </w:tr>
      <w:tr w:rsidR="00212F6D" w:rsidRPr="00E446EF" w:rsidTr="00734EFE">
        <w:tc>
          <w:tcPr>
            <w:tcW w:w="468"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13</w:t>
            </w:r>
          </w:p>
        </w:tc>
        <w:tc>
          <w:tcPr>
            <w:tcW w:w="3150" w:type="dxa"/>
          </w:tcPr>
          <w:p w:rsidR="00212F6D" w:rsidRPr="00E446EF"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Insurance</w:t>
            </w:r>
          </w:p>
        </w:tc>
        <w:tc>
          <w:tcPr>
            <w:tcW w:w="1080" w:type="dxa"/>
          </w:tcPr>
          <w:p w:rsidR="00212F6D" w:rsidRPr="00E446EF" w:rsidRDefault="00212F6D" w:rsidP="00212F6D">
            <w:pPr>
              <w:jc w:val="center"/>
            </w:pPr>
            <w:r w:rsidRPr="00E446EF">
              <w:rPr>
                <w:rFonts w:ascii="Book Antiqua" w:hAnsi="Book Antiqua"/>
                <w:sz w:val="22"/>
                <w:szCs w:val="22"/>
              </w:rPr>
              <w:t>30</w:t>
            </w:r>
          </w:p>
        </w:tc>
        <w:tc>
          <w:tcPr>
            <w:tcW w:w="540" w:type="dxa"/>
          </w:tcPr>
          <w:p w:rsidR="00212F6D" w:rsidRPr="00E446EF"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40</w:t>
            </w:r>
          </w:p>
        </w:tc>
        <w:tc>
          <w:tcPr>
            <w:tcW w:w="3240" w:type="dxa"/>
          </w:tcPr>
          <w:p w:rsidR="00212F6D" w:rsidRPr="00E446EF"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Price Adjustment</w:t>
            </w:r>
          </w:p>
        </w:tc>
        <w:tc>
          <w:tcPr>
            <w:tcW w:w="1170" w:type="dxa"/>
          </w:tcPr>
          <w:p w:rsidR="00212F6D" w:rsidRPr="00E446EF" w:rsidRDefault="00212F6D" w:rsidP="009527A0">
            <w:pPr>
              <w:jc w:val="center"/>
            </w:pPr>
            <w:r w:rsidRPr="00E446EF">
              <w:rPr>
                <w:rFonts w:ascii="Book Antiqua" w:hAnsi="Book Antiqua"/>
                <w:sz w:val="22"/>
                <w:szCs w:val="22"/>
              </w:rPr>
              <w:t>3</w:t>
            </w:r>
            <w:r w:rsidR="009527A0" w:rsidRPr="00E446EF">
              <w:rPr>
                <w:rFonts w:ascii="Book Antiqua" w:hAnsi="Book Antiqua"/>
                <w:sz w:val="22"/>
                <w:szCs w:val="22"/>
              </w:rPr>
              <w:t>6</w:t>
            </w:r>
          </w:p>
        </w:tc>
      </w:tr>
      <w:tr w:rsidR="00D05D74" w:rsidRPr="00E446EF" w:rsidTr="00734EFE">
        <w:tc>
          <w:tcPr>
            <w:tcW w:w="468" w:type="dxa"/>
          </w:tcPr>
          <w:p w:rsidR="00D05D74" w:rsidRPr="00E446EF"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14</w:t>
            </w:r>
          </w:p>
        </w:tc>
        <w:tc>
          <w:tcPr>
            <w:tcW w:w="3150" w:type="dxa"/>
          </w:tcPr>
          <w:p w:rsidR="00D05D74" w:rsidRPr="00E446EF"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Site Investigation Reports</w:t>
            </w:r>
          </w:p>
        </w:tc>
        <w:tc>
          <w:tcPr>
            <w:tcW w:w="1080" w:type="dxa"/>
          </w:tcPr>
          <w:p w:rsidR="00D05D74" w:rsidRPr="00E446EF" w:rsidRDefault="00D05D74" w:rsidP="00212F6D">
            <w:pPr>
              <w:tabs>
                <w:tab w:val="left" w:pos="500"/>
                <w:tab w:val="left" w:pos="1060"/>
                <w:tab w:val="left" w:pos="5120"/>
                <w:tab w:val="left" w:pos="6480"/>
              </w:tabs>
              <w:spacing w:before="40" w:after="40"/>
              <w:contextualSpacing/>
              <w:jc w:val="center"/>
              <w:rPr>
                <w:rFonts w:ascii="Book Antiqua" w:hAnsi="Book Antiqua"/>
                <w:sz w:val="22"/>
                <w:szCs w:val="22"/>
              </w:rPr>
            </w:pPr>
            <w:r w:rsidRPr="00E446EF">
              <w:rPr>
                <w:rFonts w:ascii="Book Antiqua" w:hAnsi="Book Antiqua"/>
                <w:sz w:val="22"/>
                <w:szCs w:val="22"/>
              </w:rPr>
              <w:t>3</w:t>
            </w:r>
            <w:r w:rsidR="00212F6D" w:rsidRPr="00E446EF">
              <w:rPr>
                <w:rFonts w:ascii="Book Antiqua" w:hAnsi="Book Antiqua"/>
                <w:sz w:val="22"/>
                <w:szCs w:val="22"/>
              </w:rPr>
              <w:t>1</w:t>
            </w:r>
          </w:p>
        </w:tc>
        <w:tc>
          <w:tcPr>
            <w:tcW w:w="540" w:type="dxa"/>
          </w:tcPr>
          <w:p w:rsidR="00D05D74" w:rsidRPr="00E446EF"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41</w:t>
            </w:r>
          </w:p>
        </w:tc>
        <w:tc>
          <w:tcPr>
            <w:tcW w:w="3240" w:type="dxa"/>
          </w:tcPr>
          <w:p w:rsidR="00D05D74" w:rsidRPr="00E446EF"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Liquidated Damages</w:t>
            </w:r>
          </w:p>
        </w:tc>
        <w:tc>
          <w:tcPr>
            <w:tcW w:w="1170" w:type="dxa"/>
          </w:tcPr>
          <w:p w:rsidR="00D05D74" w:rsidRPr="00E446EF" w:rsidRDefault="00D05D74" w:rsidP="009527A0">
            <w:pPr>
              <w:jc w:val="center"/>
            </w:pPr>
            <w:r w:rsidRPr="00E446EF">
              <w:rPr>
                <w:rFonts w:ascii="Book Antiqua" w:hAnsi="Book Antiqua"/>
                <w:sz w:val="22"/>
                <w:szCs w:val="22"/>
              </w:rPr>
              <w:t>3</w:t>
            </w:r>
            <w:r w:rsidR="009527A0" w:rsidRPr="00E446EF">
              <w:rPr>
                <w:rFonts w:ascii="Book Antiqua" w:hAnsi="Book Antiqua"/>
                <w:sz w:val="22"/>
                <w:szCs w:val="22"/>
              </w:rPr>
              <w:t>6</w:t>
            </w:r>
          </w:p>
        </w:tc>
      </w:tr>
      <w:tr w:rsidR="009527A0" w:rsidRPr="00E446EF" w:rsidTr="00734EFE">
        <w:tc>
          <w:tcPr>
            <w:tcW w:w="468" w:type="dxa"/>
          </w:tcPr>
          <w:p w:rsidR="009527A0" w:rsidRPr="00E446EF" w:rsidRDefault="009527A0"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15</w:t>
            </w:r>
          </w:p>
        </w:tc>
        <w:tc>
          <w:tcPr>
            <w:tcW w:w="3150" w:type="dxa"/>
          </w:tcPr>
          <w:p w:rsidR="009527A0" w:rsidRPr="00E446EF" w:rsidRDefault="009527A0" w:rsidP="00541A6B">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Queries about the Contract Data</w:t>
            </w:r>
          </w:p>
        </w:tc>
        <w:tc>
          <w:tcPr>
            <w:tcW w:w="1080" w:type="dxa"/>
          </w:tcPr>
          <w:p w:rsidR="009527A0" w:rsidRPr="00E446EF" w:rsidRDefault="009527A0" w:rsidP="009527A0">
            <w:pPr>
              <w:jc w:val="center"/>
            </w:pPr>
            <w:r w:rsidRPr="00E446EF">
              <w:rPr>
                <w:rFonts w:ascii="Book Antiqua" w:hAnsi="Book Antiqua"/>
                <w:sz w:val="22"/>
                <w:szCs w:val="22"/>
              </w:rPr>
              <w:t>31</w:t>
            </w:r>
          </w:p>
        </w:tc>
        <w:tc>
          <w:tcPr>
            <w:tcW w:w="540"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42</w:t>
            </w:r>
          </w:p>
        </w:tc>
        <w:tc>
          <w:tcPr>
            <w:tcW w:w="3240"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Advance Payments</w:t>
            </w:r>
          </w:p>
        </w:tc>
        <w:tc>
          <w:tcPr>
            <w:tcW w:w="1170" w:type="dxa"/>
          </w:tcPr>
          <w:p w:rsidR="009527A0" w:rsidRPr="00E446EF" w:rsidRDefault="009527A0" w:rsidP="009527A0">
            <w:pPr>
              <w:jc w:val="center"/>
            </w:pPr>
            <w:r w:rsidRPr="00E446EF">
              <w:rPr>
                <w:rFonts w:ascii="Book Antiqua" w:hAnsi="Book Antiqua"/>
                <w:sz w:val="22"/>
                <w:szCs w:val="22"/>
              </w:rPr>
              <w:t>36</w:t>
            </w:r>
          </w:p>
        </w:tc>
      </w:tr>
      <w:tr w:rsidR="009527A0" w:rsidRPr="00E446EF" w:rsidTr="00734EFE">
        <w:tc>
          <w:tcPr>
            <w:tcW w:w="468"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16</w:t>
            </w:r>
          </w:p>
        </w:tc>
        <w:tc>
          <w:tcPr>
            <w:tcW w:w="3150"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Contractor to Construct the Works</w:t>
            </w:r>
          </w:p>
        </w:tc>
        <w:tc>
          <w:tcPr>
            <w:tcW w:w="1080" w:type="dxa"/>
          </w:tcPr>
          <w:p w:rsidR="009527A0" w:rsidRPr="00E446EF" w:rsidRDefault="009527A0" w:rsidP="009527A0">
            <w:pPr>
              <w:jc w:val="center"/>
            </w:pPr>
            <w:r w:rsidRPr="00E446EF">
              <w:rPr>
                <w:rFonts w:ascii="Book Antiqua" w:hAnsi="Book Antiqua"/>
                <w:sz w:val="22"/>
                <w:szCs w:val="22"/>
              </w:rPr>
              <w:t>31</w:t>
            </w:r>
          </w:p>
        </w:tc>
        <w:tc>
          <w:tcPr>
            <w:tcW w:w="540"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43</w:t>
            </w:r>
          </w:p>
        </w:tc>
        <w:tc>
          <w:tcPr>
            <w:tcW w:w="3240"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Securities</w:t>
            </w:r>
          </w:p>
        </w:tc>
        <w:tc>
          <w:tcPr>
            <w:tcW w:w="1170" w:type="dxa"/>
          </w:tcPr>
          <w:p w:rsidR="009527A0" w:rsidRPr="00E446EF" w:rsidRDefault="009527A0"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E446EF">
              <w:rPr>
                <w:rFonts w:ascii="Book Antiqua" w:hAnsi="Book Antiqua"/>
                <w:sz w:val="22"/>
                <w:szCs w:val="22"/>
              </w:rPr>
              <w:t>37</w:t>
            </w:r>
          </w:p>
        </w:tc>
      </w:tr>
      <w:tr w:rsidR="009527A0" w:rsidRPr="00E446EF" w:rsidTr="00734EFE">
        <w:tc>
          <w:tcPr>
            <w:tcW w:w="468"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17</w:t>
            </w:r>
          </w:p>
        </w:tc>
        <w:tc>
          <w:tcPr>
            <w:tcW w:w="3150" w:type="dxa"/>
          </w:tcPr>
          <w:p w:rsidR="009527A0" w:rsidRPr="00E446EF" w:rsidRDefault="009527A0" w:rsidP="008A2F5A">
            <w:pPr>
              <w:tabs>
                <w:tab w:val="left" w:pos="500"/>
                <w:tab w:val="left" w:pos="1060"/>
                <w:tab w:val="left" w:pos="5120"/>
                <w:tab w:val="left" w:pos="6480"/>
              </w:tabs>
              <w:spacing w:before="40" w:after="40"/>
              <w:contextualSpacing/>
            </w:pPr>
            <w:r w:rsidRPr="00E446EF">
              <w:rPr>
                <w:rFonts w:ascii="Book Antiqua" w:hAnsi="Book Antiqua"/>
                <w:sz w:val="22"/>
                <w:szCs w:val="22"/>
              </w:rPr>
              <w:t>The Works to be completed by the intended completion date</w:t>
            </w:r>
          </w:p>
        </w:tc>
        <w:tc>
          <w:tcPr>
            <w:tcW w:w="1080" w:type="dxa"/>
          </w:tcPr>
          <w:p w:rsidR="009527A0" w:rsidRPr="00E446EF" w:rsidRDefault="009527A0" w:rsidP="009527A0">
            <w:pPr>
              <w:jc w:val="center"/>
            </w:pPr>
            <w:r w:rsidRPr="00E446EF">
              <w:rPr>
                <w:rFonts w:ascii="Book Antiqua" w:hAnsi="Book Antiqua"/>
                <w:sz w:val="22"/>
                <w:szCs w:val="22"/>
              </w:rPr>
              <w:t>31</w:t>
            </w:r>
          </w:p>
        </w:tc>
        <w:tc>
          <w:tcPr>
            <w:tcW w:w="540"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44</w:t>
            </w:r>
          </w:p>
        </w:tc>
        <w:tc>
          <w:tcPr>
            <w:tcW w:w="3240"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Cost of Repairs</w:t>
            </w:r>
          </w:p>
        </w:tc>
        <w:tc>
          <w:tcPr>
            <w:tcW w:w="1170" w:type="dxa"/>
          </w:tcPr>
          <w:p w:rsidR="009527A0" w:rsidRPr="00E446EF" w:rsidRDefault="009527A0"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E446EF">
              <w:rPr>
                <w:rFonts w:ascii="Book Antiqua" w:hAnsi="Book Antiqua"/>
                <w:sz w:val="22"/>
                <w:szCs w:val="22"/>
              </w:rPr>
              <w:t>37</w:t>
            </w:r>
          </w:p>
        </w:tc>
      </w:tr>
      <w:tr w:rsidR="009527A0" w:rsidRPr="00E446EF" w:rsidTr="00734EFE">
        <w:tc>
          <w:tcPr>
            <w:tcW w:w="468"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18</w:t>
            </w:r>
          </w:p>
        </w:tc>
        <w:tc>
          <w:tcPr>
            <w:tcW w:w="3150"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Approvals by the Employer</w:t>
            </w:r>
          </w:p>
        </w:tc>
        <w:tc>
          <w:tcPr>
            <w:tcW w:w="1080" w:type="dxa"/>
          </w:tcPr>
          <w:p w:rsidR="009527A0" w:rsidRPr="00E446EF" w:rsidRDefault="009527A0" w:rsidP="009527A0">
            <w:pPr>
              <w:jc w:val="center"/>
            </w:pPr>
            <w:r w:rsidRPr="00E446EF">
              <w:rPr>
                <w:rFonts w:ascii="Book Antiqua" w:hAnsi="Book Antiqua"/>
                <w:sz w:val="22"/>
                <w:szCs w:val="22"/>
              </w:rPr>
              <w:t>31</w:t>
            </w:r>
          </w:p>
        </w:tc>
        <w:tc>
          <w:tcPr>
            <w:tcW w:w="540"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p>
        </w:tc>
        <w:tc>
          <w:tcPr>
            <w:tcW w:w="3240"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p>
        </w:tc>
        <w:tc>
          <w:tcPr>
            <w:tcW w:w="1170" w:type="dxa"/>
          </w:tcPr>
          <w:p w:rsidR="009527A0" w:rsidRPr="00E446EF" w:rsidRDefault="009527A0" w:rsidP="00D05D74">
            <w:pPr>
              <w:tabs>
                <w:tab w:val="left" w:pos="500"/>
                <w:tab w:val="left" w:pos="1060"/>
                <w:tab w:val="left" w:pos="5120"/>
                <w:tab w:val="left" w:pos="6480"/>
              </w:tabs>
              <w:spacing w:before="40" w:after="40"/>
              <w:contextualSpacing/>
              <w:jc w:val="center"/>
              <w:rPr>
                <w:rFonts w:ascii="Book Antiqua" w:hAnsi="Book Antiqua"/>
                <w:sz w:val="22"/>
                <w:szCs w:val="22"/>
              </w:rPr>
            </w:pPr>
          </w:p>
        </w:tc>
      </w:tr>
      <w:tr w:rsidR="009527A0" w:rsidRPr="00E446EF" w:rsidTr="00734EFE">
        <w:tc>
          <w:tcPr>
            <w:tcW w:w="468"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19</w:t>
            </w:r>
          </w:p>
        </w:tc>
        <w:tc>
          <w:tcPr>
            <w:tcW w:w="3150"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Safety</w:t>
            </w:r>
          </w:p>
        </w:tc>
        <w:tc>
          <w:tcPr>
            <w:tcW w:w="1080" w:type="dxa"/>
          </w:tcPr>
          <w:p w:rsidR="009527A0" w:rsidRPr="00E446EF" w:rsidRDefault="009527A0" w:rsidP="009527A0">
            <w:pPr>
              <w:jc w:val="center"/>
            </w:pPr>
            <w:r w:rsidRPr="00E446EF">
              <w:rPr>
                <w:rFonts w:ascii="Book Antiqua" w:hAnsi="Book Antiqua"/>
                <w:sz w:val="22"/>
                <w:szCs w:val="22"/>
              </w:rPr>
              <w:t>31</w:t>
            </w:r>
          </w:p>
        </w:tc>
        <w:tc>
          <w:tcPr>
            <w:tcW w:w="540"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b/>
                <w:sz w:val="22"/>
                <w:szCs w:val="22"/>
              </w:rPr>
            </w:pPr>
            <w:r w:rsidRPr="00E446EF">
              <w:rPr>
                <w:rFonts w:ascii="Book Antiqua" w:hAnsi="Book Antiqua"/>
                <w:b/>
                <w:sz w:val="22"/>
                <w:szCs w:val="22"/>
              </w:rPr>
              <w:t>E</w:t>
            </w:r>
          </w:p>
        </w:tc>
        <w:tc>
          <w:tcPr>
            <w:tcW w:w="3240"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b/>
                <w:sz w:val="22"/>
                <w:szCs w:val="22"/>
              </w:rPr>
              <w:t>Finalising  the Contract</w:t>
            </w:r>
          </w:p>
        </w:tc>
        <w:tc>
          <w:tcPr>
            <w:tcW w:w="1170" w:type="dxa"/>
          </w:tcPr>
          <w:p w:rsidR="009527A0" w:rsidRPr="00E446EF" w:rsidRDefault="009527A0" w:rsidP="00D05D74">
            <w:pPr>
              <w:tabs>
                <w:tab w:val="left" w:pos="500"/>
                <w:tab w:val="left" w:pos="1060"/>
                <w:tab w:val="left" w:pos="5120"/>
                <w:tab w:val="left" w:pos="6480"/>
              </w:tabs>
              <w:spacing w:before="40" w:after="40"/>
              <w:contextualSpacing/>
              <w:jc w:val="center"/>
              <w:rPr>
                <w:rFonts w:ascii="Book Antiqua" w:hAnsi="Book Antiqua"/>
                <w:sz w:val="22"/>
                <w:szCs w:val="22"/>
              </w:rPr>
            </w:pPr>
          </w:p>
        </w:tc>
      </w:tr>
      <w:tr w:rsidR="009527A0" w:rsidRPr="00E446EF" w:rsidTr="00734EFE">
        <w:tc>
          <w:tcPr>
            <w:tcW w:w="468"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20</w:t>
            </w:r>
          </w:p>
        </w:tc>
        <w:tc>
          <w:tcPr>
            <w:tcW w:w="3150"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Discoveries</w:t>
            </w:r>
          </w:p>
        </w:tc>
        <w:tc>
          <w:tcPr>
            <w:tcW w:w="1080" w:type="dxa"/>
          </w:tcPr>
          <w:p w:rsidR="009527A0" w:rsidRPr="00E446EF" w:rsidRDefault="009527A0" w:rsidP="009527A0">
            <w:pPr>
              <w:jc w:val="center"/>
            </w:pPr>
            <w:r w:rsidRPr="00E446EF">
              <w:rPr>
                <w:rFonts w:ascii="Book Antiqua" w:hAnsi="Book Antiqua"/>
                <w:sz w:val="22"/>
                <w:szCs w:val="22"/>
              </w:rPr>
              <w:t>31</w:t>
            </w:r>
          </w:p>
        </w:tc>
        <w:tc>
          <w:tcPr>
            <w:tcW w:w="540"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45</w:t>
            </w:r>
          </w:p>
        </w:tc>
        <w:tc>
          <w:tcPr>
            <w:tcW w:w="3240"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Completion</w:t>
            </w:r>
          </w:p>
        </w:tc>
        <w:tc>
          <w:tcPr>
            <w:tcW w:w="1170" w:type="dxa"/>
          </w:tcPr>
          <w:p w:rsidR="009527A0" w:rsidRPr="00E446EF" w:rsidRDefault="009527A0"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E446EF">
              <w:rPr>
                <w:rFonts w:ascii="Book Antiqua" w:hAnsi="Book Antiqua"/>
                <w:sz w:val="22"/>
                <w:szCs w:val="22"/>
              </w:rPr>
              <w:t>37</w:t>
            </w:r>
          </w:p>
        </w:tc>
      </w:tr>
      <w:tr w:rsidR="009527A0" w:rsidRPr="00E446EF" w:rsidTr="00734EFE">
        <w:tc>
          <w:tcPr>
            <w:tcW w:w="468"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21</w:t>
            </w:r>
          </w:p>
        </w:tc>
        <w:tc>
          <w:tcPr>
            <w:tcW w:w="3150"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Possession of the Site</w:t>
            </w:r>
          </w:p>
        </w:tc>
        <w:tc>
          <w:tcPr>
            <w:tcW w:w="1080" w:type="dxa"/>
          </w:tcPr>
          <w:p w:rsidR="009527A0" w:rsidRPr="00E446EF" w:rsidRDefault="009527A0" w:rsidP="009527A0">
            <w:pPr>
              <w:jc w:val="center"/>
            </w:pPr>
            <w:r w:rsidRPr="00E446EF">
              <w:rPr>
                <w:rFonts w:ascii="Book Antiqua" w:hAnsi="Book Antiqua"/>
                <w:sz w:val="22"/>
                <w:szCs w:val="22"/>
              </w:rPr>
              <w:t>31</w:t>
            </w:r>
          </w:p>
        </w:tc>
        <w:tc>
          <w:tcPr>
            <w:tcW w:w="540"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46</w:t>
            </w:r>
          </w:p>
        </w:tc>
        <w:tc>
          <w:tcPr>
            <w:tcW w:w="3240" w:type="dxa"/>
          </w:tcPr>
          <w:p w:rsidR="009527A0" w:rsidRPr="00E446EF"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Taking Over</w:t>
            </w:r>
          </w:p>
        </w:tc>
        <w:tc>
          <w:tcPr>
            <w:tcW w:w="1170" w:type="dxa"/>
          </w:tcPr>
          <w:p w:rsidR="009527A0" w:rsidRPr="00E446EF" w:rsidRDefault="009527A0" w:rsidP="00D05D74">
            <w:pPr>
              <w:tabs>
                <w:tab w:val="left" w:pos="500"/>
                <w:tab w:val="left" w:pos="1060"/>
                <w:tab w:val="left" w:pos="5120"/>
                <w:tab w:val="left" w:pos="6480"/>
              </w:tabs>
              <w:spacing w:before="40" w:after="40"/>
              <w:contextualSpacing/>
              <w:jc w:val="center"/>
              <w:rPr>
                <w:rFonts w:ascii="Book Antiqua" w:hAnsi="Book Antiqua"/>
                <w:sz w:val="22"/>
                <w:szCs w:val="22"/>
              </w:rPr>
            </w:pPr>
            <w:r w:rsidRPr="00E446EF">
              <w:rPr>
                <w:rFonts w:ascii="Book Antiqua" w:hAnsi="Book Antiqua"/>
                <w:sz w:val="22"/>
                <w:szCs w:val="22"/>
              </w:rPr>
              <w:t>37</w:t>
            </w:r>
          </w:p>
        </w:tc>
      </w:tr>
      <w:tr w:rsidR="00CB48C5" w:rsidRPr="00E446EF" w:rsidTr="00734EFE">
        <w:tc>
          <w:tcPr>
            <w:tcW w:w="468" w:type="dxa"/>
          </w:tcPr>
          <w:p w:rsidR="00CB48C5" w:rsidRPr="00E446EF"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22</w:t>
            </w:r>
          </w:p>
        </w:tc>
        <w:tc>
          <w:tcPr>
            <w:tcW w:w="3150" w:type="dxa"/>
          </w:tcPr>
          <w:p w:rsidR="00CB48C5" w:rsidRPr="00E446EF"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Access to site</w:t>
            </w:r>
          </w:p>
        </w:tc>
        <w:tc>
          <w:tcPr>
            <w:tcW w:w="1080" w:type="dxa"/>
          </w:tcPr>
          <w:p w:rsidR="00CB48C5" w:rsidRPr="00E446EF" w:rsidRDefault="00D05D74" w:rsidP="009527A0">
            <w:pPr>
              <w:jc w:val="center"/>
            </w:pPr>
            <w:r w:rsidRPr="00E446EF">
              <w:t>3</w:t>
            </w:r>
            <w:r w:rsidR="009527A0" w:rsidRPr="00E446EF">
              <w:t>2</w:t>
            </w:r>
          </w:p>
        </w:tc>
        <w:tc>
          <w:tcPr>
            <w:tcW w:w="540" w:type="dxa"/>
          </w:tcPr>
          <w:p w:rsidR="00CB48C5" w:rsidRPr="00E446EF"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47</w:t>
            </w:r>
          </w:p>
        </w:tc>
        <w:tc>
          <w:tcPr>
            <w:tcW w:w="3240" w:type="dxa"/>
          </w:tcPr>
          <w:p w:rsidR="00CB48C5" w:rsidRPr="00E446EF"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Final Account</w:t>
            </w:r>
          </w:p>
        </w:tc>
        <w:tc>
          <w:tcPr>
            <w:tcW w:w="1170" w:type="dxa"/>
          </w:tcPr>
          <w:p w:rsidR="00CB48C5" w:rsidRPr="00E446EF" w:rsidRDefault="00D05D74" w:rsidP="009527A0">
            <w:pPr>
              <w:jc w:val="center"/>
            </w:pPr>
            <w:r w:rsidRPr="00E446EF">
              <w:t>3</w:t>
            </w:r>
            <w:r w:rsidR="009527A0" w:rsidRPr="00E446EF">
              <w:t>7</w:t>
            </w:r>
          </w:p>
        </w:tc>
      </w:tr>
      <w:tr w:rsidR="00D05D74" w:rsidRPr="00E446EF" w:rsidTr="00734EFE">
        <w:tc>
          <w:tcPr>
            <w:tcW w:w="468" w:type="dxa"/>
          </w:tcPr>
          <w:p w:rsidR="00D05D74" w:rsidRPr="00E446EF"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23</w:t>
            </w:r>
          </w:p>
        </w:tc>
        <w:tc>
          <w:tcPr>
            <w:tcW w:w="3150" w:type="dxa"/>
          </w:tcPr>
          <w:p w:rsidR="00D05D74" w:rsidRPr="00E446EF"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Instructions</w:t>
            </w:r>
          </w:p>
        </w:tc>
        <w:tc>
          <w:tcPr>
            <w:tcW w:w="1080" w:type="dxa"/>
          </w:tcPr>
          <w:p w:rsidR="00D05D74" w:rsidRPr="00E446EF" w:rsidRDefault="00D05D74" w:rsidP="00D05D74">
            <w:pPr>
              <w:jc w:val="center"/>
            </w:pPr>
            <w:r w:rsidRPr="00E446EF">
              <w:t>3</w:t>
            </w:r>
            <w:r w:rsidR="009527A0" w:rsidRPr="00E446EF">
              <w:t>2</w:t>
            </w:r>
          </w:p>
        </w:tc>
        <w:tc>
          <w:tcPr>
            <w:tcW w:w="540" w:type="dxa"/>
          </w:tcPr>
          <w:p w:rsidR="00D05D74" w:rsidRPr="00E446EF"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48</w:t>
            </w:r>
          </w:p>
        </w:tc>
        <w:tc>
          <w:tcPr>
            <w:tcW w:w="3240" w:type="dxa"/>
          </w:tcPr>
          <w:p w:rsidR="00D05D74" w:rsidRPr="00E446EF"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As build drawings / Operating and Maintenance Manuals</w:t>
            </w:r>
          </w:p>
        </w:tc>
        <w:tc>
          <w:tcPr>
            <w:tcW w:w="1170" w:type="dxa"/>
          </w:tcPr>
          <w:p w:rsidR="00D05D74" w:rsidRPr="00E446EF" w:rsidRDefault="00D05D74" w:rsidP="009527A0">
            <w:pPr>
              <w:jc w:val="center"/>
            </w:pPr>
            <w:r w:rsidRPr="00E446EF">
              <w:t>3</w:t>
            </w:r>
            <w:r w:rsidR="009527A0" w:rsidRPr="00E446EF">
              <w:t>7</w:t>
            </w:r>
          </w:p>
        </w:tc>
      </w:tr>
      <w:tr w:rsidR="00D05D74" w:rsidRPr="00E446EF" w:rsidTr="00734EFE">
        <w:tc>
          <w:tcPr>
            <w:tcW w:w="468" w:type="dxa"/>
          </w:tcPr>
          <w:p w:rsidR="00D05D74" w:rsidRPr="00E446EF"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24</w:t>
            </w:r>
          </w:p>
        </w:tc>
        <w:tc>
          <w:tcPr>
            <w:tcW w:w="3150" w:type="dxa"/>
          </w:tcPr>
          <w:p w:rsidR="00D05D74" w:rsidRPr="00E446EF"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Procedure for resolution of disputes</w:t>
            </w:r>
          </w:p>
        </w:tc>
        <w:tc>
          <w:tcPr>
            <w:tcW w:w="1080" w:type="dxa"/>
          </w:tcPr>
          <w:p w:rsidR="00D05D74" w:rsidRPr="00E446EF" w:rsidRDefault="00D05D74" w:rsidP="00D05D74">
            <w:pPr>
              <w:jc w:val="center"/>
            </w:pPr>
            <w:r w:rsidRPr="00E446EF">
              <w:t>3</w:t>
            </w:r>
            <w:r w:rsidR="009527A0" w:rsidRPr="00E446EF">
              <w:t>2</w:t>
            </w:r>
          </w:p>
        </w:tc>
        <w:tc>
          <w:tcPr>
            <w:tcW w:w="540" w:type="dxa"/>
          </w:tcPr>
          <w:p w:rsidR="00D05D74" w:rsidRPr="00E446EF"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49</w:t>
            </w:r>
          </w:p>
        </w:tc>
        <w:tc>
          <w:tcPr>
            <w:tcW w:w="3240" w:type="dxa"/>
          </w:tcPr>
          <w:p w:rsidR="00D05D74" w:rsidRPr="00E446EF"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Termination</w:t>
            </w:r>
          </w:p>
        </w:tc>
        <w:tc>
          <w:tcPr>
            <w:tcW w:w="1170" w:type="dxa"/>
          </w:tcPr>
          <w:p w:rsidR="00D05D74" w:rsidRPr="00E446EF" w:rsidRDefault="00D05D74" w:rsidP="009527A0">
            <w:pPr>
              <w:jc w:val="center"/>
            </w:pPr>
            <w:r w:rsidRPr="00E446EF">
              <w:t>3</w:t>
            </w:r>
            <w:r w:rsidR="009527A0" w:rsidRPr="00E446EF">
              <w:t>8</w:t>
            </w:r>
          </w:p>
        </w:tc>
      </w:tr>
      <w:tr w:rsidR="00D05D74" w:rsidRPr="00E446EF" w:rsidTr="008A2F5A">
        <w:trPr>
          <w:trHeight w:val="363"/>
        </w:trPr>
        <w:tc>
          <w:tcPr>
            <w:tcW w:w="3618" w:type="dxa"/>
            <w:gridSpan w:val="2"/>
          </w:tcPr>
          <w:p w:rsidR="00D05D74" w:rsidRPr="00E446EF" w:rsidRDefault="00D05D74" w:rsidP="008A2F5A">
            <w:pPr>
              <w:tabs>
                <w:tab w:val="left" w:pos="500"/>
                <w:tab w:val="left" w:pos="1060"/>
                <w:tab w:val="left" w:pos="5120"/>
                <w:tab w:val="left" w:pos="6480"/>
              </w:tabs>
              <w:spacing w:before="40" w:after="40"/>
              <w:contextualSpacing/>
              <w:rPr>
                <w:rFonts w:ascii="Book Antiqua" w:hAnsi="Book Antiqua"/>
                <w:b/>
                <w:sz w:val="22"/>
                <w:szCs w:val="22"/>
              </w:rPr>
            </w:pPr>
            <w:r w:rsidRPr="00E446EF">
              <w:rPr>
                <w:rFonts w:ascii="Book Antiqua" w:hAnsi="Book Antiqua"/>
                <w:b/>
                <w:sz w:val="22"/>
                <w:szCs w:val="22"/>
              </w:rPr>
              <w:t>B.  Time Control</w:t>
            </w:r>
          </w:p>
        </w:tc>
        <w:tc>
          <w:tcPr>
            <w:tcW w:w="1080" w:type="dxa"/>
          </w:tcPr>
          <w:p w:rsidR="00D05D74" w:rsidRPr="00E446EF" w:rsidRDefault="00D05D74" w:rsidP="00D05D74">
            <w:pPr>
              <w:contextualSpacing/>
              <w:jc w:val="center"/>
              <w:rPr>
                <w:rFonts w:ascii="Book Antiqua" w:hAnsi="Book Antiqua"/>
                <w:sz w:val="22"/>
                <w:szCs w:val="22"/>
              </w:rPr>
            </w:pPr>
          </w:p>
        </w:tc>
        <w:tc>
          <w:tcPr>
            <w:tcW w:w="540" w:type="dxa"/>
          </w:tcPr>
          <w:p w:rsidR="00D05D74" w:rsidRPr="00E446EF" w:rsidRDefault="00D05D74">
            <w:r w:rsidRPr="00E446EF">
              <w:t>50</w:t>
            </w:r>
          </w:p>
        </w:tc>
        <w:tc>
          <w:tcPr>
            <w:tcW w:w="3240" w:type="dxa"/>
          </w:tcPr>
          <w:p w:rsidR="00D05D74" w:rsidRPr="00E446EF"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Payment upon Termination</w:t>
            </w:r>
          </w:p>
        </w:tc>
        <w:tc>
          <w:tcPr>
            <w:tcW w:w="1170" w:type="dxa"/>
          </w:tcPr>
          <w:p w:rsidR="00D05D74" w:rsidRPr="00E446EF" w:rsidRDefault="00D05D74"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E446EF">
              <w:rPr>
                <w:rFonts w:ascii="Book Antiqua" w:hAnsi="Book Antiqua"/>
                <w:sz w:val="22"/>
                <w:szCs w:val="22"/>
              </w:rPr>
              <w:t>3</w:t>
            </w:r>
            <w:r w:rsidR="009527A0" w:rsidRPr="00E446EF">
              <w:rPr>
                <w:rFonts w:ascii="Book Antiqua" w:hAnsi="Book Antiqua"/>
                <w:sz w:val="22"/>
                <w:szCs w:val="22"/>
              </w:rPr>
              <w:t>8</w:t>
            </w:r>
          </w:p>
        </w:tc>
      </w:tr>
      <w:tr w:rsidR="00D05D74" w:rsidRPr="00E446EF" w:rsidTr="00734EFE">
        <w:tc>
          <w:tcPr>
            <w:tcW w:w="468" w:type="dxa"/>
          </w:tcPr>
          <w:p w:rsidR="00D05D74" w:rsidRPr="00E446EF"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25</w:t>
            </w:r>
          </w:p>
        </w:tc>
        <w:tc>
          <w:tcPr>
            <w:tcW w:w="3150" w:type="dxa"/>
          </w:tcPr>
          <w:p w:rsidR="00D05D74" w:rsidRPr="00E446EF"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Program</w:t>
            </w:r>
          </w:p>
        </w:tc>
        <w:tc>
          <w:tcPr>
            <w:tcW w:w="1080" w:type="dxa"/>
          </w:tcPr>
          <w:p w:rsidR="00D05D74" w:rsidRPr="00E446EF" w:rsidRDefault="00D05D74" w:rsidP="00D05D74">
            <w:pPr>
              <w:jc w:val="center"/>
            </w:pPr>
            <w:r w:rsidRPr="00E446EF">
              <w:t>3</w:t>
            </w:r>
            <w:r w:rsidR="009527A0" w:rsidRPr="00E446EF">
              <w:t>2</w:t>
            </w:r>
          </w:p>
        </w:tc>
        <w:tc>
          <w:tcPr>
            <w:tcW w:w="540" w:type="dxa"/>
          </w:tcPr>
          <w:p w:rsidR="00D05D74" w:rsidRPr="00E446EF"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51</w:t>
            </w:r>
          </w:p>
        </w:tc>
        <w:tc>
          <w:tcPr>
            <w:tcW w:w="3240" w:type="dxa"/>
          </w:tcPr>
          <w:p w:rsidR="00D05D74" w:rsidRPr="00E446EF" w:rsidRDefault="00D05D74" w:rsidP="008A2F5A">
            <w:pPr>
              <w:tabs>
                <w:tab w:val="left" w:pos="500"/>
                <w:tab w:val="left" w:pos="1060"/>
                <w:tab w:val="left" w:pos="5120"/>
                <w:tab w:val="left" w:pos="6480"/>
              </w:tabs>
              <w:spacing w:before="40" w:after="40"/>
              <w:contextualSpacing/>
              <w:jc w:val="both"/>
              <w:rPr>
                <w:rFonts w:ascii="Book Antiqua" w:hAnsi="Book Antiqua"/>
                <w:sz w:val="22"/>
                <w:szCs w:val="22"/>
              </w:rPr>
            </w:pPr>
            <w:r w:rsidRPr="00E446EF">
              <w:rPr>
                <w:rFonts w:ascii="Book Antiqua" w:hAnsi="Book Antiqua"/>
                <w:sz w:val="22"/>
                <w:szCs w:val="22"/>
              </w:rPr>
              <w:t>Property</w:t>
            </w:r>
          </w:p>
        </w:tc>
        <w:tc>
          <w:tcPr>
            <w:tcW w:w="1170" w:type="dxa"/>
          </w:tcPr>
          <w:p w:rsidR="00D05D74" w:rsidRPr="00E446EF" w:rsidRDefault="00D05D74" w:rsidP="009527A0">
            <w:pPr>
              <w:contextualSpacing/>
              <w:jc w:val="center"/>
              <w:rPr>
                <w:rFonts w:ascii="Book Antiqua" w:hAnsi="Book Antiqua"/>
                <w:sz w:val="22"/>
                <w:szCs w:val="22"/>
              </w:rPr>
            </w:pPr>
            <w:r w:rsidRPr="00E446EF">
              <w:rPr>
                <w:rFonts w:ascii="Book Antiqua" w:hAnsi="Book Antiqua"/>
                <w:sz w:val="22"/>
                <w:szCs w:val="22"/>
              </w:rPr>
              <w:t>3</w:t>
            </w:r>
            <w:r w:rsidR="009527A0" w:rsidRPr="00E446EF">
              <w:rPr>
                <w:rFonts w:ascii="Book Antiqua" w:hAnsi="Book Antiqua"/>
                <w:sz w:val="22"/>
                <w:szCs w:val="22"/>
              </w:rPr>
              <w:t>9</w:t>
            </w:r>
          </w:p>
        </w:tc>
      </w:tr>
      <w:tr w:rsidR="00D05D74" w:rsidRPr="00E446EF" w:rsidTr="00734EFE">
        <w:trPr>
          <w:trHeight w:val="287"/>
        </w:trPr>
        <w:tc>
          <w:tcPr>
            <w:tcW w:w="468" w:type="dxa"/>
          </w:tcPr>
          <w:p w:rsidR="00D05D74" w:rsidRPr="00E446EF" w:rsidRDefault="00D05D74" w:rsidP="008A2F5A">
            <w:pPr>
              <w:tabs>
                <w:tab w:val="left" w:pos="500"/>
                <w:tab w:val="left" w:pos="1060"/>
                <w:tab w:val="left" w:pos="5120"/>
                <w:tab w:val="left" w:pos="6480"/>
              </w:tabs>
              <w:contextualSpacing/>
              <w:rPr>
                <w:rFonts w:ascii="Book Antiqua" w:hAnsi="Book Antiqua"/>
                <w:sz w:val="22"/>
                <w:szCs w:val="22"/>
              </w:rPr>
            </w:pPr>
            <w:r w:rsidRPr="00E446EF">
              <w:rPr>
                <w:rFonts w:ascii="Book Antiqua" w:hAnsi="Book Antiqua"/>
                <w:sz w:val="22"/>
                <w:szCs w:val="22"/>
              </w:rPr>
              <w:t>26</w:t>
            </w:r>
          </w:p>
        </w:tc>
        <w:tc>
          <w:tcPr>
            <w:tcW w:w="3150" w:type="dxa"/>
          </w:tcPr>
          <w:p w:rsidR="00D05D74" w:rsidRPr="00E446EF" w:rsidRDefault="00D05D74" w:rsidP="008A2F5A">
            <w:pPr>
              <w:tabs>
                <w:tab w:val="left" w:pos="500"/>
                <w:tab w:val="left" w:pos="1060"/>
                <w:tab w:val="left" w:pos="5120"/>
                <w:tab w:val="left" w:pos="6480"/>
              </w:tabs>
              <w:contextualSpacing/>
              <w:rPr>
                <w:rFonts w:ascii="Book Antiqua" w:hAnsi="Book Antiqua"/>
                <w:sz w:val="22"/>
                <w:szCs w:val="22"/>
              </w:rPr>
            </w:pPr>
            <w:r w:rsidRPr="00E446EF">
              <w:rPr>
                <w:rFonts w:ascii="Book Antiqua" w:hAnsi="Book Antiqua"/>
                <w:sz w:val="22"/>
                <w:szCs w:val="22"/>
              </w:rPr>
              <w:t>Extension of the Intended Completion date</w:t>
            </w:r>
          </w:p>
        </w:tc>
        <w:tc>
          <w:tcPr>
            <w:tcW w:w="1080" w:type="dxa"/>
          </w:tcPr>
          <w:p w:rsidR="00D05D74" w:rsidRPr="00E446EF" w:rsidRDefault="00D05D74" w:rsidP="00D05D74">
            <w:pPr>
              <w:jc w:val="center"/>
            </w:pPr>
            <w:r w:rsidRPr="00E446EF">
              <w:t>3</w:t>
            </w:r>
            <w:r w:rsidR="009527A0" w:rsidRPr="00E446EF">
              <w:t>2</w:t>
            </w:r>
          </w:p>
        </w:tc>
        <w:tc>
          <w:tcPr>
            <w:tcW w:w="540" w:type="dxa"/>
          </w:tcPr>
          <w:p w:rsidR="00D05D74" w:rsidRPr="00E446EF"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52</w:t>
            </w:r>
          </w:p>
        </w:tc>
        <w:tc>
          <w:tcPr>
            <w:tcW w:w="3240" w:type="dxa"/>
          </w:tcPr>
          <w:p w:rsidR="00D05D74" w:rsidRPr="00E446EF" w:rsidRDefault="00D05D74" w:rsidP="008A2F5A">
            <w:pPr>
              <w:tabs>
                <w:tab w:val="left" w:pos="500"/>
                <w:tab w:val="left" w:pos="1060"/>
                <w:tab w:val="left" w:pos="5120"/>
                <w:tab w:val="left" w:pos="6480"/>
              </w:tabs>
              <w:spacing w:before="40" w:after="40"/>
              <w:contextualSpacing/>
              <w:jc w:val="both"/>
              <w:rPr>
                <w:rFonts w:ascii="Book Antiqua" w:hAnsi="Book Antiqua"/>
                <w:sz w:val="22"/>
                <w:szCs w:val="22"/>
              </w:rPr>
            </w:pPr>
            <w:r w:rsidRPr="00E446EF">
              <w:rPr>
                <w:rFonts w:ascii="Book Antiqua" w:hAnsi="Book Antiqua"/>
                <w:sz w:val="22"/>
                <w:szCs w:val="22"/>
              </w:rPr>
              <w:t>Release from performance</w:t>
            </w:r>
            <w:r w:rsidRPr="00E446EF">
              <w:rPr>
                <w:rFonts w:ascii="Book Antiqua" w:hAnsi="Book Antiqua"/>
                <w:sz w:val="22"/>
                <w:szCs w:val="22"/>
              </w:rPr>
              <w:tab/>
            </w:r>
          </w:p>
        </w:tc>
        <w:tc>
          <w:tcPr>
            <w:tcW w:w="1170" w:type="dxa"/>
          </w:tcPr>
          <w:p w:rsidR="00D05D74" w:rsidRPr="00E446EF" w:rsidRDefault="00D05D74" w:rsidP="009527A0">
            <w:pPr>
              <w:contextualSpacing/>
              <w:jc w:val="center"/>
              <w:rPr>
                <w:rFonts w:ascii="Book Antiqua" w:hAnsi="Book Antiqua"/>
                <w:sz w:val="22"/>
                <w:szCs w:val="22"/>
              </w:rPr>
            </w:pPr>
            <w:r w:rsidRPr="00E446EF">
              <w:rPr>
                <w:rFonts w:ascii="Book Antiqua" w:hAnsi="Book Antiqua"/>
                <w:sz w:val="22"/>
                <w:szCs w:val="22"/>
              </w:rPr>
              <w:t>3</w:t>
            </w:r>
            <w:r w:rsidR="009527A0" w:rsidRPr="00E446EF">
              <w:rPr>
                <w:rFonts w:ascii="Book Antiqua" w:hAnsi="Book Antiqua"/>
                <w:sz w:val="22"/>
                <w:szCs w:val="22"/>
              </w:rPr>
              <w:t>9</w:t>
            </w:r>
          </w:p>
        </w:tc>
      </w:tr>
      <w:tr w:rsidR="00D05D74" w:rsidRPr="00E446EF" w:rsidTr="00734EFE">
        <w:trPr>
          <w:trHeight w:val="332"/>
        </w:trPr>
        <w:tc>
          <w:tcPr>
            <w:tcW w:w="468" w:type="dxa"/>
          </w:tcPr>
          <w:p w:rsidR="00D05D74" w:rsidRPr="00E446EF" w:rsidRDefault="00D05D74" w:rsidP="008A2F5A">
            <w:pPr>
              <w:tabs>
                <w:tab w:val="left" w:pos="500"/>
                <w:tab w:val="left" w:pos="1060"/>
                <w:tab w:val="left" w:pos="5120"/>
                <w:tab w:val="left" w:pos="6480"/>
              </w:tabs>
              <w:contextualSpacing/>
              <w:rPr>
                <w:rFonts w:ascii="Book Antiqua" w:hAnsi="Book Antiqua"/>
                <w:sz w:val="22"/>
                <w:szCs w:val="22"/>
              </w:rPr>
            </w:pPr>
            <w:r w:rsidRPr="00E446EF">
              <w:rPr>
                <w:rFonts w:ascii="Book Antiqua" w:hAnsi="Book Antiqua"/>
                <w:sz w:val="22"/>
                <w:szCs w:val="22"/>
              </w:rPr>
              <w:t>27</w:t>
            </w:r>
          </w:p>
        </w:tc>
        <w:tc>
          <w:tcPr>
            <w:tcW w:w="3150" w:type="dxa"/>
          </w:tcPr>
          <w:p w:rsidR="00D05D74" w:rsidRPr="00E446EF" w:rsidRDefault="00D05D74" w:rsidP="008A2F5A">
            <w:pPr>
              <w:tabs>
                <w:tab w:val="left" w:pos="500"/>
                <w:tab w:val="left" w:pos="1060"/>
                <w:tab w:val="left" w:pos="5120"/>
                <w:tab w:val="left" w:pos="6480"/>
              </w:tabs>
              <w:contextualSpacing/>
              <w:rPr>
                <w:rFonts w:ascii="Book Antiqua" w:hAnsi="Book Antiqua"/>
                <w:sz w:val="22"/>
                <w:szCs w:val="22"/>
              </w:rPr>
            </w:pPr>
            <w:r w:rsidRPr="00E446EF">
              <w:rPr>
                <w:rFonts w:ascii="Book Antiqua" w:hAnsi="Book Antiqua"/>
                <w:sz w:val="22"/>
                <w:szCs w:val="22"/>
              </w:rPr>
              <w:t>Delays Ordered by the Employer</w:t>
            </w:r>
          </w:p>
        </w:tc>
        <w:tc>
          <w:tcPr>
            <w:tcW w:w="1080" w:type="dxa"/>
          </w:tcPr>
          <w:p w:rsidR="00D05D74" w:rsidRPr="00E446EF" w:rsidRDefault="00D05D74" w:rsidP="00D05D74">
            <w:pPr>
              <w:jc w:val="center"/>
            </w:pPr>
            <w:r w:rsidRPr="00E446EF">
              <w:t>3</w:t>
            </w:r>
            <w:r w:rsidR="009527A0" w:rsidRPr="00E446EF">
              <w:t>2</w:t>
            </w:r>
          </w:p>
        </w:tc>
        <w:tc>
          <w:tcPr>
            <w:tcW w:w="540" w:type="dxa"/>
          </w:tcPr>
          <w:p w:rsidR="00D05D74" w:rsidRPr="00E446EF" w:rsidRDefault="00D05D74" w:rsidP="008A2F5A">
            <w:pPr>
              <w:tabs>
                <w:tab w:val="left" w:pos="500"/>
                <w:tab w:val="left" w:pos="1060"/>
                <w:tab w:val="left" w:pos="5120"/>
                <w:tab w:val="left" w:pos="6480"/>
              </w:tabs>
              <w:spacing w:before="40" w:after="40"/>
              <w:contextualSpacing/>
              <w:rPr>
                <w:rFonts w:ascii="Book Antiqua" w:hAnsi="Book Antiqua"/>
                <w:b/>
                <w:sz w:val="22"/>
                <w:szCs w:val="22"/>
              </w:rPr>
            </w:pPr>
            <w:r w:rsidRPr="00E446EF">
              <w:rPr>
                <w:rFonts w:ascii="Book Antiqua" w:hAnsi="Book Antiqua"/>
                <w:b/>
                <w:sz w:val="22"/>
                <w:szCs w:val="22"/>
              </w:rPr>
              <w:t xml:space="preserve">F </w:t>
            </w:r>
          </w:p>
        </w:tc>
        <w:tc>
          <w:tcPr>
            <w:tcW w:w="3240" w:type="dxa"/>
          </w:tcPr>
          <w:p w:rsidR="00D05D74" w:rsidRPr="00E446EF" w:rsidRDefault="00D05D74" w:rsidP="008A2F5A">
            <w:pPr>
              <w:tabs>
                <w:tab w:val="left" w:pos="500"/>
                <w:tab w:val="left" w:pos="1060"/>
                <w:tab w:val="left" w:pos="5120"/>
                <w:tab w:val="left" w:pos="6480"/>
              </w:tabs>
              <w:spacing w:before="40" w:after="40"/>
              <w:contextualSpacing/>
              <w:rPr>
                <w:rFonts w:ascii="Book Antiqua" w:hAnsi="Book Antiqua"/>
                <w:b/>
                <w:sz w:val="22"/>
                <w:szCs w:val="22"/>
              </w:rPr>
            </w:pPr>
            <w:r w:rsidRPr="00E446EF">
              <w:rPr>
                <w:rFonts w:ascii="Book Antiqua" w:hAnsi="Book Antiqua"/>
                <w:b/>
                <w:sz w:val="22"/>
                <w:szCs w:val="22"/>
              </w:rPr>
              <w:t>Special conditions of contract</w:t>
            </w:r>
          </w:p>
        </w:tc>
        <w:tc>
          <w:tcPr>
            <w:tcW w:w="1170" w:type="dxa"/>
          </w:tcPr>
          <w:p w:rsidR="00D05D74" w:rsidRPr="00E446EF" w:rsidRDefault="00D05D74" w:rsidP="00D05D74">
            <w:pPr>
              <w:contextualSpacing/>
              <w:jc w:val="center"/>
              <w:rPr>
                <w:rFonts w:ascii="Book Antiqua" w:hAnsi="Book Antiqua"/>
                <w:sz w:val="22"/>
                <w:szCs w:val="22"/>
              </w:rPr>
            </w:pPr>
          </w:p>
        </w:tc>
      </w:tr>
      <w:tr w:rsidR="00CB48C5" w:rsidRPr="00E446EF" w:rsidTr="00734EFE">
        <w:trPr>
          <w:trHeight w:val="332"/>
        </w:trPr>
        <w:tc>
          <w:tcPr>
            <w:tcW w:w="468" w:type="dxa"/>
          </w:tcPr>
          <w:p w:rsidR="00CB48C5" w:rsidRPr="00E446EF" w:rsidRDefault="00CB48C5" w:rsidP="008A2F5A">
            <w:pPr>
              <w:tabs>
                <w:tab w:val="left" w:pos="500"/>
                <w:tab w:val="left" w:pos="1060"/>
                <w:tab w:val="left" w:pos="5120"/>
                <w:tab w:val="left" w:pos="6480"/>
              </w:tabs>
              <w:contextualSpacing/>
              <w:rPr>
                <w:rFonts w:ascii="Book Antiqua" w:hAnsi="Book Antiqua"/>
                <w:sz w:val="22"/>
                <w:szCs w:val="22"/>
              </w:rPr>
            </w:pPr>
            <w:r w:rsidRPr="00E446EF">
              <w:rPr>
                <w:rFonts w:ascii="Book Antiqua" w:hAnsi="Book Antiqua"/>
                <w:sz w:val="22"/>
                <w:szCs w:val="22"/>
              </w:rPr>
              <w:t>28</w:t>
            </w:r>
          </w:p>
        </w:tc>
        <w:tc>
          <w:tcPr>
            <w:tcW w:w="3150" w:type="dxa"/>
          </w:tcPr>
          <w:p w:rsidR="00CB48C5" w:rsidRPr="00E446EF" w:rsidRDefault="00CB48C5" w:rsidP="008A2F5A">
            <w:pPr>
              <w:tabs>
                <w:tab w:val="left" w:pos="500"/>
                <w:tab w:val="left" w:pos="1060"/>
                <w:tab w:val="left" w:pos="5120"/>
                <w:tab w:val="left" w:pos="6480"/>
              </w:tabs>
              <w:contextualSpacing/>
              <w:rPr>
                <w:rFonts w:ascii="Book Antiqua" w:hAnsi="Book Antiqua"/>
                <w:sz w:val="22"/>
                <w:szCs w:val="22"/>
              </w:rPr>
            </w:pPr>
            <w:r w:rsidRPr="00E446EF">
              <w:rPr>
                <w:rFonts w:ascii="Book Antiqua" w:hAnsi="Book Antiqua"/>
                <w:sz w:val="22"/>
                <w:szCs w:val="22"/>
              </w:rPr>
              <w:t>Management meetings</w:t>
            </w:r>
          </w:p>
        </w:tc>
        <w:tc>
          <w:tcPr>
            <w:tcW w:w="1080" w:type="dxa"/>
          </w:tcPr>
          <w:p w:rsidR="00CB48C5" w:rsidRPr="00E446EF" w:rsidRDefault="00D05D74" w:rsidP="009527A0">
            <w:pPr>
              <w:tabs>
                <w:tab w:val="left" w:pos="500"/>
                <w:tab w:val="left" w:pos="1060"/>
                <w:tab w:val="left" w:pos="5120"/>
                <w:tab w:val="left" w:pos="6480"/>
              </w:tabs>
              <w:spacing w:before="40" w:after="40"/>
              <w:contextualSpacing/>
              <w:jc w:val="center"/>
              <w:rPr>
                <w:rFonts w:ascii="Book Antiqua" w:hAnsi="Book Antiqua"/>
                <w:sz w:val="22"/>
                <w:szCs w:val="22"/>
              </w:rPr>
            </w:pPr>
            <w:r w:rsidRPr="00E446EF">
              <w:rPr>
                <w:rFonts w:ascii="Book Antiqua" w:hAnsi="Book Antiqua"/>
                <w:sz w:val="22"/>
                <w:szCs w:val="22"/>
              </w:rPr>
              <w:t>3</w:t>
            </w:r>
            <w:r w:rsidR="009527A0" w:rsidRPr="00E446EF">
              <w:rPr>
                <w:rFonts w:ascii="Book Antiqua" w:hAnsi="Book Antiqua"/>
                <w:sz w:val="22"/>
                <w:szCs w:val="22"/>
              </w:rPr>
              <w:t>3</w:t>
            </w:r>
          </w:p>
        </w:tc>
        <w:tc>
          <w:tcPr>
            <w:tcW w:w="540" w:type="dxa"/>
          </w:tcPr>
          <w:p w:rsidR="00CB48C5" w:rsidRPr="00E446EF"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53</w:t>
            </w:r>
          </w:p>
        </w:tc>
        <w:tc>
          <w:tcPr>
            <w:tcW w:w="3240" w:type="dxa"/>
          </w:tcPr>
          <w:p w:rsidR="00CB48C5" w:rsidRPr="00E446EF"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 xml:space="preserve">1. Labour </w:t>
            </w:r>
          </w:p>
        </w:tc>
        <w:tc>
          <w:tcPr>
            <w:tcW w:w="1170" w:type="dxa"/>
          </w:tcPr>
          <w:p w:rsidR="00CB48C5" w:rsidRPr="00E446EF" w:rsidRDefault="00D05D74" w:rsidP="009527A0">
            <w:pPr>
              <w:contextualSpacing/>
              <w:jc w:val="center"/>
              <w:rPr>
                <w:rFonts w:ascii="Book Antiqua" w:hAnsi="Book Antiqua"/>
                <w:sz w:val="22"/>
                <w:szCs w:val="22"/>
              </w:rPr>
            </w:pPr>
            <w:r w:rsidRPr="00E446EF">
              <w:rPr>
                <w:rFonts w:ascii="Book Antiqua" w:hAnsi="Book Antiqua"/>
                <w:sz w:val="22"/>
                <w:szCs w:val="22"/>
              </w:rPr>
              <w:t>3</w:t>
            </w:r>
            <w:r w:rsidR="009527A0" w:rsidRPr="00E446EF">
              <w:rPr>
                <w:rFonts w:ascii="Book Antiqua" w:hAnsi="Book Antiqua"/>
                <w:sz w:val="22"/>
                <w:szCs w:val="22"/>
              </w:rPr>
              <w:t>9</w:t>
            </w:r>
          </w:p>
        </w:tc>
      </w:tr>
      <w:tr w:rsidR="00CB48C5" w:rsidRPr="00E446EF" w:rsidTr="00CB48C5">
        <w:tc>
          <w:tcPr>
            <w:tcW w:w="3618" w:type="dxa"/>
            <w:gridSpan w:val="2"/>
          </w:tcPr>
          <w:p w:rsidR="00CB48C5" w:rsidRPr="00E446EF" w:rsidRDefault="00CB48C5" w:rsidP="008A2F5A">
            <w:pPr>
              <w:tabs>
                <w:tab w:val="left" w:pos="500"/>
                <w:tab w:val="left" w:pos="1060"/>
                <w:tab w:val="left" w:pos="5120"/>
                <w:tab w:val="left" w:pos="6480"/>
              </w:tabs>
              <w:spacing w:before="40" w:after="40"/>
              <w:contextualSpacing/>
              <w:rPr>
                <w:rFonts w:ascii="Book Antiqua" w:hAnsi="Book Antiqua"/>
                <w:b/>
                <w:sz w:val="22"/>
                <w:szCs w:val="22"/>
              </w:rPr>
            </w:pPr>
          </w:p>
        </w:tc>
        <w:tc>
          <w:tcPr>
            <w:tcW w:w="1080" w:type="dxa"/>
          </w:tcPr>
          <w:p w:rsidR="00CB48C5" w:rsidRPr="00E446EF" w:rsidRDefault="00CB48C5" w:rsidP="00D05D74">
            <w:pPr>
              <w:tabs>
                <w:tab w:val="left" w:pos="500"/>
                <w:tab w:val="left" w:pos="1060"/>
                <w:tab w:val="left" w:pos="5120"/>
                <w:tab w:val="left" w:pos="6480"/>
              </w:tabs>
              <w:spacing w:before="40" w:after="40"/>
              <w:contextualSpacing/>
              <w:jc w:val="center"/>
              <w:rPr>
                <w:rFonts w:ascii="Book Antiqua" w:hAnsi="Book Antiqua"/>
                <w:b/>
                <w:sz w:val="22"/>
                <w:szCs w:val="22"/>
              </w:rPr>
            </w:pPr>
          </w:p>
        </w:tc>
        <w:tc>
          <w:tcPr>
            <w:tcW w:w="540" w:type="dxa"/>
          </w:tcPr>
          <w:p w:rsidR="00CB48C5" w:rsidRPr="00E446EF" w:rsidRDefault="00CB48C5" w:rsidP="008A2F5A">
            <w:pPr>
              <w:tabs>
                <w:tab w:val="left" w:pos="500"/>
                <w:tab w:val="left" w:pos="1060"/>
                <w:tab w:val="left" w:pos="5120"/>
                <w:tab w:val="left" w:pos="6480"/>
              </w:tabs>
              <w:contextualSpacing/>
              <w:rPr>
                <w:rFonts w:ascii="Book Antiqua" w:hAnsi="Book Antiqua"/>
                <w:sz w:val="22"/>
                <w:szCs w:val="22"/>
              </w:rPr>
            </w:pPr>
            <w:r w:rsidRPr="00E446EF">
              <w:rPr>
                <w:rFonts w:ascii="Book Antiqua" w:hAnsi="Book Antiqua"/>
                <w:sz w:val="22"/>
                <w:szCs w:val="22"/>
              </w:rPr>
              <w:t>54</w:t>
            </w:r>
          </w:p>
        </w:tc>
        <w:tc>
          <w:tcPr>
            <w:tcW w:w="3240" w:type="dxa"/>
          </w:tcPr>
          <w:p w:rsidR="00CB48C5" w:rsidRPr="00E446EF" w:rsidRDefault="00B7415A" w:rsidP="008A2F5A">
            <w:pPr>
              <w:contextualSpacing/>
              <w:rPr>
                <w:rFonts w:ascii="Book Antiqua" w:hAnsi="Book Antiqua"/>
                <w:sz w:val="22"/>
                <w:szCs w:val="22"/>
              </w:rPr>
            </w:pPr>
            <w:r w:rsidRPr="00E446EF">
              <w:rPr>
                <w:rFonts w:ascii="Book Antiqua" w:hAnsi="Book Antiqua"/>
                <w:sz w:val="22"/>
                <w:szCs w:val="22"/>
              </w:rPr>
              <w:t>2.</w:t>
            </w:r>
            <w:r w:rsidR="00CB48C5" w:rsidRPr="00E446EF">
              <w:rPr>
                <w:rFonts w:ascii="Book Antiqua" w:hAnsi="Book Antiqua"/>
                <w:sz w:val="22"/>
                <w:szCs w:val="22"/>
              </w:rPr>
              <w:t>Completion with labour Regulation</w:t>
            </w:r>
          </w:p>
        </w:tc>
        <w:tc>
          <w:tcPr>
            <w:tcW w:w="1170" w:type="dxa"/>
          </w:tcPr>
          <w:p w:rsidR="00CB48C5" w:rsidRPr="00E446EF" w:rsidRDefault="00D05D74" w:rsidP="009527A0">
            <w:pPr>
              <w:contextualSpacing/>
              <w:jc w:val="center"/>
              <w:rPr>
                <w:rFonts w:ascii="Book Antiqua" w:hAnsi="Book Antiqua"/>
                <w:sz w:val="22"/>
                <w:szCs w:val="22"/>
              </w:rPr>
            </w:pPr>
            <w:r w:rsidRPr="00E446EF">
              <w:rPr>
                <w:rFonts w:ascii="Book Antiqua" w:hAnsi="Book Antiqua"/>
                <w:sz w:val="22"/>
                <w:szCs w:val="22"/>
              </w:rPr>
              <w:t>3</w:t>
            </w:r>
            <w:r w:rsidR="009527A0" w:rsidRPr="00E446EF">
              <w:rPr>
                <w:rFonts w:ascii="Book Antiqua" w:hAnsi="Book Antiqua"/>
                <w:sz w:val="22"/>
                <w:szCs w:val="22"/>
              </w:rPr>
              <w:t>9</w:t>
            </w:r>
          </w:p>
        </w:tc>
      </w:tr>
      <w:tr w:rsidR="00CB48C5" w:rsidRPr="00E446EF" w:rsidTr="00734EFE">
        <w:tc>
          <w:tcPr>
            <w:tcW w:w="468" w:type="dxa"/>
          </w:tcPr>
          <w:p w:rsidR="00CB48C5" w:rsidRPr="00E446EF" w:rsidRDefault="00CB48C5" w:rsidP="008A2F5A">
            <w:pPr>
              <w:tabs>
                <w:tab w:val="left" w:pos="500"/>
                <w:tab w:val="left" w:pos="1060"/>
                <w:tab w:val="left" w:pos="5120"/>
                <w:tab w:val="left" w:pos="6480"/>
              </w:tabs>
              <w:spacing w:before="40" w:after="40"/>
              <w:contextualSpacing/>
              <w:rPr>
                <w:rFonts w:ascii="Book Antiqua" w:hAnsi="Book Antiqua"/>
                <w:sz w:val="22"/>
                <w:szCs w:val="22"/>
              </w:rPr>
            </w:pPr>
          </w:p>
        </w:tc>
        <w:tc>
          <w:tcPr>
            <w:tcW w:w="3150" w:type="dxa"/>
          </w:tcPr>
          <w:p w:rsidR="00CB48C5" w:rsidRPr="00E446EF" w:rsidRDefault="00CB48C5" w:rsidP="008A2F5A">
            <w:pPr>
              <w:tabs>
                <w:tab w:val="left" w:pos="500"/>
                <w:tab w:val="left" w:pos="1060"/>
                <w:tab w:val="left" w:pos="5120"/>
                <w:tab w:val="left" w:pos="6480"/>
              </w:tabs>
              <w:spacing w:before="40" w:after="40"/>
              <w:contextualSpacing/>
              <w:rPr>
                <w:rFonts w:ascii="Book Antiqua" w:hAnsi="Book Antiqua"/>
                <w:sz w:val="22"/>
                <w:szCs w:val="22"/>
              </w:rPr>
            </w:pPr>
          </w:p>
        </w:tc>
        <w:tc>
          <w:tcPr>
            <w:tcW w:w="1080" w:type="dxa"/>
          </w:tcPr>
          <w:p w:rsidR="00CB48C5" w:rsidRPr="00E446EF" w:rsidRDefault="00CB48C5" w:rsidP="00D05D74">
            <w:pPr>
              <w:tabs>
                <w:tab w:val="left" w:pos="500"/>
                <w:tab w:val="left" w:pos="1060"/>
                <w:tab w:val="left" w:pos="5120"/>
                <w:tab w:val="left" w:pos="6480"/>
              </w:tabs>
              <w:spacing w:before="40" w:after="40"/>
              <w:contextualSpacing/>
              <w:jc w:val="center"/>
              <w:rPr>
                <w:rFonts w:ascii="Book Antiqua" w:hAnsi="Book Antiqua"/>
                <w:sz w:val="22"/>
                <w:szCs w:val="22"/>
              </w:rPr>
            </w:pPr>
          </w:p>
        </w:tc>
        <w:tc>
          <w:tcPr>
            <w:tcW w:w="540" w:type="dxa"/>
          </w:tcPr>
          <w:p w:rsidR="00CB48C5" w:rsidRPr="00E446EF" w:rsidRDefault="00CB48C5" w:rsidP="008A2F5A">
            <w:pPr>
              <w:tabs>
                <w:tab w:val="left" w:pos="500"/>
                <w:tab w:val="left" w:pos="1060"/>
                <w:tab w:val="left" w:pos="5120"/>
                <w:tab w:val="left" w:pos="6480"/>
              </w:tabs>
              <w:contextualSpacing/>
              <w:rPr>
                <w:rFonts w:ascii="Book Antiqua" w:hAnsi="Book Antiqua"/>
                <w:sz w:val="22"/>
                <w:szCs w:val="22"/>
              </w:rPr>
            </w:pPr>
            <w:r w:rsidRPr="00E446EF">
              <w:rPr>
                <w:rFonts w:ascii="Book Antiqua" w:hAnsi="Book Antiqua"/>
                <w:sz w:val="22"/>
                <w:szCs w:val="22"/>
              </w:rPr>
              <w:t>55</w:t>
            </w:r>
          </w:p>
        </w:tc>
        <w:tc>
          <w:tcPr>
            <w:tcW w:w="3240" w:type="dxa"/>
          </w:tcPr>
          <w:p w:rsidR="00CB48C5" w:rsidRPr="00E446EF" w:rsidRDefault="00CB48C5" w:rsidP="008A2F5A">
            <w:pPr>
              <w:contextualSpacing/>
              <w:rPr>
                <w:rFonts w:ascii="Book Antiqua" w:hAnsi="Book Antiqua"/>
                <w:sz w:val="22"/>
                <w:szCs w:val="22"/>
              </w:rPr>
            </w:pPr>
            <w:r w:rsidRPr="00E446EF">
              <w:rPr>
                <w:rFonts w:ascii="Book Antiqua" w:hAnsi="Book Antiqua"/>
                <w:sz w:val="22"/>
                <w:szCs w:val="22"/>
              </w:rPr>
              <w:t>3. Protection of Environment</w:t>
            </w:r>
          </w:p>
        </w:tc>
        <w:tc>
          <w:tcPr>
            <w:tcW w:w="1170" w:type="dxa"/>
          </w:tcPr>
          <w:p w:rsidR="00CB48C5" w:rsidRPr="00E446EF" w:rsidRDefault="009527A0" w:rsidP="00D05D74">
            <w:pPr>
              <w:tabs>
                <w:tab w:val="left" w:pos="500"/>
                <w:tab w:val="left" w:pos="1060"/>
                <w:tab w:val="left" w:pos="5120"/>
                <w:tab w:val="left" w:pos="6480"/>
              </w:tabs>
              <w:spacing w:before="40" w:after="40"/>
              <w:contextualSpacing/>
              <w:jc w:val="center"/>
              <w:rPr>
                <w:rFonts w:ascii="Book Antiqua" w:hAnsi="Book Antiqua"/>
                <w:sz w:val="22"/>
                <w:szCs w:val="22"/>
              </w:rPr>
            </w:pPr>
            <w:r w:rsidRPr="00E446EF">
              <w:rPr>
                <w:rFonts w:ascii="Book Antiqua" w:hAnsi="Book Antiqua"/>
                <w:sz w:val="22"/>
                <w:szCs w:val="22"/>
              </w:rPr>
              <w:t>40</w:t>
            </w:r>
          </w:p>
        </w:tc>
      </w:tr>
      <w:tr w:rsidR="00CB48C5" w:rsidRPr="00E446EF" w:rsidTr="00734EFE">
        <w:tc>
          <w:tcPr>
            <w:tcW w:w="468" w:type="dxa"/>
          </w:tcPr>
          <w:p w:rsidR="00CB48C5" w:rsidRPr="00E446EF" w:rsidRDefault="00CB48C5" w:rsidP="008A2F5A">
            <w:pPr>
              <w:tabs>
                <w:tab w:val="left" w:pos="500"/>
                <w:tab w:val="left" w:pos="1060"/>
                <w:tab w:val="left" w:pos="5120"/>
                <w:tab w:val="left" w:pos="6480"/>
              </w:tabs>
              <w:contextualSpacing/>
              <w:rPr>
                <w:rFonts w:ascii="Book Antiqua" w:hAnsi="Book Antiqua"/>
                <w:sz w:val="22"/>
                <w:szCs w:val="22"/>
              </w:rPr>
            </w:pPr>
          </w:p>
        </w:tc>
        <w:tc>
          <w:tcPr>
            <w:tcW w:w="3150" w:type="dxa"/>
          </w:tcPr>
          <w:p w:rsidR="00CB48C5" w:rsidRPr="00E446EF" w:rsidRDefault="00CB48C5" w:rsidP="008A2F5A">
            <w:pPr>
              <w:tabs>
                <w:tab w:val="left" w:pos="500"/>
                <w:tab w:val="left" w:pos="1060"/>
                <w:tab w:val="left" w:pos="5120"/>
                <w:tab w:val="left" w:pos="6480"/>
              </w:tabs>
              <w:contextualSpacing/>
              <w:rPr>
                <w:rFonts w:ascii="Book Antiqua" w:hAnsi="Book Antiqua"/>
                <w:sz w:val="22"/>
                <w:szCs w:val="22"/>
              </w:rPr>
            </w:pPr>
          </w:p>
        </w:tc>
        <w:tc>
          <w:tcPr>
            <w:tcW w:w="1080" w:type="dxa"/>
          </w:tcPr>
          <w:p w:rsidR="00CB48C5" w:rsidRPr="00E446EF" w:rsidRDefault="00CB48C5" w:rsidP="00D05D74">
            <w:pPr>
              <w:tabs>
                <w:tab w:val="left" w:pos="500"/>
                <w:tab w:val="left" w:pos="1060"/>
                <w:tab w:val="left" w:pos="5120"/>
                <w:tab w:val="left" w:pos="6480"/>
              </w:tabs>
              <w:contextualSpacing/>
              <w:jc w:val="center"/>
              <w:rPr>
                <w:rFonts w:ascii="Book Antiqua" w:hAnsi="Book Antiqua"/>
                <w:sz w:val="22"/>
                <w:szCs w:val="22"/>
              </w:rPr>
            </w:pPr>
          </w:p>
        </w:tc>
        <w:tc>
          <w:tcPr>
            <w:tcW w:w="540" w:type="dxa"/>
          </w:tcPr>
          <w:p w:rsidR="00CB48C5" w:rsidRPr="00E446EF" w:rsidRDefault="00CB48C5" w:rsidP="008A2F5A">
            <w:pPr>
              <w:tabs>
                <w:tab w:val="left" w:pos="500"/>
                <w:tab w:val="left" w:pos="1060"/>
                <w:tab w:val="left" w:pos="5120"/>
                <w:tab w:val="left" w:pos="6480"/>
              </w:tabs>
              <w:contextualSpacing/>
              <w:rPr>
                <w:rFonts w:ascii="Book Antiqua" w:hAnsi="Book Antiqua"/>
                <w:sz w:val="22"/>
                <w:szCs w:val="22"/>
              </w:rPr>
            </w:pPr>
            <w:r w:rsidRPr="00E446EF">
              <w:rPr>
                <w:rFonts w:ascii="Book Antiqua" w:hAnsi="Book Antiqua"/>
                <w:sz w:val="22"/>
                <w:szCs w:val="22"/>
              </w:rPr>
              <w:t>56</w:t>
            </w:r>
          </w:p>
        </w:tc>
        <w:tc>
          <w:tcPr>
            <w:tcW w:w="3240" w:type="dxa"/>
          </w:tcPr>
          <w:p w:rsidR="00CB48C5" w:rsidRPr="00E446EF" w:rsidRDefault="00CB48C5" w:rsidP="008A2F5A">
            <w:pPr>
              <w:contextualSpacing/>
              <w:rPr>
                <w:rFonts w:ascii="Book Antiqua" w:hAnsi="Book Antiqua"/>
                <w:sz w:val="22"/>
                <w:szCs w:val="22"/>
              </w:rPr>
            </w:pPr>
            <w:r w:rsidRPr="00E446EF">
              <w:rPr>
                <w:rFonts w:ascii="Book Antiqua" w:hAnsi="Book Antiqua"/>
                <w:sz w:val="22"/>
                <w:szCs w:val="22"/>
              </w:rPr>
              <w:t>4. Arbitration</w:t>
            </w:r>
          </w:p>
        </w:tc>
        <w:tc>
          <w:tcPr>
            <w:tcW w:w="1170" w:type="dxa"/>
          </w:tcPr>
          <w:p w:rsidR="00CB48C5" w:rsidRPr="00E446EF" w:rsidRDefault="009527A0" w:rsidP="00D05D74">
            <w:pPr>
              <w:tabs>
                <w:tab w:val="left" w:pos="500"/>
                <w:tab w:val="left" w:pos="1060"/>
                <w:tab w:val="left" w:pos="5120"/>
                <w:tab w:val="left" w:pos="6480"/>
              </w:tabs>
              <w:contextualSpacing/>
              <w:jc w:val="center"/>
              <w:rPr>
                <w:rFonts w:ascii="Book Antiqua" w:hAnsi="Book Antiqua"/>
                <w:sz w:val="22"/>
                <w:szCs w:val="22"/>
              </w:rPr>
            </w:pPr>
            <w:r w:rsidRPr="00E446EF">
              <w:rPr>
                <w:rFonts w:ascii="Book Antiqua" w:hAnsi="Book Antiqua"/>
                <w:sz w:val="22"/>
                <w:szCs w:val="22"/>
              </w:rPr>
              <w:t>40</w:t>
            </w:r>
          </w:p>
        </w:tc>
      </w:tr>
      <w:tr w:rsidR="00CB48C5" w:rsidRPr="00E446EF" w:rsidTr="008A2F5A">
        <w:tc>
          <w:tcPr>
            <w:tcW w:w="468" w:type="dxa"/>
          </w:tcPr>
          <w:p w:rsidR="00CB48C5" w:rsidRPr="00E446EF" w:rsidRDefault="00CB48C5" w:rsidP="008A2F5A">
            <w:pPr>
              <w:tabs>
                <w:tab w:val="left" w:pos="500"/>
                <w:tab w:val="left" w:pos="1060"/>
                <w:tab w:val="left" w:pos="5120"/>
                <w:tab w:val="left" w:pos="6480"/>
              </w:tabs>
              <w:contextualSpacing/>
              <w:rPr>
                <w:rFonts w:ascii="Book Antiqua" w:hAnsi="Book Antiqua"/>
                <w:sz w:val="22"/>
                <w:szCs w:val="22"/>
              </w:rPr>
            </w:pPr>
          </w:p>
        </w:tc>
        <w:tc>
          <w:tcPr>
            <w:tcW w:w="3150" w:type="dxa"/>
          </w:tcPr>
          <w:p w:rsidR="00CB48C5" w:rsidRPr="00E446EF" w:rsidRDefault="00CB48C5" w:rsidP="008A2F5A">
            <w:pPr>
              <w:tabs>
                <w:tab w:val="left" w:pos="500"/>
                <w:tab w:val="left" w:pos="1060"/>
                <w:tab w:val="left" w:pos="5120"/>
                <w:tab w:val="left" w:pos="6480"/>
              </w:tabs>
              <w:contextualSpacing/>
              <w:rPr>
                <w:rFonts w:ascii="Book Antiqua" w:hAnsi="Book Antiqua"/>
                <w:sz w:val="22"/>
                <w:szCs w:val="22"/>
              </w:rPr>
            </w:pPr>
          </w:p>
        </w:tc>
        <w:tc>
          <w:tcPr>
            <w:tcW w:w="1080" w:type="dxa"/>
          </w:tcPr>
          <w:p w:rsidR="00CB48C5" w:rsidRPr="00E446EF" w:rsidRDefault="00CB48C5" w:rsidP="00D05D74">
            <w:pPr>
              <w:tabs>
                <w:tab w:val="left" w:pos="500"/>
                <w:tab w:val="left" w:pos="1060"/>
                <w:tab w:val="left" w:pos="5120"/>
                <w:tab w:val="left" w:pos="6480"/>
              </w:tabs>
              <w:contextualSpacing/>
              <w:jc w:val="center"/>
              <w:rPr>
                <w:rFonts w:ascii="Book Antiqua" w:hAnsi="Book Antiqua"/>
                <w:sz w:val="22"/>
                <w:szCs w:val="22"/>
              </w:rPr>
            </w:pPr>
          </w:p>
        </w:tc>
        <w:tc>
          <w:tcPr>
            <w:tcW w:w="540" w:type="dxa"/>
          </w:tcPr>
          <w:p w:rsidR="00CB48C5" w:rsidRPr="00E446EF"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57</w:t>
            </w:r>
          </w:p>
        </w:tc>
        <w:tc>
          <w:tcPr>
            <w:tcW w:w="3240" w:type="dxa"/>
            <w:vAlign w:val="center"/>
          </w:tcPr>
          <w:p w:rsidR="00CB48C5" w:rsidRPr="00E446EF"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E446EF">
              <w:rPr>
                <w:rFonts w:ascii="Book Antiqua" w:hAnsi="Book Antiqua"/>
                <w:sz w:val="22"/>
                <w:szCs w:val="22"/>
              </w:rPr>
              <w:t>5. Clause 4A for appeal</w:t>
            </w:r>
          </w:p>
        </w:tc>
        <w:tc>
          <w:tcPr>
            <w:tcW w:w="1170" w:type="dxa"/>
          </w:tcPr>
          <w:p w:rsidR="00CB48C5" w:rsidRPr="00E446EF" w:rsidRDefault="009527A0" w:rsidP="00D05D74">
            <w:pPr>
              <w:tabs>
                <w:tab w:val="left" w:pos="500"/>
                <w:tab w:val="left" w:pos="1060"/>
                <w:tab w:val="left" w:pos="5120"/>
                <w:tab w:val="left" w:pos="6480"/>
              </w:tabs>
              <w:contextualSpacing/>
              <w:jc w:val="center"/>
              <w:rPr>
                <w:rFonts w:ascii="Book Antiqua" w:hAnsi="Book Antiqua"/>
                <w:sz w:val="22"/>
                <w:szCs w:val="22"/>
              </w:rPr>
            </w:pPr>
            <w:r w:rsidRPr="00E446EF">
              <w:rPr>
                <w:rFonts w:ascii="Book Antiqua" w:hAnsi="Book Antiqua"/>
                <w:sz w:val="22"/>
                <w:szCs w:val="22"/>
              </w:rPr>
              <w:t>40</w:t>
            </w:r>
          </w:p>
        </w:tc>
      </w:tr>
    </w:tbl>
    <w:p w:rsidR="0020043B" w:rsidRPr="00E446EF" w:rsidRDefault="0020043B" w:rsidP="00541A6B">
      <w:pPr>
        <w:tabs>
          <w:tab w:val="center" w:pos="4680"/>
        </w:tabs>
        <w:suppressAutoHyphens/>
        <w:contextualSpacing/>
        <w:jc w:val="both"/>
        <w:rPr>
          <w:rFonts w:ascii="Book Antiqua" w:hAnsi="Book Antiqua"/>
          <w:b/>
          <w:bCs/>
          <w:u w:val="single"/>
        </w:rPr>
      </w:pPr>
    </w:p>
    <w:p w:rsidR="000A6CFE" w:rsidRPr="00E446EF" w:rsidRDefault="000A6CFE" w:rsidP="00541A6B">
      <w:pPr>
        <w:tabs>
          <w:tab w:val="left" w:pos="500"/>
          <w:tab w:val="left" w:pos="1040"/>
          <w:tab w:val="left" w:pos="3420"/>
          <w:tab w:val="left" w:pos="4640"/>
          <w:tab w:val="left" w:pos="5220"/>
          <w:tab w:val="left" w:pos="8120"/>
        </w:tabs>
        <w:suppressAutoHyphens/>
        <w:contextualSpacing/>
        <w:jc w:val="center"/>
        <w:rPr>
          <w:rFonts w:ascii="Book Antiqua" w:hAnsi="Book Antiqua"/>
          <w:b/>
          <w:bCs/>
          <w:u w:val="single"/>
        </w:rPr>
      </w:pPr>
    </w:p>
    <w:p w:rsidR="00CB48C5" w:rsidRPr="00E446EF" w:rsidRDefault="00CB48C5" w:rsidP="00541A6B">
      <w:pPr>
        <w:tabs>
          <w:tab w:val="left" w:pos="500"/>
          <w:tab w:val="left" w:pos="1040"/>
          <w:tab w:val="left" w:pos="3420"/>
          <w:tab w:val="left" w:pos="4640"/>
          <w:tab w:val="left" w:pos="5220"/>
          <w:tab w:val="left" w:pos="8120"/>
        </w:tabs>
        <w:suppressAutoHyphens/>
        <w:contextualSpacing/>
        <w:jc w:val="center"/>
        <w:rPr>
          <w:rFonts w:ascii="Book Antiqua" w:hAnsi="Book Antiqua"/>
          <w:b/>
          <w:bCs/>
          <w:u w:val="single"/>
        </w:rPr>
      </w:pPr>
    </w:p>
    <w:p w:rsidR="00F57C3D" w:rsidRPr="00E446EF" w:rsidRDefault="00F57C3D" w:rsidP="00541A6B">
      <w:pPr>
        <w:tabs>
          <w:tab w:val="left" w:pos="500"/>
          <w:tab w:val="left" w:pos="1040"/>
          <w:tab w:val="left" w:pos="3420"/>
          <w:tab w:val="left" w:pos="4640"/>
          <w:tab w:val="left" w:pos="5220"/>
          <w:tab w:val="left" w:pos="8120"/>
        </w:tabs>
        <w:suppressAutoHyphens/>
        <w:contextualSpacing/>
        <w:jc w:val="center"/>
        <w:rPr>
          <w:rFonts w:ascii="Book Antiqua" w:hAnsi="Book Antiqua"/>
        </w:rPr>
      </w:pPr>
      <w:r w:rsidRPr="00E446EF">
        <w:rPr>
          <w:rFonts w:ascii="Book Antiqua" w:hAnsi="Book Antiqua"/>
          <w:b/>
          <w:bCs/>
          <w:u w:val="single"/>
        </w:rPr>
        <w:lastRenderedPageBreak/>
        <w:t>Conditions of Contract</w:t>
      </w:r>
    </w:p>
    <w:p w:rsidR="00F57C3D" w:rsidRPr="00E446EF" w:rsidRDefault="00F57C3D" w:rsidP="00541A6B">
      <w:pPr>
        <w:tabs>
          <w:tab w:val="center" w:pos="4680"/>
        </w:tabs>
        <w:suppressAutoHyphens/>
        <w:contextualSpacing/>
        <w:jc w:val="both"/>
        <w:rPr>
          <w:rFonts w:ascii="Book Antiqua" w:hAnsi="Book Antiqua"/>
        </w:rPr>
      </w:pPr>
    </w:p>
    <w:p w:rsidR="00F57C3D" w:rsidRPr="00E446EF" w:rsidRDefault="00F57C3D" w:rsidP="007E2324">
      <w:pPr>
        <w:tabs>
          <w:tab w:val="center" w:pos="4680"/>
        </w:tabs>
        <w:suppressAutoHyphens/>
        <w:contextualSpacing/>
        <w:jc w:val="both"/>
        <w:rPr>
          <w:rFonts w:ascii="Book Antiqua" w:hAnsi="Book Antiqua"/>
        </w:rPr>
      </w:pPr>
      <w:r w:rsidRPr="00E446EF">
        <w:rPr>
          <w:rFonts w:ascii="Book Antiqua" w:hAnsi="Book Antiqua"/>
          <w:b/>
          <w:bCs/>
        </w:rPr>
        <w:tab/>
        <w:t>A.  General</w:t>
      </w:r>
    </w:p>
    <w:p w:rsidR="00F57C3D" w:rsidRPr="00E446EF"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b/>
          <w:bCs/>
        </w:rPr>
        <w:t>1.</w:t>
      </w:r>
      <w:r w:rsidRPr="00E446EF">
        <w:rPr>
          <w:rFonts w:ascii="Book Antiqua" w:hAnsi="Book Antiqua"/>
          <w:b/>
          <w:bCs/>
        </w:rPr>
        <w:tab/>
        <w:t>Definitions</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1.1</w:t>
      </w:r>
      <w:r w:rsidRPr="00E446EF">
        <w:rPr>
          <w:rFonts w:ascii="Book Antiqua" w:hAnsi="Book Antiqua"/>
        </w:rPr>
        <w:tab/>
        <w:t>Terms which are defined in the Contract Data are not also defined in the Conditions of Contract but keep their defined meanings. Bold letters are used to identify defined terms.</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b/>
          <w:bCs/>
        </w:rPr>
        <w:tab/>
      </w:r>
      <w:r w:rsidRPr="00E446EF">
        <w:rPr>
          <w:rFonts w:ascii="Book Antiqua" w:hAnsi="Book Antiqua"/>
          <w:b/>
          <w:bCs/>
        </w:rPr>
        <w:tab/>
        <w:t>Bill of Quantities</w:t>
      </w:r>
      <w:r w:rsidRPr="00E446EF">
        <w:rPr>
          <w:rFonts w:ascii="Book Antiqua" w:hAnsi="Book Antiqua"/>
        </w:rPr>
        <w:t xml:space="preserve"> means the priced and completed Bill of Quantities forming part of the Tender.</w:t>
      </w:r>
    </w:p>
    <w:p w:rsidR="00F57C3D" w:rsidRPr="00E446EF"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contextualSpacing/>
        <w:jc w:val="both"/>
        <w:rPr>
          <w:rFonts w:ascii="Book Antiqua" w:hAnsi="Book Antiqua"/>
        </w:rPr>
      </w:pPr>
      <w:r w:rsidRPr="00E446EF">
        <w:rPr>
          <w:rFonts w:ascii="Book Antiqua" w:hAnsi="Book Antiqua"/>
          <w:b/>
          <w:bCs/>
        </w:rPr>
        <w:tab/>
        <w:t>Compensation events</w:t>
      </w:r>
      <w:r w:rsidRPr="00E446EF">
        <w:rPr>
          <w:rFonts w:ascii="Book Antiqua" w:hAnsi="Book Antiqua"/>
        </w:rPr>
        <w:t xml:space="preserve"> are those defined in Clause 38 hereunder.</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ab/>
        <w:t xml:space="preserve">The </w:t>
      </w:r>
      <w:r w:rsidRPr="00E446EF">
        <w:rPr>
          <w:rFonts w:ascii="Book Antiqua" w:hAnsi="Book Antiqua"/>
          <w:b/>
          <w:bCs/>
        </w:rPr>
        <w:t>Completion Date</w:t>
      </w:r>
      <w:r w:rsidRPr="00E446EF">
        <w:rPr>
          <w:rFonts w:ascii="Book Antiqua" w:hAnsi="Book Antiqua"/>
        </w:rPr>
        <w:t xml:space="preserve"> is the date of completion of the Works as certified by the Employer in accordance with Sub Clause 46.1.</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ab/>
        <w:t xml:space="preserve">The </w:t>
      </w:r>
      <w:r w:rsidRPr="00E446EF">
        <w:rPr>
          <w:rFonts w:ascii="Book Antiqua" w:hAnsi="Book Antiqua"/>
          <w:b/>
          <w:bCs/>
        </w:rPr>
        <w:t>Contract</w:t>
      </w:r>
      <w:r w:rsidRPr="00E446EF">
        <w:rPr>
          <w:rFonts w:ascii="Book Antiqua" w:hAnsi="Book Antiqua"/>
        </w:rPr>
        <w:t xml:space="preserve"> is the contract between the Employer and the Contractor to execute, complete and maintain the Works. It consists of the documents listed in Clause 2.2 below.</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ab/>
        <w:t xml:space="preserve">The </w:t>
      </w:r>
      <w:r w:rsidRPr="00E446EF">
        <w:rPr>
          <w:rFonts w:ascii="Book Antiqua" w:hAnsi="Book Antiqua"/>
          <w:b/>
          <w:bCs/>
        </w:rPr>
        <w:t>Contract Data</w:t>
      </w:r>
      <w:r w:rsidRPr="00E446EF">
        <w:rPr>
          <w:rFonts w:ascii="Book Antiqua" w:hAnsi="Book Antiqua"/>
        </w:rPr>
        <w:t xml:space="preserve"> defines the documents and other information which comprise the Contract.</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ab/>
        <w:t xml:space="preserve">The </w:t>
      </w:r>
      <w:r w:rsidRPr="00E446EF">
        <w:rPr>
          <w:rFonts w:ascii="Book Antiqua" w:hAnsi="Book Antiqua"/>
          <w:b/>
          <w:bCs/>
        </w:rPr>
        <w:t>Contractor</w:t>
      </w:r>
      <w:r w:rsidRPr="00E446EF">
        <w:rPr>
          <w:rFonts w:ascii="Book Antiqua" w:hAnsi="Book Antiqua"/>
        </w:rPr>
        <w:t xml:space="preserve"> is a person or corporate body </w:t>
      </w:r>
      <w:r w:rsidR="0048582F" w:rsidRPr="00E446EF">
        <w:rPr>
          <w:rFonts w:ascii="Book Antiqua" w:hAnsi="Book Antiqua"/>
        </w:rPr>
        <w:t>who’s</w:t>
      </w:r>
      <w:r w:rsidRPr="00E446EF">
        <w:rPr>
          <w:rFonts w:ascii="Book Antiqua" w:hAnsi="Book Antiqua"/>
        </w:rPr>
        <w:t xml:space="preserve"> Tender to carry out the Works has been accepted by the Employer.</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ab/>
        <w:t xml:space="preserve">The </w:t>
      </w:r>
      <w:r w:rsidRPr="00E446EF">
        <w:rPr>
          <w:rFonts w:ascii="Book Antiqua" w:hAnsi="Book Antiqua"/>
          <w:b/>
          <w:bCs/>
        </w:rPr>
        <w:t>Contractor's Tender</w:t>
      </w:r>
      <w:r w:rsidRPr="00E446EF">
        <w:rPr>
          <w:rFonts w:ascii="Book Antiqua" w:hAnsi="Book Antiqua"/>
        </w:rPr>
        <w:t xml:space="preserve"> is the completed Tender document submitted by the Contractor to the Employer.</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ab/>
        <w:t xml:space="preserve">The </w:t>
      </w:r>
      <w:r w:rsidRPr="00E446EF">
        <w:rPr>
          <w:rFonts w:ascii="Book Antiqua" w:hAnsi="Book Antiqua"/>
          <w:b/>
          <w:bCs/>
        </w:rPr>
        <w:t>Contract price</w:t>
      </w:r>
      <w:r w:rsidRPr="00E446EF">
        <w:rPr>
          <w:rFonts w:ascii="Book Antiqua" w:hAnsi="Book Antiqua"/>
        </w:rPr>
        <w:t xml:space="preserve"> is the price stated in the Letter of Acceptance and thereafter as adjusted in accordance with the provisions of the Contract.</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b/>
          <w:bCs/>
        </w:rPr>
        <w:tab/>
        <w:t>Days</w:t>
      </w:r>
      <w:r w:rsidRPr="00E446EF">
        <w:rPr>
          <w:rFonts w:ascii="Book Antiqua" w:hAnsi="Book Antiqua"/>
        </w:rPr>
        <w:t xml:space="preserve"> are calendar days; </w:t>
      </w:r>
      <w:r w:rsidRPr="00E446EF">
        <w:rPr>
          <w:rFonts w:ascii="Book Antiqua" w:hAnsi="Book Antiqua"/>
          <w:b/>
          <w:bCs/>
        </w:rPr>
        <w:t>months</w:t>
      </w:r>
      <w:r w:rsidRPr="00E446EF">
        <w:rPr>
          <w:rFonts w:ascii="Book Antiqua" w:hAnsi="Book Antiqua"/>
        </w:rPr>
        <w:t xml:space="preserve"> are calendar months.</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ab/>
        <w:t xml:space="preserve">A </w:t>
      </w:r>
      <w:r w:rsidRPr="00E446EF">
        <w:rPr>
          <w:rFonts w:ascii="Book Antiqua" w:hAnsi="Book Antiqua"/>
          <w:b/>
          <w:bCs/>
        </w:rPr>
        <w:t>Defect</w:t>
      </w:r>
      <w:r w:rsidRPr="00E446EF">
        <w:rPr>
          <w:rFonts w:ascii="Book Antiqua" w:hAnsi="Book Antiqua"/>
        </w:rPr>
        <w:t xml:space="preserve"> is any part of the Works not completed in accordance with the Contract.</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ab/>
        <w:t xml:space="preserve">The </w:t>
      </w:r>
      <w:r w:rsidRPr="00E446EF">
        <w:rPr>
          <w:rFonts w:ascii="Book Antiqua" w:hAnsi="Book Antiqua"/>
          <w:b/>
          <w:bCs/>
        </w:rPr>
        <w:t>Defects liability period</w:t>
      </w:r>
      <w:r w:rsidRPr="00E446EF">
        <w:rPr>
          <w:rFonts w:ascii="Book Antiqua" w:hAnsi="Book Antiqua"/>
        </w:rPr>
        <w:t xml:space="preserve"> is the period named in the Contract Data and calculated from the Completion Date.</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ab/>
        <w:t xml:space="preserve">The </w:t>
      </w:r>
      <w:r w:rsidRPr="00E446EF">
        <w:rPr>
          <w:rFonts w:ascii="Book Antiqua" w:hAnsi="Book Antiqua"/>
          <w:b/>
          <w:bCs/>
        </w:rPr>
        <w:t>Employer</w:t>
      </w:r>
      <w:r w:rsidRPr="00E446EF">
        <w:rPr>
          <w:rFonts w:ascii="Book Antiqua" w:hAnsi="Book Antiqua"/>
        </w:rPr>
        <w:t xml:space="preserve"> is the party who will employ the Contractor to carry out the Works.</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b/>
          <w:bCs/>
        </w:rPr>
        <w:tab/>
        <w:t>Equipment</w:t>
      </w:r>
      <w:r w:rsidRPr="00E446EF">
        <w:rPr>
          <w:rFonts w:ascii="Book Antiqua" w:hAnsi="Book Antiqua"/>
        </w:rPr>
        <w:t xml:space="preserve"> is the Contractor's machinery and vehicles brought temporarily to the Site to construct the Works.</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ab/>
        <w:t xml:space="preserve">The </w:t>
      </w:r>
      <w:r w:rsidRPr="00E446EF">
        <w:rPr>
          <w:rFonts w:ascii="Book Antiqua" w:hAnsi="Book Antiqua"/>
          <w:b/>
          <w:bCs/>
        </w:rPr>
        <w:t>Initial Contract price</w:t>
      </w:r>
      <w:r w:rsidRPr="00E446EF">
        <w:rPr>
          <w:rFonts w:ascii="Book Antiqua" w:hAnsi="Book Antiqua"/>
        </w:rPr>
        <w:t xml:space="preserve"> is the Contract Price listed in the Employer's Letter of Acceptance.</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E446EF">
        <w:rPr>
          <w:rFonts w:ascii="Book Antiqua" w:hAnsi="Book Antiqua"/>
        </w:rPr>
        <w:tab/>
        <w:t xml:space="preserve">The </w:t>
      </w:r>
      <w:r w:rsidRPr="00E446EF">
        <w:rPr>
          <w:rFonts w:ascii="Book Antiqua" w:hAnsi="Book Antiqua"/>
          <w:b/>
          <w:bCs/>
        </w:rPr>
        <w:t>Intended Completion Date</w:t>
      </w:r>
      <w:r w:rsidRPr="00E446EF">
        <w:rPr>
          <w:rFonts w:ascii="Book Antiqua" w:hAnsi="Book Antiqua"/>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b/>
          <w:bCs/>
        </w:rPr>
        <w:tab/>
        <w:t>Materials</w:t>
      </w:r>
      <w:r w:rsidRPr="00E446EF">
        <w:rPr>
          <w:rFonts w:ascii="Book Antiqua" w:hAnsi="Book Antiqua"/>
        </w:rPr>
        <w:t xml:space="preserve"> are all supplies, including consumables, used by the contractor for incorporation in the Works.</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b/>
          <w:bCs/>
        </w:rPr>
        <w:tab/>
        <w:t>Plant</w:t>
      </w:r>
      <w:r w:rsidRPr="00E446EF">
        <w:rPr>
          <w:rFonts w:ascii="Book Antiqua" w:hAnsi="Book Antiqua"/>
        </w:rPr>
        <w:t xml:space="preserve"> is any integral part of the Works which is to have a mechanical, electrical, electronic or chemical or biological function.</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ab/>
        <w:t xml:space="preserve">The </w:t>
      </w:r>
      <w:r w:rsidRPr="00E446EF">
        <w:rPr>
          <w:rFonts w:ascii="Book Antiqua" w:hAnsi="Book Antiqua"/>
          <w:b/>
          <w:bCs/>
        </w:rPr>
        <w:t>Site</w:t>
      </w:r>
      <w:r w:rsidRPr="00E446EF">
        <w:rPr>
          <w:rFonts w:ascii="Book Antiqua" w:hAnsi="Book Antiqua"/>
        </w:rPr>
        <w:t xml:space="preserve"> is the area defined as such in the Contract Data.</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b/>
          <w:bCs/>
        </w:rPr>
        <w:tab/>
        <w:t>Specification</w:t>
      </w:r>
      <w:r w:rsidRPr="00E446EF">
        <w:rPr>
          <w:rFonts w:ascii="Book Antiqua" w:hAnsi="Book Antiqua"/>
        </w:rPr>
        <w:t xml:space="preserve"> means the Specification of the Works included in the Contract and any modification or addition made or approved by the Employer.</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ab/>
        <w:t xml:space="preserve">The </w:t>
      </w:r>
      <w:r w:rsidRPr="00E446EF">
        <w:rPr>
          <w:rFonts w:ascii="Book Antiqua" w:hAnsi="Book Antiqua"/>
          <w:b/>
          <w:bCs/>
        </w:rPr>
        <w:t>Start Date</w:t>
      </w:r>
      <w:r w:rsidRPr="00E446EF">
        <w:rPr>
          <w:rFonts w:ascii="Book Antiqua" w:hAnsi="Book Antiqua"/>
        </w:rPr>
        <w:t xml:space="preserve"> is given in the Contract Data. It is the date when the Contractor shall commence execution of the works. It does not necessarily coincide with any of the Site Possession Dates.</w:t>
      </w:r>
    </w:p>
    <w:p w:rsidR="00713572" w:rsidRPr="00E446EF" w:rsidRDefault="00713572"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lastRenderedPageBreak/>
        <w:tab/>
        <w:t xml:space="preserve">A </w:t>
      </w:r>
      <w:r w:rsidRPr="00E446EF">
        <w:rPr>
          <w:rFonts w:ascii="Book Antiqua" w:hAnsi="Book Antiqua"/>
          <w:b/>
          <w:bCs/>
        </w:rPr>
        <w:t>Subcontractor</w:t>
      </w:r>
      <w:r w:rsidRPr="00E446EF">
        <w:rPr>
          <w:rFonts w:ascii="Book Antiqua" w:hAnsi="Book Antiqua"/>
        </w:rPr>
        <w:t xml:space="preserve"> is a person or corporate body who has a Contract with the Contractor to carry out a part of the work in the Contract which includes work on the Site.</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ab/>
        <w:t xml:space="preserve">A </w:t>
      </w:r>
      <w:r w:rsidRPr="00E446EF">
        <w:rPr>
          <w:rFonts w:ascii="Book Antiqua" w:hAnsi="Book Antiqua"/>
          <w:b/>
          <w:bCs/>
        </w:rPr>
        <w:t>Variation</w:t>
      </w:r>
      <w:r w:rsidRPr="00E446EF">
        <w:rPr>
          <w:rFonts w:ascii="Book Antiqua" w:hAnsi="Book Antiqua"/>
        </w:rPr>
        <w:t xml:space="preserve"> is an instruction given by the Employer which varies the Works.</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ab/>
        <w:t xml:space="preserve">The </w:t>
      </w:r>
      <w:r w:rsidRPr="00E446EF">
        <w:rPr>
          <w:rFonts w:ascii="Book Antiqua" w:hAnsi="Book Antiqua"/>
          <w:b/>
          <w:bCs/>
        </w:rPr>
        <w:t>Works</w:t>
      </w:r>
      <w:r w:rsidRPr="00E446EF">
        <w:rPr>
          <w:rFonts w:ascii="Book Antiqua" w:hAnsi="Book Antiqua"/>
        </w:rPr>
        <w:t xml:space="preserve"> are what the Contract requires the Contractor to construct, install, and turn over to the Employer, as defined in the Contract Data.</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p>
    <w:p w:rsidR="00F57C3D" w:rsidRPr="00E446EF" w:rsidRDefault="00F57C3D" w:rsidP="00D73FC3">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b/>
          <w:bCs/>
        </w:rPr>
        <w:t>2.</w:t>
      </w:r>
      <w:r w:rsidRPr="00E446EF">
        <w:rPr>
          <w:rFonts w:ascii="Book Antiqua" w:hAnsi="Book Antiqua"/>
          <w:b/>
          <w:bCs/>
        </w:rPr>
        <w:tab/>
        <w:t>Interpretation</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2.1</w:t>
      </w:r>
      <w:r w:rsidRPr="00E446EF">
        <w:rPr>
          <w:rFonts w:ascii="Book Antiqua" w:hAnsi="Book Antiqua"/>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2.2</w:t>
      </w:r>
      <w:r w:rsidRPr="00E446EF">
        <w:rPr>
          <w:rFonts w:ascii="Book Antiqua" w:hAnsi="Book Antiqua"/>
        </w:rPr>
        <w:tab/>
      </w:r>
      <w:r w:rsidRPr="00E446EF">
        <w:rPr>
          <w:rFonts w:ascii="Book Antiqua" w:hAnsi="Book Antiqua"/>
        </w:rPr>
        <w:tab/>
        <w:t>The documents forming the Contract shall be interpreted in the following order of priority:</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ab/>
      </w:r>
      <w:r w:rsidRPr="00E446EF">
        <w:rPr>
          <w:rFonts w:ascii="Book Antiqua" w:hAnsi="Book Antiqua"/>
        </w:rPr>
        <w:tab/>
        <w:t>(1)</w:t>
      </w:r>
      <w:r w:rsidRPr="00E446EF">
        <w:rPr>
          <w:rFonts w:ascii="Book Antiqua" w:hAnsi="Book Antiqua"/>
        </w:rPr>
        <w:tab/>
        <w:t>Agreement</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ab/>
      </w:r>
      <w:r w:rsidRPr="00E446EF">
        <w:rPr>
          <w:rFonts w:ascii="Book Antiqua" w:hAnsi="Book Antiqua"/>
        </w:rPr>
        <w:tab/>
        <w:t>(2)</w:t>
      </w:r>
      <w:r w:rsidRPr="00E446EF">
        <w:rPr>
          <w:rFonts w:ascii="Book Antiqua" w:hAnsi="Book Antiqua"/>
        </w:rPr>
        <w:tab/>
        <w:t>Letter of Acceptance, notice to proceed with the works</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ab/>
      </w:r>
      <w:r w:rsidRPr="00E446EF">
        <w:rPr>
          <w:rFonts w:ascii="Book Antiqua" w:hAnsi="Book Antiqua"/>
        </w:rPr>
        <w:tab/>
        <w:t>(3)</w:t>
      </w:r>
      <w:r w:rsidRPr="00E446EF">
        <w:rPr>
          <w:rFonts w:ascii="Book Antiqua" w:hAnsi="Book Antiqua"/>
        </w:rPr>
        <w:tab/>
        <w:t>Contractor’s Tender</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ab/>
      </w:r>
      <w:r w:rsidRPr="00E446EF">
        <w:rPr>
          <w:rFonts w:ascii="Book Antiqua" w:hAnsi="Book Antiqua"/>
        </w:rPr>
        <w:tab/>
        <w:t>(4)</w:t>
      </w:r>
      <w:r w:rsidRPr="00E446EF">
        <w:rPr>
          <w:rFonts w:ascii="Book Antiqua" w:hAnsi="Book Antiqua"/>
        </w:rPr>
        <w:tab/>
        <w:t>Contract Data</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ab/>
      </w:r>
      <w:r w:rsidRPr="00E446EF">
        <w:rPr>
          <w:rFonts w:ascii="Book Antiqua" w:hAnsi="Book Antiqua"/>
        </w:rPr>
        <w:tab/>
        <w:t>(5)</w:t>
      </w:r>
      <w:r w:rsidRPr="00E446EF">
        <w:rPr>
          <w:rFonts w:ascii="Book Antiqua" w:hAnsi="Book Antiqua"/>
        </w:rPr>
        <w:tab/>
        <w:t>Conditions of Contract</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ab/>
      </w:r>
      <w:r w:rsidRPr="00E446EF">
        <w:rPr>
          <w:rFonts w:ascii="Book Antiqua" w:hAnsi="Book Antiqua"/>
        </w:rPr>
        <w:tab/>
        <w:t>(6)</w:t>
      </w:r>
      <w:r w:rsidRPr="00E446EF">
        <w:rPr>
          <w:rFonts w:ascii="Book Antiqua" w:hAnsi="Book Antiqua"/>
        </w:rPr>
        <w:tab/>
        <w:t>Specifications</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ab/>
      </w:r>
      <w:r w:rsidRPr="00E446EF">
        <w:rPr>
          <w:rFonts w:ascii="Book Antiqua" w:hAnsi="Book Antiqua"/>
        </w:rPr>
        <w:tab/>
        <w:t>(7)</w:t>
      </w:r>
      <w:r w:rsidRPr="00E446EF">
        <w:rPr>
          <w:rFonts w:ascii="Book Antiqua" w:hAnsi="Book Antiqua"/>
        </w:rPr>
        <w:tab/>
        <w:t>Drawings</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ab/>
      </w:r>
      <w:r w:rsidRPr="00E446EF">
        <w:rPr>
          <w:rFonts w:ascii="Book Antiqua" w:hAnsi="Book Antiqua"/>
        </w:rPr>
        <w:tab/>
        <w:t>(8)</w:t>
      </w:r>
      <w:r w:rsidRPr="00E446EF">
        <w:rPr>
          <w:rFonts w:ascii="Book Antiqua" w:hAnsi="Book Antiqua"/>
        </w:rPr>
        <w:tab/>
        <w:t>Bill of quantities and</w:t>
      </w:r>
    </w:p>
    <w:p w:rsidR="00713572"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ab/>
      </w:r>
      <w:r w:rsidRPr="00E446EF">
        <w:rPr>
          <w:rFonts w:ascii="Book Antiqua" w:hAnsi="Book Antiqua"/>
        </w:rPr>
        <w:tab/>
        <w:t>(9)</w:t>
      </w:r>
      <w:r w:rsidRPr="00E446EF">
        <w:rPr>
          <w:rFonts w:ascii="Book Antiqua" w:hAnsi="Book Antiqua"/>
        </w:rPr>
        <w:tab/>
        <w:t xml:space="preserve">Any other document listed in the Contract Data as forming part of the </w:t>
      </w:r>
      <w:r w:rsidR="00713572" w:rsidRPr="00E446EF">
        <w:rPr>
          <w:rFonts w:ascii="Book Antiqua" w:hAnsi="Book Antiqua"/>
        </w:rPr>
        <w:t xml:space="preserve">         </w:t>
      </w:r>
    </w:p>
    <w:p w:rsidR="00F57C3D" w:rsidRPr="00E446EF" w:rsidRDefault="00713572"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 xml:space="preserve">                            </w:t>
      </w:r>
      <w:r w:rsidR="00F57C3D" w:rsidRPr="00E446EF">
        <w:rPr>
          <w:rFonts w:ascii="Book Antiqua" w:hAnsi="Book Antiqua"/>
        </w:rPr>
        <w:t>Contract.</w:t>
      </w:r>
    </w:p>
    <w:p w:rsidR="00CC76AA" w:rsidRPr="00E446EF" w:rsidRDefault="00CC76AA"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E446EF"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contextualSpacing/>
        <w:jc w:val="both"/>
        <w:rPr>
          <w:rFonts w:ascii="Book Antiqua" w:hAnsi="Book Antiqua"/>
        </w:rPr>
      </w:pPr>
      <w:r w:rsidRPr="00E446EF">
        <w:rPr>
          <w:rFonts w:ascii="Book Antiqua" w:hAnsi="Book Antiqua"/>
          <w:b/>
          <w:bCs/>
        </w:rPr>
        <w:t>3.</w:t>
      </w:r>
      <w:r w:rsidRPr="00E446EF">
        <w:rPr>
          <w:rFonts w:ascii="Book Antiqua" w:hAnsi="Book Antiqua"/>
          <w:b/>
          <w:bCs/>
        </w:rPr>
        <w:tab/>
        <w:t xml:space="preserve"> Law governing contract</w:t>
      </w:r>
    </w:p>
    <w:p w:rsidR="00410240" w:rsidRPr="00E446EF" w:rsidRDefault="00F57C3D" w:rsidP="00D73FC3">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contextualSpacing/>
        <w:jc w:val="both"/>
        <w:rPr>
          <w:rFonts w:ascii="Book Antiqua" w:hAnsi="Book Antiqua"/>
        </w:rPr>
      </w:pPr>
      <w:r w:rsidRPr="00E446EF">
        <w:rPr>
          <w:rFonts w:ascii="Book Antiqua" w:hAnsi="Book Antiqua"/>
        </w:rPr>
        <w:t>3.1</w:t>
      </w:r>
      <w:r w:rsidRPr="00E446EF">
        <w:rPr>
          <w:rFonts w:ascii="Book Antiqua" w:hAnsi="Book Antiqua"/>
          <w:b/>
          <w:bCs/>
        </w:rPr>
        <w:tab/>
      </w:r>
      <w:r w:rsidRPr="00E446EF">
        <w:rPr>
          <w:rFonts w:ascii="Book Antiqua" w:hAnsi="Book Antiqua"/>
        </w:rPr>
        <w:t>The law governing the Contract is the Laws of India supplanted by the Karnataka Local Acts.</w:t>
      </w:r>
    </w:p>
    <w:p w:rsidR="0048582F" w:rsidRPr="00E446EF" w:rsidRDefault="0048582F" w:rsidP="00D73FC3">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contextualSpacing/>
        <w:jc w:val="both"/>
        <w:rPr>
          <w:rFonts w:ascii="Book Antiqua" w:hAnsi="Book Antiqua"/>
          <w:sz w:val="14"/>
        </w:rPr>
      </w:pPr>
    </w:p>
    <w:p w:rsidR="00F57C3D" w:rsidRPr="00E446EF"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b/>
          <w:bCs/>
        </w:rPr>
        <w:t>4.</w:t>
      </w:r>
      <w:r w:rsidRPr="00E446EF">
        <w:rPr>
          <w:rFonts w:ascii="Book Antiqua" w:hAnsi="Book Antiqua"/>
          <w:b/>
          <w:bCs/>
        </w:rPr>
        <w:tab/>
        <w:t>Employer's decisions</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4.1</w:t>
      </w:r>
      <w:r w:rsidRPr="00E446EF">
        <w:rPr>
          <w:rFonts w:ascii="Book Antiqua" w:hAnsi="Book Antiqua"/>
        </w:rPr>
        <w:tab/>
        <w:t>Except where otherwise specifically stated, the Employer will decide contractual matters between t</w:t>
      </w:r>
      <w:r w:rsidR="009A569E" w:rsidRPr="00E446EF">
        <w:rPr>
          <w:rFonts w:ascii="Book Antiqua" w:hAnsi="Book Antiqua"/>
        </w:rPr>
        <w:t>he Employer and the Contractor.</w:t>
      </w:r>
    </w:p>
    <w:p w:rsidR="00F57C3D" w:rsidRPr="00E446EF" w:rsidRDefault="009A569E"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E446EF">
        <w:rPr>
          <w:rFonts w:ascii="Book Antiqua" w:hAnsi="Book Antiqua"/>
          <w:b/>
          <w:bCs/>
        </w:rPr>
        <w:t>5.</w:t>
      </w:r>
      <w:r w:rsidRPr="00E446EF">
        <w:rPr>
          <w:rFonts w:ascii="Book Antiqua" w:hAnsi="Book Antiqua"/>
          <w:b/>
          <w:bCs/>
        </w:rPr>
        <w:tab/>
        <w:t>Delegation</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5.1</w:t>
      </w:r>
      <w:r w:rsidRPr="00E446EF">
        <w:rPr>
          <w:rFonts w:ascii="Book Antiqua" w:hAnsi="Book Antiqua"/>
        </w:rPr>
        <w:tab/>
      </w:r>
      <w:r w:rsidRPr="00E446EF">
        <w:rPr>
          <w:rFonts w:ascii="Book Antiqua" w:hAnsi="Book Antiqua"/>
        </w:rPr>
        <w:tab/>
        <w:t xml:space="preserve">The Employer may delegate any of his duties and responsibilities to other people after notifying the Contractor and may cancel any delegation </w:t>
      </w:r>
      <w:r w:rsidR="009A569E" w:rsidRPr="00E446EF">
        <w:rPr>
          <w:rFonts w:ascii="Book Antiqua" w:hAnsi="Book Antiqua"/>
        </w:rPr>
        <w:t>after notifying the Contractor.</w:t>
      </w:r>
    </w:p>
    <w:p w:rsidR="00F57C3D" w:rsidRPr="00E446EF" w:rsidRDefault="009A569E"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b/>
          <w:bCs/>
        </w:rPr>
      </w:pPr>
      <w:r w:rsidRPr="00E446EF">
        <w:rPr>
          <w:rFonts w:ascii="Book Antiqua" w:hAnsi="Book Antiqua"/>
          <w:b/>
          <w:bCs/>
        </w:rPr>
        <w:t>6.</w:t>
      </w:r>
      <w:r w:rsidRPr="00E446EF">
        <w:rPr>
          <w:rFonts w:ascii="Book Antiqua" w:hAnsi="Book Antiqua"/>
          <w:b/>
          <w:bCs/>
        </w:rPr>
        <w:tab/>
      </w:r>
      <w:r w:rsidRPr="00E446EF">
        <w:rPr>
          <w:rFonts w:ascii="Book Antiqua" w:hAnsi="Book Antiqua"/>
          <w:b/>
          <w:bCs/>
        </w:rPr>
        <w:tab/>
        <w:t>Communications</w:t>
      </w:r>
    </w:p>
    <w:p w:rsidR="00F57C3D" w:rsidRPr="00E446EF" w:rsidRDefault="00F57C3D" w:rsidP="00541A6B">
      <w:pPr>
        <w:tabs>
          <w:tab w:val="left" w:pos="0"/>
          <w:tab w:val="left" w:pos="4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6.1</w:t>
      </w:r>
      <w:r w:rsidRPr="00E446EF">
        <w:rPr>
          <w:rFonts w:ascii="Book Antiqua" w:hAnsi="Book Antiqua"/>
        </w:rPr>
        <w:tab/>
      </w:r>
      <w:r w:rsidRPr="00E446EF">
        <w:rPr>
          <w:rFonts w:ascii="Book Antiqua" w:hAnsi="Book Antiqua"/>
        </w:rPr>
        <w:tab/>
        <w:t>Communications between parties which are referred to in the conditions are effective only when in writing. A notice shall be effective only when it is delivered (in</w:t>
      </w:r>
      <w:r w:rsidR="009A569E" w:rsidRPr="00E446EF">
        <w:rPr>
          <w:rFonts w:ascii="Book Antiqua" w:hAnsi="Book Antiqua"/>
        </w:rPr>
        <w:t xml:space="preserve"> terms of Indian Contract Act).</w:t>
      </w:r>
    </w:p>
    <w:p w:rsidR="00F57C3D" w:rsidRPr="00E446EF" w:rsidRDefault="009A569E"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b/>
          <w:bCs/>
        </w:rPr>
      </w:pPr>
      <w:r w:rsidRPr="00E446EF">
        <w:rPr>
          <w:rFonts w:ascii="Book Antiqua" w:hAnsi="Book Antiqua"/>
          <w:b/>
          <w:bCs/>
        </w:rPr>
        <w:t>7.</w:t>
      </w:r>
      <w:r w:rsidRPr="00E446EF">
        <w:rPr>
          <w:rFonts w:ascii="Book Antiqua" w:hAnsi="Book Antiqua"/>
          <w:b/>
          <w:bCs/>
        </w:rPr>
        <w:tab/>
      </w:r>
      <w:r w:rsidRPr="00E446EF">
        <w:rPr>
          <w:rFonts w:ascii="Book Antiqua" w:hAnsi="Book Antiqua"/>
          <w:b/>
          <w:bCs/>
        </w:rPr>
        <w:tab/>
      </w:r>
      <w:r w:rsidR="0048582F" w:rsidRPr="00E446EF">
        <w:rPr>
          <w:rFonts w:ascii="Book Antiqua" w:hAnsi="Book Antiqua"/>
          <w:b/>
          <w:bCs/>
        </w:rPr>
        <w:t>Deleted</w:t>
      </w:r>
      <w:r w:rsidRPr="00E446EF">
        <w:rPr>
          <w:rFonts w:ascii="Book Antiqua" w:hAnsi="Book Antiqua"/>
          <w:b/>
          <w:bCs/>
        </w:rPr>
        <w:t xml:space="preserve"> </w:t>
      </w:r>
    </w:p>
    <w:p w:rsidR="00F57C3D" w:rsidRPr="00E446EF" w:rsidRDefault="009A569E"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E446EF">
        <w:rPr>
          <w:rFonts w:ascii="Book Antiqua" w:hAnsi="Book Antiqua"/>
          <w:b/>
          <w:bCs/>
        </w:rPr>
        <w:t>8.</w:t>
      </w:r>
      <w:r w:rsidRPr="00E446EF">
        <w:rPr>
          <w:rFonts w:ascii="Book Antiqua" w:hAnsi="Book Antiqua"/>
          <w:b/>
          <w:bCs/>
        </w:rPr>
        <w:tab/>
        <w:t>Other Contractors</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8.1</w:t>
      </w:r>
      <w:r w:rsidRPr="00E446EF">
        <w:rPr>
          <w:rFonts w:ascii="Book Antiqua" w:hAnsi="Book Antiqua"/>
        </w:rPr>
        <w:tab/>
        <w:t>The Contractor shall cooperate and share the Site with other contractors, public authoritie</w:t>
      </w:r>
      <w:r w:rsidR="009A569E" w:rsidRPr="00E446EF">
        <w:rPr>
          <w:rFonts w:ascii="Book Antiqua" w:hAnsi="Book Antiqua"/>
        </w:rPr>
        <w:t>s, utilities, and the Employer.</w:t>
      </w:r>
    </w:p>
    <w:p w:rsidR="00F57C3D" w:rsidRPr="00E446EF"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b/>
          <w:bCs/>
        </w:rPr>
        <w:t>9.</w:t>
      </w:r>
      <w:r w:rsidRPr="00E446EF">
        <w:rPr>
          <w:rFonts w:ascii="Book Antiqua" w:hAnsi="Book Antiqua"/>
          <w:b/>
          <w:bCs/>
        </w:rPr>
        <w:tab/>
        <w:t>Personnel</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9.1</w:t>
      </w:r>
      <w:r w:rsidRPr="00E446EF">
        <w:rPr>
          <w:rFonts w:ascii="Book Antiqua" w:hAnsi="Book Antiqua"/>
        </w:rPr>
        <w:tab/>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lastRenderedPageBreak/>
        <w:t>9.2</w:t>
      </w:r>
      <w:r w:rsidRPr="00E446EF">
        <w:rPr>
          <w:rFonts w:ascii="Book Antiqua" w:hAnsi="Book Antiqua"/>
        </w:rPr>
        <w:tab/>
        <w:t>If the Employer asks the Contractor to remove a person who is a member of  the Contractor’s staff or his work force stating the reasons, the Contractor shall ensure that the person leaves the Site within seven days and has no further connection with the work in the Contra</w:t>
      </w:r>
      <w:r w:rsidR="009A569E" w:rsidRPr="00E446EF">
        <w:rPr>
          <w:rFonts w:ascii="Book Antiqua" w:hAnsi="Book Antiqua"/>
        </w:rPr>
        <w:t>ct.</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 xml:space="preserve">10. </w:t>
      </w:r>
      <w:r w:rsidRPr="00E446EF">
        <w:rPr>
          <w:rFonts w:ascii="Book Antiqua" w:hAnsi="Book Antiqua"/>
          <w:b/>
          <w:bCs/>
        </w:rPr>
        <w:tab/>
      </w:r>
      <w:r w:rsidRPr="00E446EF">
        <w:rPr>
          <w:rFonts w:ascii="Book Antiqua" w:hAnsi="Book Antiqua"/>
          <w:b/>
          <w:bCs/>
        </w:rPr>
        <w:tab/>
        <w:t>Em</w:t>
      </w:r>
      <w:r w:rsidR="009A569E" w:rsidRPr="00E446EF">
        <w:rPr>
          <w:rFonts w:ascii="Book Antiqua" w:hAnsi="Book Antiqua"/>
          <w:b/>
          <w:bCs/>
        </w:rPr>
        <w:t>ployer’s and Contractor's risks</w:t>
      </w:r>
    </w:p>
    <w:p w:rsidR="00F57C3D" w:rsidRPr="00E446EF" w:rsidRDefault="00F57C3D" w:rsidP="00541A6B">
      <w:pPr>
        <w:tabs>
          <w:tab w:val="left" w:pos="0"/>
          <w:tab w:val="left" w:pos="4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10.1</w:t>
      </w:r>
      <w:r w:rsidRPr="00E446EF">
        <w:rPr>
          <w:rFonts w:ascii="Book Antiqua" w:hAnsi="Book Antiqua"/>
        </w:rPr>
        <w:tab/>
      </w:r>
      <w:r w:rsidRPr="00E446EF">
        <w:rPr>
          <w:rFonts w:ascii="Book Antiqua" w:hAnsi="Book Antiqua"/>
        </w:rPr>
        <w:tab/>
        <w:t>The Employer carries the risks which this Contract states are Employer’s risks, and the Contractor carries the risks which this Contract</w:t>
      </w:r>
      <w:r w:rsidR="009A569E" w:rsidRPr="00E446EF">
        <w:rPr>
          <w:rFonts w:ascii="Book Antiqua" w:hAnsi="Book Antiqua"/>
        </w:rPr>
        <w:t xml:space="preserve"> states are Contractor’s risks.</w:t>
      </w:r>
    </w:p>
    <w:p w:rsidR="00F57C3D" w:rsidRPr="00E446EF" w:rsidRDefault="009A569E"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 xml:space="preserve">11. </w:t>
      </w:r>
      <w:r w:rsidRPr="00E446EF">
        <w:rPr>
          <w:rFonts w:ascii="Book Antiqua" w:hAnsi="Book Antiqua"/>
          <w:b/>
          <w:bCs/>
        </w:rPr>
        <w:tab/>
      </w:r>
      <w:r w:rsidRPr="00E446EF">
        <w:rPr>
          <w:rFonts w:ascii="Book Antiqua" w:hAnsi="Book Antiqua"/>
          <w:b/>
          <w:bCs/>
        </w:rPr>
        <w:tab/>
        <w:t>Employer's risks</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11.1</w:t>
      </w:r>
      <w:r w:rsidR="0048582F" w:rsidRPr="00E446EF">
        <w:rPr>
          <w:rFonts w:ascii="Book Antiqua" w:hAnsi="Book Antiqua"/>
        </w:rPr>
        <w:t xml:space="preserve"> </w:t>
      </w:r>
      <w:r w:rsidRPr="00E446EF">
        <w:rPr>
          <w:rFonts w:ascii="Book Antiqua" w:hAnsi="Book Antiqua"/>
        </w:rPr>
        <w:tab/>
        <w:t>The Employer is responsible for the excepted risks which are:</w:t>
      </w:r>
    </w:p>
    <w:p w:rsidR="00F57C3D" w:rsidRPr="00E446EF" w:rsidRDefault="0048582F" w:rsidP="00116B5E">
      <w:pPr>
        <w:numPr>
          <w:ilvl w:val="0"/>
          <w:numId w:val="7"/>
        </w:numPr>
        <w:tabs>
          <w:tab w:val="left" w:pos="0"/>
          <w:tab w:val="left" w:pos="440"/>
          <w:tab w:val="left" w:pos="720"/>
          <w:tab w:val="left" w:pos="840"/>
          <w:tab w:val="left" w:pos="1700"/>
          <w:tab w:val="left" w:pos="2380"/>
          <w:tab w:val="left" w:pos="3160"/>
          <w:tab w:val="left" w:pos="4920"/>
          <w:tab w:val="left" w:pos="5400"/>
          <w:tab w:val="left" w:pos="5760"/>
          <w:tab w:val="left" w:pos="6880"/>
        </w:tabs>
        <w:suppressAutoHyphens/>
        <w:ind w:left="840" w:hanging="360"/>
        <w:contextualSpacing/>
        <w:jc w:val="both"/>
        <w:rPr>
          <w:rFonts w:ascii="Book Antiqua" w:hAnsi="Book Antiqua"/>
        </w:rPr>
      </w:pPr>
      <w:r w:rsidRPr="00E446EF">
        <w:rPr>
          <w:rFonts w:ascii="Book Antiqua" w:hAnsi="Book Antiqua"/>
        </w:rPr>
        <w:t>R</w:t>
      </w:r>
      <w:r w:rsidR="00F57C3D" w:rsidRPr="00E446EF">
        <w:rPr>
          <w:rFonts w:ascii="Book Antiqua" w:hAnsi="Book Antiqua"/>
        </w:rPr>
        <w:t xml:space="preserve">ebellion,  riot commotion or disorder unless solely restricted to employees of the Contractor or his Sub-Contractors arising </w:t>
      </w:r>
      <w:r w:rsidRPr="00E446EF">
        <w:rPr>
          <w:rFonts w:ascii="Book Antiqua" w:hAnsi="Book Antiqua"/>
        </w:rPr>
        <w:t xml:space="preserve">from the conduct of the Works; </w:t>
      </w:r>
      <w:r w:rsidR="00F57C3D" w:rsidRPr="00E446EF">
        <w:rPr>
          <w:rFonts w:ascii="Book Antiqua" w:hAnsi="Book Antiqua"/>
        </w:rPr>
        <w:t xml:space="preserve">or </w:t>
      </w:r>
    </w:p>
    <w:p w:rsidR="00F57C3D" w:rsidRPr="00E446EF" w:rsidRDefault="00F57C3D" w:rsidP="00116B5E">
      <w:pPr>
        <w:numPr>
          <w:ilvl w:val="0"/>
          <w:numId w:val="7"/>
        </w:numPr>
        <w:tabs>
          <w:tab w:val="left" w:pos="0"/>
          <w:tab w:val="left" w:pos="440"/>
          <w:tab w:val="left" w:pos="720"/>
          <w:tab w:val="left" w:pos="840"/>
          <w:tab w:val="left" w:pos="1700"/>
          <w:tab w:val="left" w:pos="2380"/>
          <w:tab w:val="left" w:pos="3160"/>
          <w:tab w:val="left" w:pos="4920"/>
          <w:tab w:val="left" w:pos="5400"/>
          <w:tab w:val="left" w:pos="5760"/>
          <w:tab w:val="left" w:pos="6880"/>
        </w:tabs>
        <w:suppressAutoHyphens/>
        <w:ind w:left="840" w:hanging="360"/>
        <w:contextualSpacing/>
        <w:jc w:val="both"/>
        <w:rPr>
          <w:rFonts w:ascii="Book Antiqua" w:hAnsi="Book Antiqua"/>
        </w:rPr>
      </w:pPr>
      <w:r w:rsidRPr="00E446EF">
        <w:rPr>
          <w:rFonts w:ascii="Book Antiqua" w:hAnsi="Book Antiqua"/>
        </w:rPr>
        <w:t xml:space="preserve"> a cause due solely to the design of the Works, other than the Contractor’s design; or</w:t>
      </w:r>
    </w:p>
    <w:p w:rsidR="00F57C3D" w:rsidRPr="00E446EF" w:rsidRDefault="00F57C3D" w:rsidP="00116B5E">
      <w:pPr>
        <w:numPr>
          <w:ilvl w:val="0"/>
          <w:numId w:val="7"/>
        </w:numPr>
        <w:tabs>
          <w:tab w:val="left" w:pos="0"/>
          <w:tab w:val="left" w:pos="440"/>
          <w:tab w:val="left" w:pos="720"/>
          <w:tab w:val="left" w:pos="840"/>
          <w:tab w:val="left" w:pos="1700"/>
          <w:tab w:val="left" w:pos="2380"/>
          <w:tab w:val="left" w:pos="3160"/>
          <w:tab w:val="left" w:pos="4920"/>
          <w:tab w:val="left" w:pos="5400"/>
          <w:tab w:val="left" w:pos="5760"/>
          <w:tab w:val="left" w:pos="6880"/>
        </w:tabs>
        <w:suppressAutoHyphens/>
        <w:ind w:left="840" w:hanging="360"/>
        <w:contextualSpacing/>
        <w:jc w:val="both"/>
        <w:rPr>
          <w:rFonts w:ascii="Book Antiqua" w:hAnsi="Book Antiqua"/>
        </w:rPr>
      </w:pPr>
      <w:r w:rsidRPr="00E446EF">
        <w:rPr>
          <w:rFonts w:ascii="Book Antiqua" w:hAnsi="Book Antiqua"/>
        </w:rPr>
        <w:t>any operation of the forces of nature (in so far as it occurs on the Site) which an experienced  contractor:</w:t>
      </w:r>
    </w:p>
    <w:p w:rsidR="00F57C3D" w:rsidRPr="00E446EF" w:rsidRDefault="00F57C3D" w:rsidP="00541A6B">
      <w:pPr>
        <w:tabs>
          <w:tab w:val="left" w:pos="0"/>
          <w:tab w:val="left" w:pos="440"/>
          <w:tab w:val="left" w:pos="720"/>
          <w:tab w:val="left" w:pos="1700"/>
          <w:tab w:val="left" w:pos="1920"/>
          <w:tab w:val="left" w:pos="2380"/>
          <w:tab w:val="left" w:pos="3160"/>
          <w:tab w:val="left" w:pos="4920"/>
          <w:tab w:val="left" w:pos="5400"/>
          <w:tab w:val="left" w:pos="5760"/>
          <w:tab w:val="left" w:pos="6880"/>
        </w:tabs>
        <w:suppressAutoHyphens/>
        <w:ind w:left="1920" w:hanging="720"/>
        <w:contextualSpacing/>
        <w:jc w:val="both"/>
        <w:rPr>
          <w:rFonts w:ascii="Book Antiqua" w:hAnsi="Book Antiqua"/>
        </w:rPr>
      </w:pPr>
      <w:r w:rsidRPr="00E446EF">
        <w:rPr>
          <w:rFonts w:ascii="Book Antiqua" w:hAnsi="Book Antiqua"/>
        </w:rPr>
        <w:t>(i)</w:t>
      </w:r>
      <w:r w:rsidRPr="00E446EF">
        <w:rPr>
          <w:rFonts w:ascii="Book Antiqua" w:hAnsi="Book Antiqua"/>
        </w:rPr>
        <w:tab/>
        <w:t>could not have reasonably foreseen; or</w:t>
      </w:r>
    </w:p>
    <w:p w:rsidR="00F57C3D" w:rsidRPr="00E446EF" w:rsidRDefault="00F57C3D" w:rsidP="00541A6B">
      <w:pPr>
        <w:tabs>
          <w:tab w:val="left" w:pos="0"/>
          <w:tab w:val="left" w:pos="440"/>
          <w:tab w:val="left" w:pos="720"/>
          <w:tab w:val="left" w:pos="1710"/>
          <w:tab w:val="left" w:pos="2380"/>
          <w:tab w:val="left" w:pos="3160"/>
          <w:tab w:val="left" w:pos="4920"/>
          <w:tab w:val="left" w:pos="5400"/>
          <w:tab w:val="left" w:pos="5760"/>
          <w:tab w:val="left" w:pos="6880"/>
        </w:tabs>
        <w:suppressAutoHyphens/>
        <w:ind w:left="1710" w:hanging="510"/>
        <w:contextualSpacing/>
        <w:jc w:val="both"/>
        <w:rPr>
          <w:rFonts w:ascii="Book Antiqua" w:hAnsi="Book Antiqua"/>
        </w:rPr>
      </w:pPr>
      <w:r w:rsidRPr="00E446EF">
        <w:rPr>
          <w:rFonts w:ascii="Book Antiqua" w:hAnsi="Book Antiqua"/>
        </w:rPr>
        <w:t>(ii)</w:t>
      </w:r>
      <w:r w:rsidRPr="00E446EF">
        <w:rPr>
          <w:rFonts w:ascii="Book Antiqua" w:hAnsi="Book Antiqua"/>
        </w:rPr>
        <w:tab/>
        <w:t>could reasonably have foreseen, but against which he could not reasonably have taken at least one of the following measures;</w:t>
      </w:r>
    </w:p>
    <w:p w:rsidR="00D73FC3" w:rsidRPr="00E446EF" w:rsidRDefault="00605E53" w:rsidP="00605E53">
      <w:pPr>
        <w:tabs>
          <w:tab w:val="left" w:pos="0"/>
          <w:tab w:val="left" w:pos="440"/>
          <w:tab w:val="left" w:pos="720"/>
          <w:tab w:val="left" w:pos="1700"/>
          <w:tab w:val="left" w:pos="2380"/>
          <w:tab w:val="left" w:pos="246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ab/>
      </w:r>
      <w:r w:rsidRPr="00E446EF">
        <w:rPr>
          <w:rFonts w:ascii="Book Antiqua" w:hAnsi="Book Antiqua"/>
        </w:rPr>
        <w:tab/>
      </w:r>
      <w:r w:rsidR="00D73FC3" w:rsidRPr="00E446EF">
        <w:rPr>
          <w:rFonts w:ascii="Book Antiqua" w:hAnsi="Book Antiqua"/>
        </w:rPr>
        <w:tab/>
      </w:r>
      <w:r w:rsidR="00F57C3D" w:rsidRPr="00E446EF">
        <w:rPr>
          <w:rFonts w:ascii="Book Antiqua" w:hAnsi="Book Antiqua"/>
        </w:rPr>
        <w:t>(A)</w:t>
      </w:r>
      <w:r w:rsidR="00F57C3D" w:rsidRPr="00E446EF">
        <w:rPr>
          <w:rFonts w:ascii="Book Antiqua" w:hAnsi="Book Antiqua"/>
        </w:rPr>
        <w:tab/>
        <w:t xml:space="preserve"> prevent loss or damage to physical property from occurring by </w:t>
      </w:r>
    </w:p>
    <w:p w:rsidR="00F57C3D" w:rsidRPr="00E446EF" w:rsidRDefault="00D73FC3" w:rsidP="00605E53">
      <w:pPr>
        <w:tabs>
          <w:tab w:val="left" w:pos="0"/>
          <w:tab w:val="left" w:pos="440"/>
          <w:tab w:val="left" w:pos="720"/>
          <w:tab w:val="left" w:pos="1700"/>
          <w:tab w:val="left" w:pos="2380"/>
          <w:tab w:val="left" w:pos="246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 xml:space="preserve">                                        </w:t>
      </w:r>
      <w:r w:rsidR="00F57C3D" w:rsidRPr="00E446EF">
        <w:rPr>
          <w:rFonts w:ascii="Book Antiqua" w:hAnsi="Book Antiqua"/>
        </w:rPr>
        <w:t>taking appropriate measures or</w:t>
      </w:r>
    </w:p>
    <w:p w:rsidR="00F57C3D" w:rsidRPr="00E446EF" w:rsidRDefault="0048582F" w:rsidP="0048582F">
      <w:pPr>
        <w:tabs>
          <w:tab w:val="left" w:pos="0"/>
          <w:tab w:val="left" w:pos="440"/>
          <w:tab w:val="left" w:pos="720"/>
          <w:tab w:val="left" w:pos="1700"/>
          <w:tab w:val="left" w:pos="2380"/>
          <w:tab w:val="left" w:pos="246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ab/>
      </w:r>
      <w:r w:rsidRPr="00E446EF">
        <w:rPr>
          <w:rFonts w:ascii="Book Antiqua" w:hAnsi="Book Antiqua"/>
        </w:rPr>
        <w:tab/>
      </w:r>
      <w:r w:rsidRPr="00E446EF">
        <w:rPr>
          <w:rFonts w:ascii="Book Antiqua" w:hAnsi="Book Antiqua"/>
        </w:rPr>
        <w:tab/>
      </w:r>
      <w:r w:rsidR="00F57C3D" w:rsidRPr="00E446EF">
        <w:rPr>
          <w:rFonts w:ascii="Book Antiqua" w:hAnsi="Book Antiqua"/>
        </w:rPr>
        <w:t>(B)</w:t>
      </w:r>
      <w:r w:rsidR="00F57C3D" w:rsidRPr="00E446EF">
        <w:rPr>
          <w:rFonts w:ascii="Book Antiqua" w:hAnsi="Book Antiqua"/>
        </w:rPr>
        <w:tab/>
        <w:t xml:space="preserve"> </w:t>
      </w:r>
      <w:r w:rsidR="00605E53" w:rsidRPr="00E446EF">
        <w:rPr>
          <w:rFonts w:ascii="Book Antiqua" w:hAnsi="Book Antiqua"/>
        </w:rPr>
        <w:t>Insure</w:t>
      </w:r>
      <w:r w:rsidR="009A569E" w:rsidRPr="00E446EF">
        <w:rPr>
          <w:rFonts w:ascii="Book Antiqua" w:hAnsi="Book Antiqua"/>
        </w:rPr>
        <w:t xml:space="preserve"> against such loss or damage</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b/>
          <w:bCs/>
        </w:rPr>
        <w:t>12.</w:t>
      </w:r>
      <w:r w:rsidRPr="00E446EF">
        <w:rPr>
          <w:rFonts w:ascii="Book Antiqua" w:hAnsi="Book Antiqua"/>
          <w:b/>
          <w:bCs/>
        </w:rPr>
        <w:tab/>
      </w:r>
      <w:r w:rsidRPr="00E446EF">
        <w:rPr>
          <w:rFonts w:ascii="Book Antiqua" w:hAnsi="Book Antiqua"/>
          <w:b/>
          <w:bCs/>
        </w:rPr>
        <w:tab/>
        <w:t>Contractor’s risks</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12.1</w:t>
      </w:r>
      <w:r w:rsidRPr="00E446EF">
        <w:rPr>
          <w:rFonts w:ascii="Book Antiqua" w:hAnsi="Book Antiqua"/>
        </w:rPr>
        <w:tab/>
      </w:r>
      <w:r w:rsidRPr="00E446EF">
        <w:rPr>
          <w:rFonts w:ascii="Book Antiqua" w:hAnsi="Book Antiqua"/>
        </w:rPr>
        <w:tab/>
        <w:t>All risks of loss of or damage to physical property and of personal injury and death which arise during and in consequence of the performance of the Contract other than the excepted risks are the re</w:t>
      </w:r>
      <w:r w:rsidR="009A569E" w:rsidRPr="00E446EF">
        <w:rPr>
          <w:rFonts w:ascii="Book Antiqua" w:hAnsi="Book Antiqua"/>
        </w:rPr>
        <w:t>sponsibility of the Contractor.</w:t>
      </w:r>
    </w:p>
    <w:p w:rsidR="00F57C3D" w:rsidRPr="00E446EF" w:rsidRDefault="009A569E" w:rsidP="00541A6B">
      <w:pPr>
        <w:tabs>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E446EF">
        <w:rPr>
          <w:rFonts w:ascii="Book Antiqua" w:hAnsi="Book Antiqua"/>
          <w:b/>
          <w:bCs/>
        </w:rPr>
        <w:t>13.</w:t>
      </w:r>
      <w:r w:rsidRPr="00E446EF">
        <w:rPr>
          <w:rFonts w:ascii="Book Antiqua" w:hAnsi="Book Antiqua"/>
          <w:b/>
          <w:bCs/>
        </w:rPr>
        <w:tab/>
        <w:t>Insurance:</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13.1</w:t>
      </w:r>
      <w:r w:rsidRPr="00E446EF">
        <w:rPr>
          <w:rFonts w:ascii="Book Antiqua" w:hAnsi="Book Antiqua"/>
        </w:rPr>
        <w:tab/>
      </w:r>
      <w:r w:rsidRPr="00E446EF">
        <w:rPr>
          <w:rFonts w:ascii="Book Antiqua" w:hAnsi="Book Antiqua"/>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F57C3D" w:rsidRPr="00E446EF" w:rsidRDefault="00F57C3D" w:rsidP="00116B5E">
      <w:pPr>
        <w:numPr>
          <w:ilvl w:val="0"/>
          <w:numId w:val="8"/>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E446EF">
        <w:rPr>
          <w:rFonts w:ascii="Book Antiqua" w:hAnsi="Book Antiqua"/>
        </w:rPr>
        <w:t>for loss of or damage to the Works, Plants and Materials and the Contractor’s equipment;</w:t>
      </w:r>
    </w:p>
    <w:p w:rsidR="00F57C3D" w:rsidRPr="00E446EF" w:rsidRDefault="00F57C3D" w:rsidP="00116B5E">
      <w:pPr>
        <w:numPr>
          <w:ilvl w:val="0"/>
          <w:numId w:val="8"/>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E446EF">
        <w:rPr>
          <w:rFonts w:ascii="Book Antiqua" w:hAnsi="Book Antiqua"/>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F57C3D" w:rsidRPr="00E446EF" w:rsidRDefault="0048582F" w:rsidP="00116B5E">
      <w:pPr>
        <w:numPr>
          <w:ilvl w:val="0"/>
          <w:numId w:val="8"/>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E446EF">
        <w:rPr>
          <w:rFonts w:ascii="Book Antiqua" w:hAnsi="Book Antiqua"/>
        </w:rPr>
        <w:t>For</w:t>
      </w:r>
      <w:r w:rsidR="00F57C3D" w:rsidRPr="00E446EF">
        <w:rPr>
          <w:rFonts w:ascii="Book Antiqua" w:hAnsi="Book Antiqua"/>
        </w:rPr>
        <w:t xml:space="preserve"> liability of both Parties and of any Employer’s representative for death and injury to the Contractor’s personnel except to the extent that liability arises from the negligence of the Employer, any Employer’s representative or their Employees.</w:t>
      </w:r>
    </w:p>
    <w:p w:rsidR="00F57C3D" w:rsidRPr="00E446EF" w:rsidRDefault="00F57C3D" w:rsidP="00D73FC3">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13.2</w:t>
      </w:r>
      <w:r w:rsidRPr="00E446EF">
        <w:rPr>
          <w:rFonts w:ascii="Book Antiqua" w:hAnsi="Book Antiqua"/>
        </w:rPr>
        <w:tab/>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13.3</w:t>
      </w:r>
      <w:r w:rsidRPr="00E446EF">
        <w:rPr>
          <w:rFonts w:ascii="Book Antiqua" w:hAnsi="Book Antiqua"/>
        </w:rPr>
        <w:tab/>
      </w:r>
      <w:r w:rsidRPr="00E446EF">
        <w:rPr>
          <w:rFonts w:ascii="Book Antiqua" w:hAnsi="Book Antiqua"/>
        </w:rPr>
        <w:tab/>
        <w:t xml:space="preserve">If the Contractor fails to effect or keep in force any of the insurances referred to in the previous sub-clauses or fails to provide satisfactory evidence, policies or </w:t>
      </w:r>
      <w:r w:rsidRPr="00E446EF">
        <w:rPr>
          <w:rFonts w:ascii="Book Antiqua" w:hAnsi="Book Antiqua"/>
        </w:rPr>
        <w:lastRenderedPageBreak/>
        <w:t>receipts, the Employer may without prejudice to any other right or remedy, effect insurance for the cover relevant to such default and pay the premiums due and recover the same as a deduction from any other monies due to the Contractor. If no payments is due, the payment of the premiums shall be a debt due.</w:t>
      </w:r>
    </w:p>
    <w:p w:rsidR="0048582F"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13.4</w:t>
      </w:r>
      <w:r w:rsidRPr="00E446EF">
        <w:rPr>
          <w:rFonts w:ascii="Book Antiqua" w:hAnsi="Book Antiqua"/>
        </w:rPr>
        <w:tab/>
      </w:r>
      <w:r w:rsidRPr="00E446EF">
        <w:rPr>
          <w:rFonts w:ascii="Book Antiqua" w:hAnsi="Book Antiqua"/>
        </w:rPr>
        <w:tab/>
        <w:t>Alterations to the terms of an insurance shall not be made without the appr</w:t>
      </w:r>
      <w:r w:rsidR="0048582F" w:rsidRPr="00E446EF">
        <w:rPr>
          <w:rFonts w:ascii="Book Antiqua" w:hAnsi="Book Antiqua"/>
        </w:rPr>
        <w:t xml:space="preserve">oval </w:t>
      </w:r>
    </w:p>
    <w:p w:rsidR="00F57C3D" w:rsidRPr="00E446EF" w:rsidRDefault="0048582F"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 xml:space="preserve">           </w:t>
      </w:r>
      <w:r w:rsidR="00F57C3D" w:rsidRPr="00E446EF">
        <w:rPr>
          <w:rFonts w:ascii="Book Antiqua" w:hAnsi="Book Antiqua"/>
        </w:rPr>
        <w:t>of the Employer.</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13.5</w:t>
      </w:r>
      <w:r w:rsidRPr="00E446EF">
        <w:rPr>
          <w:rFonts w:ascii="Book Antiqua" w:hAnsi="Book Antiqua"/>
        </w:rPr>
        <w:tab/>
      </w:r>
      <w:r w:rsidRPr="00E446EF">
        <w:rPr>
          <w:rFonts w:ascii="Book Antiqua" w:hAnsi="Book Antiqua"/>
        </w:rPr>
        <w:tab/>
        <w:t>Both Parties shall comply with any conditions of the insurance policies.</w:t>
      </w:r>
    </w:p>
    <w:p w:rsidR="00413C36" w:rsidRPr="00E446EF" w:rsidRDefault="00413C36"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6"/>
        </w:rPr>
      </w:pP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14.</w:t>
      </w:r>
      <w:r w:rsidRPr="00E446EF">
        <w:rPr>
          <w:rFonts w:ascii="Book Antiqua" w:hAnsi="Book Antiqua"/>
          <w:b/>
          <w:bCs/>
        </w:rPr>
        <w:tab/>
      </w:r>
      <w:r w:rsidRPr="00E446EF">
        <w:rPr>
          <w:rFonts w:ascii="Book Antiqua" w:hAnsi="Book Antiqua"/>
          <w:b/>
          <w:bCs/>
        </w:rPr>
        <w:tab/>
        <w:t>Site Investigation Reports:</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14.1</w:t>
      </w:r>
      <w:r w:rsidRPr="00E446EF">
        <w:rPr>
          <w:rFonts w:ascii="Book Antiqua" w:hAnsi="Book Antiqua"/>
        </w:rPr>
        <w:tab/>
      </w:r>
      <w:r w:rsidRPr="00E446EF">
        <w:rPr>
          <w:rFonts w:ascii="Book Antiqua" w:hAnsi="Book Antiqua"/>
        </w:rPr>
        <w:tab/>
        <w:t>The Contractor, in preparing the tender, shall rely on any site investigation reports referred to in the Contract data, supplemented by any information available to the Tenderer.</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sz w:val="14"/>
        </w:rPr>
      </w:pP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b/>
          <w:bCs/>
        </w:rPr>
        <w:t xml:space="preserve">15. </w:t>
      </w:r>
      <w:r w:rsidRPr="00E446EF">
        <w:rPr>
          <w:rFonts w:ascii="Book Antiqua" w:hAnsi="Book Antiqua"/>
          <w:b/>
          <w:bCs/>
        </w:rPr>
        <w:tab/>
      </w:r>
      <w:r w:rsidRPr="00E446EF">
        <w:rPr>
          <w:rFonts w:ascii="Book Antiqua" w:hAnsi="Book Antiqua"/>
          <w:b/>
          <w:bCs/>
        </w:rPr>
        <w:tab/>
        <w:t>Queries about the Contract Data</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15.1</w:t>
      </w:r>
      <w:r w:rsidRPr="00E446EF">
        <w:rPr>
          <w:rFonts w:ascii="Book Antiqua" w:hAnsi="Book Antiqua"/>
        </w:rPr>
        <w:tab/>
      </w:r>
      <w:r w:rsidRPr="00E446EF">
        <w:rPr>
          <w:rFonts w:ascii="Book Antiqua" w:hAnsi="Book Antiqua"/>
        </w:rPr>
        <w:tab/>
        <w:t>The Employer will clarify queries on the Contract Data.</w:t>
      </w:r>
    </w:p>
    <w:p w:rsidR="00F57C3D" w:rsidRPr="00E446EF"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b/>
          <w:bCs/>
        </w:rPr>
        <w:t xml:space="preserve">16. </w:t>
      </w:r>
      <w:r w:rsidRPr="00E446EF">
        <w:rPr>
          <w:rFonts w:ascii="Book Antiqua" w:hAnsi="Book Antiqua"/>
          <w:b/>
          <w:bCs/>
        </w:rPr>
        <w:tab/>
      </w:r>
      <w:r w:rsidRPr="00E446EF">
        <w:rPr>
          <w:rFonts w:ascii="Book Antiqua" w:hAnsi="Book Antiqua"/>
          <w:b/>
          <w:bCs/>
        </w:rPr>
        <w:tab/>
        <w:t>Contractor to construct the Works</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16.1</w:t>
      </w:r>
      <w:r w:rsidRPr="00E446EF">
        <w:rPr>
          <w:rFonts w:ascii="Book Antiqua" w:hAnsi="Book Antiqua"/>
        </w:rPr>
        <w:tab/>
      </w:r>
      <w:r w:rsidRPr="00E446EF">
        <w:rPr>
          <w:rFonts w:ascii="Book Antiqua" w:hAnsi="Book Antiqua"/>
        </w:rPr>
        <w:tab/>
        <w:t>The Contractor shall construct the Works in accordance with the Specification and Drawings.</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b/>
          <w:bCs/>
        </w:rPr>
        <w:t xml:space="preserve">17. </w:t>
      </w:r>
      <w:r w:rsidRPr="00E446EF">
        <w:rPr>
          <w:rFonts w:ascii="Book Antiqua" w:hAnsi="Book Antiqua"/>
          <w:b/>
          <w:bCs/>
        </w:rPr>
        <w:tab/>
      </w:r>
      <w:r w:rsidRPr="00E446EF">
        <w:rPr>
          <w:rFonts w:ascii="Book Antiqua" w:hAnsi="Book Antiqua"/>
          <w:b/>
          <w:bCs/>
        </w:rPr>
        <w:tab/>
        <w:t>The Works to be completed by the Intended Completion Date</w:t>
      </w:r>
    </w:p>
    <w:p w:rsidR="00F57C3D" w:rsidRPr="00E446EF" w:rsidRDefault="00F57C3D" w:rsidP="00D73FC3">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17.1</w:t>
      </w:r>
      <w:r w:rsidRPr="00E446EF">
        <w:rPr>
          <w:rFonts w:ascii="Book Antiqua" w:hAnsi="Book Antiqua"/>
        </w:rPr>
        <w:tab/>
      </w:r>
      <w:r w:rsidRPr="00E446EF">
        <w:rPr>
          <w:rFonts w:ascii="Book Antiqua" w:hAnsi="Book Antiqua"/>
        </w:rPr>
        <w:tab/>
        <w:t xml:space="preserve">The Contractor may commence execution of the Works on the Start </w:t>
      </w:r>
      <w:r w:rsidR="0048582F" w:rsidRPr="00E446EF">
        <w:rPr>
          <w:rFonts w:ascii="Book Antiqua" w:hAnsi="Book Antiqua"/>
        </w:rPr>
        <w:t>Date and</w:t>
      </w:r>
      <w:r w:rsidRPr="00E446EF">
        <w:rPr>
          <w:rFonts w:ascii="Book Antiqua" w:hAnsi="Book Antiqua"/>
        </w:rPr>
        <w:t xml:space="preserve"> shall carry out the Works in accordance with the program submitted by the Contractor, as updated with the approval of the Employer, and complete them by the Intended Completion Date.</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18.</w:t>
      </w:r>
      <w:r w:rsidRPr="00E446EF">
        <w:rPr>
          <w:rFonts w:ascii="Book Antiqua" w:hAnsi="Book Antiqua"/>
          <w:b/>
          <w:bCs/>
        </w:rPr>
        <w:tab/>
      </w:r>
      <w:r w:rsidRPr="00E446EF">
        <w:rPr>
          <w:rFonts w:ascii="Book Antiqua" w:hAnsi="Book Antiqua"/>
          <w:b/>
          <w:bCs/>
        </w:rPr>
        <w:tab/>
        <w:t>Approval by the Employer:</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18.1</w:t>
      </w:r>
      <w:r w:rsidRPr="00E446EF">
        <w:rPr>
          <w:rFonts w:ascii="Book Antiqua" w:hAnsi="Book Antiqua"/>
        </w:rPr>
        <w:tab/>
        <w:t>The Contractor shall submit Specification and drawings showing the proposed Temporary Works to the Employer, who is to approve them if they comply with the Specifications and Drawings.</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18.2</w:t>
      </w:r>
      <w:r w:rsidRPr="00E446EF">
        <w:rPr>
          <w:rFonts w:ascii="Book Antiqua" w:hAnsi="Book Antiqua"/>
        </w:rPr>
        <w:tab/>
        <w:t>The Contractor shall be responsible for the design of Temporary Works</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18.3</w:t>
      </w:r>
      <w:r w:rsidRPr="00E446EF">
        <w:rPr>
          <w:rFonts w:ascii="Book Antiqua" w:hAnsi="Book Antiqua"/>
        </w:rPr>
        <w:tab/>
      </w:r>
      <w:r w:rsidRPr="00E446EF">
        <w:rPr>
          <w:rFonts w:ascii="Book Antiqua" w:hAnsi="Book Antiqua"/>
        </w:rPr>
        <w:tab/>
        <w:t>The Employer’s approval shall not alter the Contractor’s responsibility for design of the Temporary Works.</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18.4</w:t>
      </w:r>
      <w:r w:rsidRPr="00E446EF">
        <w:rPr>
          <w:rFonts w:ascii="Book Antiqua" w:hAnsi="Book Antiqua"/>
        </w:rPr>
        <w:tab/>
      </w:r>
      <w:r w:rsidRPr="00E446EF">
        <w:rPr>
          <w:rFonts w:ascii="Book Antiqua" w:hAnsi="Book Antiqua"/>
        </w:rPr>
        <w:tab/>
        <w:t>The Contractor shall obtain approval of third parties to the design of third parties to the design of the temporary Works where required.</w:t>
      </w:r>
    </w:p>
    <w:p w:rsidR="00F57C3D" w:rsidRPr="00E446EF" w:rsidRDefault="00F57C3D" w:rsidP="00D73FC3">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18.5</w:t>
      </w:r>
      <w:r w:rsidRPr="00E446EF">
        <w:rPr>
          <w:rFonts w:ascii="Book Antiqua" w:hAnsi="Book Antiqua"/>
        </w:rPr>
        <w:tab/>
      </w:r>
      <w:r w:rsidRPr="00E446EF">
        <w:rPr>
          <w:rFonts w:ascii="Book Antiqua" w:hAnsi="Book Antiqua"/>
        </w:rPr>
        <w:tab/>
        <w:t>All Drawings prepared by the Contractor for the execution of the temporary or permanent Works, are subject to prior approval by the Employer before their use.</w:t>
      </w:r>
    </w:p>
    <w:p w:rsidR="00F57C3D" w:rsidRPr="00E446EF" w:rsidRDefault="009A569E"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 xml:space="preserve">19. </w:t>
      </w:r>
      <w:r w:rsidRPr="00E446EF">
        <w:rPr>
          <w:rFonts w:ascii="Book Antiqua" w:hAnsi="Book Antiqua"/>
          <w:b/>
          <w:bCs/>
        </w:rPr>
        <w:tab/>
      </w:r>
      <w:r w:rsidRPr="00E446EF">
        <w:rPr>
          <w:rFonts w:ascii="Book Antiqua" w:hAnsi="Book Antiqua"/>
          <w:b/>
          <w:bCs/>
        </w:rPr>
        <w:tab/>
        <w:t>Safety</w:t>
      </w:r>
    </w:p>
    <w:p w:rsidR="00AC764B" w:rsidRPr="00E446EF" w:rsidRDefault="00F57C3D" w:rsidP="0048582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contextualSpacing/>
        <w:jc w:val="both"/>
        <w:rPr>
          <w:rFonts w:ascii="Book Antiqua" w:hAnsi="Book Antiqua"/>
        </w:rPr>
      </w:pPr>
      <w:r w:rsidRPr="00E446EF">
        <w:rPr>
          <w:rFonts w:ascii="Book Antiqua" w:hAnsi="Book Antiqua"/>
        </w:rPr>
        <w:t>19.1</w:t>
      </w:r>
      <w:r w:rsidRPr="00E446EF">
        <w:rPr>
          <w:rFonts w:ascii="Book Antiqua" w:hAnsi="Book Antiqua"/>
        </w:rPr>
        <w:tab/>
      </w:r>
      <w:r w:rsidRPr="00E446EF">
        <w:rPr>
          <w:rFonts w:ascii="Book Antiqua" w:hAnsi="Book Antiqua"/>
        </w:rPr>
        <w:tab/>
        <w:t xml:space="preserve">The Contractor shall be responsible for the safety </w:t>
      </w:r>
      <w:r w:rsidR="009A569E" w:rsidRPr="00E446EF">
        <w:rPr>
          <w:rFonts w:ascii="Book Antiqua" w:hAnsi="Book Antiqua"/>
        </w:rPr>
        <w:t>of all activities on the Site.</w:t>
      </w:r>
    </w:p>
    <w:p w:rsidR="00F57C3D" w:rsidRPr="00E446EF" w:rsidRDefault="00F57C3D" w:rsidP="00D73FC3">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 xml:space="preserve">20. </w:t>
      </w:r>
      <w:r w:rsidRPr="00E446EF">
        <w:rPr>
          <w:rFonts w:ascii="Book Antiqua" w:hAnsi="Book Antiqua"/>
          <w:b/>
          <w:bCs/>
        </w:rPr>
        <w:tab/>
      </w:r>
      <w:r w:rsidRPr="00E446EF">
        <w:rPr>
          <w:rFonts w:ascii="Book Antiqua" w:hAnsi="Book Antiqua"/>
          <w:b/>
          <w:bCs/>
        </w:rPr>
        <w:tab/>
        <w:t>Discoveries</w:t>
      </w:r>
    </w:p>
    <w:p w:rsidR="00AC764B" w:rsidRPr="00E446EF" w:rsidRDefault="00D73FC3" w:rsidP="0048582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20.1</w:t>
      </w:r>
      <w:r w:rsidRPr="00E446EF">
        <w:rPr>
          <w:rFonts w:ascii="Book Antiqua" w:hAnsi="Book Antiqua"/>
        </w:rPr>
        <w:tab/>
        <w:t xml:space="preserve"> </w:t>
      </w:r>
      <w:r w:rsidR="0048582F" w:rsidRPr="00E446EF">
        <w:rPr>
          <w:rFonts w:ascii="Book Antiqua" w:hAnsi="Book Antiqua"/>
        </w:rPr>
        <w:t xml:space="preserve">    </w:t>
      </w:r>
      <w:r w:rsidR="00F57C3D" w:rsidRPr="00E446EF">
        <w:rPr>
          <w:rFonts w:ascii="Book Antiqua" w:hAnsi="Book Antiqua"/>
        </w:rPr>
        <w:t>Anything of historical or other interest or of significant value unexpectedly discovered on the Site is the property of the Employer. The Contractor is to notify the Employer of such discoveries and carry out the Employer's inst</w:t>
      </w:r>
      <w:r w:rsidR="009A569E" w:rsidRPr="00E446EF">
        <w:rPr>
          <w:rFonts w:ascii="Book Antiqua" w:hAnsi="Book Antiqua"/>
        </w:rPr>
        <w:t>ructions for dealing with them.</w:t>
      </w:r>
    </w:p>
    <w:p w:rsidR="00F57C3D" w:rsidRPr="00E446EF" w:rsidRDefault="00F57C3D" w:rsidP="00D73FC3">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 xml:space="preserve">21. </w:t>
      </w:r>
      <w:r w:rsidRPr="00E446EF">
        <w:rPr>
          <w:rFonts w:ascii="Book Antiqua" w:hAnsi="Book Antiqua"/>
          <w:b/>
          <w:bCs/>
        </w:rPr>
        <w:tab/>
      </w:r>
      <w:r w:rsidRPr="00E446EF">
        <w:rPr>
          <w:rFonts w:ascii="Book Antiqua" w:hAnsi="Book Antiqua"/>
          <w:b/>
          <w:bCs/>
        </w:rPr>
        <w:tab/>
        <w:t>Possession of the Site</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21.1</w:t>
      </w:r>
      <w:r w:rsidRPr="00E446EF">
        <w:rPr>
          <w:rFonts w:ascii="Book Antiqua" w:hAnsi="Book Antiqua"/>
        </w:rPr>
        <w:tab/>
      </w:r>
      <w:r w:rsidRPr="00E446EF">
        <w:rPr>
          <w:rFonts w:ascii="Book Antiqua" w:hAnsi="Book Antiqua"/>
        </w:rPr>
        <w:tab/>
        <w:t>The Employer shall give possession of all parts of the Site to the Contractor. If possession of a part is not given by the date stated in the Contract Data the Employer is deemed to have delayed the start of the relevant activities and t</w:t>
      </w:r>
      <w:r w:rsidR="009A569E" w:rsidRPr="00E446EF">
        <w:rPr>
          <w:rFonts w:ascii="Book Antiqua" w:hAnsi="Book Antiqua"/>
        </w:rPr>
        <w:t>his will be Compensation Event.</w:t>
      </w:r>
    </w:p>
    <w:p w:rsidR="00AC764B" w:rsidRPr="00E446EF" w:rsidRDefault="00AC764B"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48582F" w:rsidRPr="00E446EF" w:rsidRDefault="0048582F"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E446EF"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lastRenderedPageBreak/>
        <w:t xml:space="preserve">22. </w:t>
      </w:r>
      <w:r w:rsidRPr="00E446EF">
        <w:rPr>
          <w:rFonts w:ascii="Book Antiqua" w:hAnsi="Book Antiqua"/>
          <w:b/>
          <w:bCs/>
        </w:rPr>
        <w:tab/>
      </w:r>
      <w:r w:rsidRPr="00E446EF">
        <w:rPr>
          <w:rFonts w:ascii="Book Antiqua" w:hAnsi="Book Antiqua"/>
          <w:b/>
          <w:bCs/>
        </w:rPr>
        <w:tab/>
        <w:t>Access to the Site</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E446EF" w:rsidRDefault="00F57C3D" w:rsidP="0048582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22.1</w:t>
      </w:r>
      <w:r w:rsidRPr="00E446EF">
        <w:rPr>
          <w:rFonts w:ascii="Book Antiqua" w:hAnsi="Book Antiqua"/>
        </w:rPr>
        <w:tab/>
      </w:r>
      <w:r w:rsidRPr="00E446EF">
        <w:rPr>
          <w:rFonts w:ascii="Book Antiqua" w:hAnsi="Book Antiqua"/>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48582F" w:rsidRPr="00E446EF" w:rsidRDefault="0048582F" w:rsidP="0048582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E446EF" w:rsidRDefault="00F57C3D" w:rsidP="0048582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 xml:space="preserve">23. </w:t>
      </w:r>
      <w:r w:rsidRPr="00E446EF">
        <w:rPr>
          <w:rFonts w:ascii="Book Antiqua" w:hAnsi="Book Antiqua"/>
          <w:b/>
          <w:bCs/>
        </w:rPr>
        <w:tab/>
      </w:r>
      <w:r w:rsidRPr="00E446EF">
        <w:rPr>
          <w:rFonts w:ascii="Book Antiqua" w:hAnsi="Book Antiqua"/>
          <w:b/>
          <w:bCs/>
        </w:rPr>
        <w:tab/>
        <w:t>Instructions</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23.1</w:t>
      </w:r>
      <w:r w:rsidRPr="00E446EF">
        <w:rPr>
          <w:rFonts w:ascii="Book Antiqua" w:hAnsi="Book Antiqua"/>
        </w:rPr>
        <w:tab/>
      </w:r>
      <w:r w:rsidRPr="00E446EF">
        <w:rPr>
          <w:rFonts w:ascii="Book Antiqua" w:hAnsi="Book Antiqua"/>
        </w:rPr>
        <w:tab/>
        <w:t>The Contractor shall carry out all instructions of the Employer which comply with the applicable laws where the Site is located.</w:t>
      </w:r>
    </w:p>
    <w:p w:rsidR="00F57C3D" w:rsidRPr="00E446EF" w:rsidRDefault="00F57C3D" w:rsidP="00541A6B">
      <w:pPr>
        <w:tabs>
          <w:tab w:val="center" w:pos="4680"/>
        </w:tabs>
        <w:suppressAutoHyphens/>
        <w:contextualSpacing/>
        <w:jc w:val="both"/>
        <w:rPr>
          <w:rFonts w:ascii="Book Antiqua" w:hAnsi="Book Antiqua"/>
          <w:b/>
          <w:bCs/>
        </w:rPr>
      </w:pPr>
    </w:p>
    <w:p w:rsidR="00F57C3D" w:rsidRPr="00E446EF" w:rsidRDefault="00F57C3D" w:rsidP="0048582F">
      <w:pPr>
        <w:tabs>
          <w:tab w:val="left" w:pos="720"/>
          <w:tab w:val="center" w:pos="4680"/>
        </w:tabs>
        <w:suppressAutoHyphens/>
        <w:contextualSpacing/>
        <w:jc w:val="both"/>
        <w:rPr>
          <w:rFonts w:ascii="Book Antiqua" w:hAnsi="Book Antiqua"/>
          <w:b/>
          <w:bCs/>
        </w:rPr>
      </w:pPr>
      <w:r w:rsidRPr="00E446EF">
        <w:rPr>
          <w:rFonts w:ascii="Book Antiqua" w:hAnsi="Book Antiqua"/>
          <w:b/>
          <w:bCs/>
        </w:rPr>
        <w:t>24.</w:t>
      </w:r>
      <w:r w:rsidRPr="00E446EF">
        <w:rPr>
          <w:rFonts w:ascii="Book Antiqua" w:hAnsi="Book Antiqua"/>
          <w:b/>
          <w:bCs/>
        </w:rPr>
        <w:tab/>
        <w:t>Procedure for resolution of Disputes:</w:t>
      </w:r>
      <w:r w:rsidRPr="00E446EF">
        <w:rPr>
          <w:rFonts w:ascii="Book Antiqua" w:hAnsi="Book Antiqua"/>
          <w:b/>
          <w:bCs/>
        </w:rPr>
        <w:tab/>
      </w:r>
    </w:p>
    <w:p w:rsidR="00F57C3D" w:rsidRPr="00E446EF" w:rsidRDefault="00F57C3D" w:rsidP="00541A6B">
      <w:pPr>
        <w:tabs>
          <w:tab w:val="left" w:pos="720"/>
          <w:tab w:val="center" w:pos="4680"/>
        </w:tabs>
        <w:suppressAutoHyphens/>
        <w:ind w:left="720" w:hanging="720"/>
        <w:contextualSpacing/>
        <w:jc w:val="both"/>
        <w:rPr>
          <w:rFonts w:ascii="Book Antiqua" w:hAnsi="Book Antiqua"/>
          <w:strike/>
        </w:rPr>
      </w:pPr>
      <w:r w:rsidRPr="00E446EF">
        <w:rPr>
          <w:rFonts w:ascii="Book Antiqua" w:hAnsi="Book Antiqua"/>
          <w:strike/>
        </w:rPr>
        <w:t>24.1</w:t>
      </w:r>
      <w:r w:rsidRPr="00E446EF">
        <w:rPr>
          <w:rFonts w:ascii="Book Antiqua" w:hAnsi="Book Antiqua"/>
          <w:strike/>
        </w:rPr>
        <w:tab/>
        <w:t>If the Contractor is not satisfied with the decision taken by the Employer, the dispute shall be referred by either party to Arbitration within 30 days of the notification of the Employer’s decision.</w:t>
      </w:r>
    </w:p>
    <w:p w:rsidR="00F57C3D" w:rsidRPr="00E446EF" w:rsidRDefault="00F57C3D" w:rsidP="00541A6B">
      <w:pPr>
        <w:tabs>
          <w:tab w:val="left" w:pos="720"/>
          <w:tab w:val="center" w:pos="4680"/>
        </w:tabs>
        <w:suppressAutoHyphens/>
        <w:ind w:left="720" w:hanging="720"/>
        <w:contextualSpacing/>
        <w:jc w:val="both"/>
        <w:rPr>
          <w:rFonts w:ascii="Book Antiqua" w:hAnsi="Book Antiqua"/>
          <w:strike/>
        </w:rPr>
      </w:pPr>
      <w:r w:rsidRPr="00E446EF">
        <w:rPr>
          <w:rFonts w:ascii="Book Antiqua" w:hAnsi="Book Antiqua"/>
          <w:strike/>
        </w:rPr>
        <w:t>24.2</w:t>
      </w:r>
      <w:r w:rsidRPr="00E446EF">
        <w:rPr>
          <w:rFonts w:ascii="Book Antiqua" w:hAnsi="Book Antiqua"/>
          <w:strike/>
        </w:rPr>
        <w:tab/>
        <w:t>If neither party refers the dispute to Arbitration within the above 30 days, the Employer’s decision will be final and binding.</w:t>
      </w:r>
    </w:p>
    <w:p w:rsidR="00F57C3D" w:rsidRPr="00E446EF" w:rsidRDefault="00F57C3D" w:rsidP="00541A6B">
      <w:pPr>
        <w:tabs>
          <w:tab w:val="left" w:pos="720"/>
          <w:tab w:val="center" w:pos="4680"/>
        </w:tabs>
        <w:suppressAutoHyphens/>
        <w:ind w:left="720" w:hanging="720"/>
        <w:contextualSpacing/>
        <w:jc w:val="both"/>
        <w:rPr>
          <w:rFonts w:ascii="Book Antiqua" w:hAnsi="Book Antiqua"/>
          <w:strike/>
        </w:rPr>
      </w:pPr>
      <w:r w:rsidRPr="00E446EF">
        <w:rPr>
          <w:rFonts w:ascii="Book Antiqua" w:hAnsi="Book Antiqua"/>
          <w:strike/>
        </w:rPr>
        <w:t>24.3</w:t>
      </w:r>
      <w:r w:rsidRPr="00E446EF">
        <w:rPr>
          <w:rFonts w:ascii="Book Antiqua" w:hAnsi="Book Antiqua"/>
          <w:strike/>
        </w:rPr>
        <w:tab/>
        <w:t>The Arbitration shall be conducted in accordance with the arbitration procedure stated in the Special Conditions of Contract.</w:t>
      </w:r>
    </w:p>
    <w:p w:rsidR="0048582F" w:rsidRPr="00E446EF" w:rsidRDefault="0048582F" w:rsidP="00541A6B">
      <w:pPr>
        <w:pStyle w:val="Heading7"/>
        <w:keepNext/>
        <w:tabs>
          <w:tab w:val="center" w:pos="4680"/>
        </w:tabs>
        <w:suppressAutoHyphens/>
        <w:contextualSpacing/>
        <w:jc w:val="center"/>
        <w:rPr>
          <w:rFonts w:ascii="Book Antiqua" w:hAnsi="Book Antiqua"/>
          <w:b/>
          <w:bCs/>
          <w:sz w:val="24"/>
          <w:szCs w:val="24"/>
          <w:u w:val="single"/>
        </w:rPr>
      </w:pPr>
    </w:p>
    <w:p w:rsidR="00F57C3D" w:rsidRPr="00E446EF" w:rsidRDefault="00F57C3D" w:rsidP="00541A6B">
      <w:pPr>
        <w:pStyle w:val="Heading7"/>
        <w:keepNext/>
        <w:tabs>
          <w:tab w:val="center" w:pos="4680"/>
        </w:tabs>
        <w:suppressAutoHyphens/>
        <w:contextualSpacing/>
        <w:jc w:val="center"/>
        <w:rPr>
          <w:rFonts w:ascii="Book Antiqua" w:hAnsi="Book Antiqua"/>
          <w:b/>
          <w:bCs/>
          <w:sz w:val="24"/>
          <w:szCs w:val="24"/>
          <w:u w:val="single"/>
        </w:rPr>
      </w:pPr>
      <w:r w:rsidRPr="00E446EF">
        <w:rPr>
          <w:rFonts w:ascii="Book Antiqua" w:hAnsi="Book Antiqua"/>
          <w:b/>
          <w:bCs/>
          <w:sz w:val="24"/>
          <w:szCs w:val="24"/>
          <w:u w:val="single"/>
        </w:rPr>
        <w:t>B.  Time Control</w:t>
      </w:r>
    </w:p>
    <w:p w:rsidR="00F57C3D" w:rsidRPr="00E446EF"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 xml:space="preserve">25. </w:t>
      </w:r>
      <w:r w:rsidRPr="00E446EF">
        <w:rPr>
          <w:rFonts w:ascii="Book Antiqua" w:hAnsi="Book Antiqua"/>
          <w:b/>
          <w:bCs/>
        </w:rPr>
        <w:tab/>
      </w:r>
      <w:r w:rsidRPr="00E446EF">
        <w:rPr>
          <w:rFonts w:ascii="Book Antiqua" w:hAnsi="Book Antiqua"/>
          <w:b/>
          <w:bCs/>
        </w:rPr>
        <w:tab/>
        <w:t>Program</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25.1</w:t>
      </w:r>
      <w:r w:rsidRPr="00E446EF">
        <w:rPr>
          <w:rFonts w:ascii="Book Antiqua" w:hAnsi="Book Antiqua"/>
        </w:rPr>
        <w:tab/>
      </w:r>
      <w:r w:rsidRPr="00E446EF">
        <w:rPr>
          <w:rFonts w:ascii="Book Antiqua" w:hAnsi="Book Antiqua"/>
        </w:rPr>
        <w:tab/>
        <w:t>Within the time stated in the Contract Data the Contractor shall submit to the Employer for approval a Program showing the general methods, arrangements, order, and timing for all the activities in the Works.</w:t>
      </w:r>
    </w:p>
    <w:p w:rsidR="00077A14" w:rsidRPr="00E446EF" w:rsidRDefault="00077A14"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25.2</w:t>
      </w:r>
      <w:r w:rsidRPr="00E446EF">
        <w:rPr>
          <w:rFonts w:ascii="Book Antiqua" w:hAnsi="Book Antiqua"/>
        </w:rPr>
        <w:tab/>
      </w:r>
      <w:r w:rsidRPr="00E446EF">
        <w:rPr>
          <w:rFonts w:ascii="Book Antiqua" w:hAnsi="Book Antiqua"/>
        </w:rPr>
        <w:tab/>
        <w:t>The Employer's approval of the Program shall not alter the Contractor's obligations. The Contractor may revise the Program and submit it to the Employer again at any time. A revised Program is to show the effect of Variations and Compensation Events.</w:t>
      </w:r>
    </w:p>
    <w:p w:rsidR="00410240" w:rsidRPr="00E446EF" w:rsidRDefault="00410240"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p>
    <w:p w:rsidR="00F57C3D" w:rsidRPr="00E446EF"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b/>
          <w:bCs/>
        </w:rPr>
        <w:t xml:space="preserve">26. </w:t>
      </w:r>
      <w:r w:rsidRPr="00E446EF">
        <w:rPr>
          <w:rFonts w:ascii="Book Antiqua" w:hAnsi="Book Antiqua"/>
          <w:b/>
          <w:bCs/>
        </w:rPr>
        <w:tab/>
      </w:r>
      <w:r w:rsidRPr="00E446EF">
        <w:rPr>
          <w:rFonts w:ascii="Book Antiqua" w:hAnsi="Book Antiqua"/>
          <w:b/>
          <w:bCs/>
        </w:rPr>
        <w:tab/>
        <w:t>Extension of the Intended Completion Date</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E446EF">
        <w:rPr>
          <w:rFonts w:ascii="Book Antiqua" w:hAnsi="Book Antiqua"/>
        </w:rPr>
        <w:t>26.1</w:t>
      </w:r>
      <w:r w:rsidRPr="00E446EF">
        <w:rPr>
          <w:rFonts w:ascii="Book Antiqua" w:hAnsi="Book Antiqua"/>
        </w:rPr>
        <w:tab/>
      </w:r>
      <w:r w:rsidRPr="00E446EF">
        <w:rPr>
          <w:rFonts w:ascii="Book Antiqua" w:hAnsi="Book Antiqua"/>
        </w:rPr>
        <w:tab/>
        <w:t>The Employer shall extend the Intended Completion Date if a Compensation Event occurs or a Variation is issued which makes it impossible for Completion to be achieved by the Intended Completion Date.</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E446EF">
        <w:rPr>
          <w:rFonts w:ascii="Book Antiqua" w:hAnsi="Book Antiqua"/>
        </w:rPr>
        <w:t>26.2</w:t>
      </w:r>
      <w:r w:rsidRPr="00E446EF">
        <w:rPr>
          <w:rFonts w:ascii="Book Antiqua" w:hAnsi="Book Antiqua"/>
        </w:rPr>
        <w:tab/>
      </w:r>
      <w:r w:rsidRPr="00E446EF">
        <w:rPr>
          <w:rFonts w:ascii="Book Antiqua" w:hAnsi="Book Antiqua"/>
        </w:rPr>
        <w:tab/>
        <w:t xml:space="preserve">The Employer shall decide whether and by how much to extend the Intended Completion Date within </w:t>
      </w:r>
      <w:r w:rsidRPr="00E446EF">
        <w:rPr>
          <w:rFonts w:ascii="Book Antiqua" w:hAnsi="Book Antiqua"/>
          <w:b/>
          <w:bCs/>
        </w:rPr>
        <w:t>21 days</w:t>
      </w:r>
      <w:r w:rsidRPr="00E446EF">
        <w:rPr>
          <w:rFonts w:ascii="Book Antiqua" w:hAnsi="Book Antiqua"/>
        </w:rPr>
        <w:t xml:space="preserve"> of the Contractor asking the Employer for a decision upon the effect of a Compensation Event or Variation and submitting full supporting information.</w:t>
      </w:r>
    </w:p>
    <w:p w:rsidR="00DA0F3F" w:rsidRPr="00E446EF" w:rsidRDefault="00DA0F3F"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E446EF"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 xml:space="preserve">27. </w:t>
      </w:r>
      <w:r w:rsidRPr="00E446EF">
        <w:rPr>
          <w:rFonts w:ascii="Book Antiqua" w:hAnsi="Book Antiqua"/>
          <w:b/>
          <w:bCs/>
        </w:rPr>
        <w:tab/>
      </w:r>
      <w:r w:rsidRPr="00E446EF">
        <w:rPr>
          <w:rFonts w:ascii="Book Antiqua" w:hAnsi="Book Antiqua"/>
          <w:b/>
          <w:bCs/>
        </w:rPr>
        <w:tab/>
        <w:t>Delays ordered by the Employer</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E446EF">
        <w:rPr>
          <w:rFonts w:ascii="Book Antiqua" w:hAnsi="Book Antiqua"/>
        </w:rPr>
        <w:t>27.1</w:t>
      </w:r>
      <w:r w:rsidRPr="00E446EF">
        <w:rPr>
          <w:rFonts w:ascii="Book Antiqua" w:hAnsi="Book Antiqua"/>
        </w:rPr>
        <w:tab/>
      </w:r>
      <w:r w:rsidRPr="00E446EF">
        <w:rPr>
          <w:rFonts w:ascii="Book Antiqua" w:hAnsi="Book Antiqua"/>
        </w:rPr>
        <w:tab/>
        <w:t>The Employer may instruct the Contractor to delay the start or progress of any activity within the Works.</w:t>
      </w:r>
    </w:p>
    <w:p w:rsidR="00F57C3D" w:rsidRPr="00E446EF" w:rsidRDefault="00F57C3D" w:rsidP="00541A6B">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b/>
          <w:bCs/>
        </w:rPr>
      </w:pPr>
      <w:r w:rsidRPr="00E446EF">
        <w:rPr>
          <w:rFonts w:ascii="Book Antiqua" w:hAnsi="Book Antiqua"/>
          <w:b/>
          <w:bCs/>
        </w:rPr>
        <w:lastRenderedPageBreak/>
        <w:t>28.</w:t>
      </w:r>
      <w:r w:rsidRPr="00E446EF">
        <w:rPr>
          <w:rFonts w:ascii="Book Antiqua" w:hAnsi="Book Antiqua"/>
          <w:b/>
          <w:bCs/>
        </w:rPr>
        <w:tab/>
      </w:r>
      <w:r w:rsidRPr="00E446EF">
        <w:rPr>
          <w:rFonts w:ascii="Book Antiqua" w:hAnsi="Book Antiqua"/>
          <w:b/>
          <w:bCs/>
        </w:rPr>
        <w:tab/>
        <w:t>Management meetings</w:t>
      </w:r>
    </w:p>
    <w:p w:rsidR="00F57C3D" w:rsidRPr="00E446EF" w:rsidRDefault="00F57C3D" w:rsidP="00541A6B">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E446EF" w:rsidRDefault="00F57C3D" w:rsidP="00541A6B">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28.1</w:t>
      </w:r>
      <w:r w:rsidRPr="00E446EF">
        <w:rPr>
          <w:rFonts w:ascii="Book Antiqua" w:hAnsi="Book Antiqua"/>
        </w:rPr>
        <w:tab/>
      </w:r>
      <w:r w:rsidRPr="00E446EF">
        <w:rPr>
          <w:rFonts w:ascii="Book Antiqua" w:hAnsi="Book Antiqua"/>
        </w:rPr>
        <w:tab/>
        <w:t>The Employer may require the Contractor to attend a management meeting. The business of a management meeting shall be to review the progress achieved and the plans for remaining work.</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28.2</w:t>
      </w:r>
      <w:r w:rsidRPr="00E446EF">
        <w:rPr>
          <w:rFonts w:ascii="Book Antiqua" w:hAnsi="Book Antiqua"/>
        </w:rPr>
        <w:tab/>
      </w:r>
      <w:r w:rsidRPr="00E446EF">
        <w:rPr>
          <w:rFonts w:ascii="Book Antiqua" w:hAnsi="Book Antiqua"/>
        </w:rPr>
        <w:tab/>
        <w:t>The responsibility of the parties for actions to be taken is to be decided by the Employer either at the management meeting or after the management meeting and stated in writing to be distributed to all who attended the meeting.</w:t>
      </w:r>
    </w:p>
    <w:p w:rsidR="00DA0F3F" w:rsidRPr="00E446EF" w:rsidRDefault="00F57C3D" w:rsidP="00541A6B">
      <w:pPr>
        <w:keepNext/>
        <w:keepLines/>
        <w:tabs>
          <w:tab w:val="center" w:pos="4680"/>
        </w:tabs>
        <w:suppressAutoHyphens/>
        <w:contextualSpacing/>
        <w:jc w:val="both"/>
        <w:rPr>
          <w:rFonts w:ascii="Book Antiqua" w:hAnsi="Book Antiqua"/>
          <w:b/>
          <w:bCs/>
        </w:rPr>
      </w:pPr>
      <w:r w:rsidRPr="00E446EF">
        <w:rPr>
          <w:rFonts w:ascii="Book Antiqua" w:hAnsi="Book Antiqua"/>
          <w:b/>
          <w:bCs/>
        </w:rPr>
        <w:tab/>
      </w:r>
    </w:p>
    <w:p w:rsidR="00F57C3D" w:rsidRPr="00E446EF" w:rsidRDefault="00F57C3D" w:rsidP="00DA0F3F">
      <w:pPr>
        <w:keepNext/>
        <w:keepLines/>
        <w:tabs>
          <w:tab w:val="center" w:pos="4680"/>
        </w:tabs>
        <w:suppressAutoHyphens/>
        <w:contextualSpacing/>
        <w:jc w:val="center"/>
        <w:rPr>
          <w:rFonts w:ascii="Book Antiqua" w:hAnsi="Book Antiqua"/>
          <w:b/>
          <w:bCs/>
          <w:u w:val="single"/>
        </w:rPr>
      </w:pPr>
      <w:r w:rsidRPr="00E446EF">
        <w:rPr>
          <w:rFonts w:ascii="Book Antiqua" w:hAnsi="Book Antiqua"/>
          <w:b/>
          <w:bCs/>
          <w:u w:val="single"/>
        </w:rPr>
        <w:t>C.  Quality Control</w:t>
      </w:r>
    </w:p>
    <w:p w:rsidR="00F57C3D" w:rsidRPr="00E446EF" w:rsidRDefault="00F57C3D" w:rsidP="00541A6B">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 xml:space="preserve">29. </w:t>
      </w:r>
      <w:r w:rsidRPr="00E446EF">
        <w:rPr>
          <w:rFonts w:ascii="Book Antiqua" w:hAnsi="Book Antiqua"/>
          <w:b/>
          <w:bCs/>
        </w:rPr>
        <w:tab/>
      </w:r>
      <w:r w:rsidRPr="00E446EF">
        <w:rPr>
          <w:rFonts w:ascii="Book Antiqua" w:hAnsi="Book Antiqua"/>
          <w:b/>
          <w:bCs/>
        </w:rPr>
        <w:tab/>
        <w:t>Identifying defects</w:t>
      </w:r>
    </w:p>
    <w:p w:rsidR="00F57C3D" w:rsidRPr="00E446EF" w:rsidRDefault="00F57C3D" w:rsidP="00541A6B">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E446EF" w:rsidRDefault="00F57C3D" w:rsidP="00541A6B">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E446EF">
        <w:rPr>
          <w:rFonts w:ascii="Book Antiqua" w:hAnsi="Book Antiqua"/>
        </w:rPr>
        <w:t>29.1</w:t>
      </w:r>
      <w:r w:rsidRPr="00E446EF">
        <w:rPr>
          <w:rFonts w:ascii="Book Antiqua" w:hAnsi="Book Antiqua"/>
        </w:rPr>
        <w:tab/>
      </w:r>
      <w:r w:rsidRPr="00E446EF">
        <w:rPr>
          <w:rFonts w:ascii="Book Antiqua" w:hAnsi="Book Antiqua"/>
        </w:rPr>
        <w:tab/>
        <w:t xml:space="preserve">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F57C3D" w:rsidRPr="00E446EF" w:rsidRDefault="00F57C3D" w:rsidP="00541A6B">
      <w:pPr>
        <w:tabs>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E446EF"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 xml:space="preserve">30. </w:t>
      </w:r>
      <w:r w:rsidRPr="00E446EF">
        <w:rPr>
          <w:rFonts w:ascii="Book Antiqua" w:hAnsi="Book Antiqua"/>
          <w:b/>
          <w:bCs/>
        </w:rPr>
        <w:tab/>
      </w:r>
      <w:r w:rsidRPr="00E446EF">
        <w:rPr>
          <w:rFonts w:ascii="Book Antiqua" w:hAnsi="Book Antiqua"/>
          <w:b/>
          <w:bCs/>
        </w:rPr>
        <w:tab/>
        <w:t>Tests</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30.1</w:t>
      </w:r>
      <w:r w:rsidRPr="00E446EF">
        <w:rPr>
          <w:rFonts w:ascii="Book Antiqua" w:hAnsi="Book Antiqua"/>
          <w:b/>
          <w:bCs/>
        </w:rPr>
        <w:t xml:space="preserve"> </w:t>
      </w:r>
      <w:r w:rsidR="00AC764B" w:rsidRPr="00E446EF">
        <w:rPr>
          <w:rFonts w:ascii="Book Antiqua" w:hAnsi="Book Antiqua"/>
        </w:rPr>
        <w:tab/>
      </w:r>
      <w:r w:rsidRPr="00E446EF">
        <w:rPr>
          <w:rFonts w:ascii="Book Antiqua" w:hAnsi="Book Antiqua"/>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E446EF"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 xml:space="preserve">31. </w:t>
      </w:r>
      <w:r w:rsidRPr="00E446EF">
        <w:rPr>
          <w:rFonts w:ascii="Book Antiqua" w:hAnsi="Book Antiqua"/>
          <w:b/>
          <w:bCs/>
        </w:rPr>
        <w:tab/>
      </w:r>
      <w:r w:rsidRPr="00E446EF">
        <w:rPr>
          <w:rFonts w:ascii="Book Antiqua" w:hAnsi="Book Antiqua"/>
          <w:b/>
          <w:bCs/>
        </w:rPr>
        <w:tab/>
        <w:t>Correction of defects</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31.1</w:t>
      </w:r>
      <w:r w:rsidRPr="00E446EF">
        <w:rPr>
          <w:rFonts w:ascii="Book Antiqua" w:hAnsi="Book Antiqua"/>
        </w:rPr>
        <w:tab/>
      </w:r>
      <w:r w:rsidRPr="00E446EF">
        <w:rPr>
          <w:rFonts w:ascii="Book Antiqua" w:hAnsi="Book Antiqua"/>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31.2</w:t>
      </w:r>
      <w:r w:rsidRPr="00E446EF">
        <w:rPr>
          <w:rFonts w:ascii="Book Antiqua" w:hAnsi="Book Antiqua"/>
        </w:rPr>
        <w:tab/>
      </w:r>
      <w:r w:rsidRPr="00E446EF">
        <w:rPr>
          <w:rFonts w:ascii="Book Antiqua" w:hAnsi="Book Antiqua"/>
        </w:rPr>
        <w:tab/>
        <w:t>Every time notice of a Defect is given, the Contractor shall correct the notified Defect within the length of time specified by the Employer’s notice.</w:t>
      </w:r>
    </w:p>
    <w:p w:rsidR="00F57C3D" w:rsidRPr="00E446EF"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E446EF"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32.</w:t>
      </w:r>
      <w:r w:rsidRPr="00E446EF">
        <w:rPr>
          <w:rFonts w:ascii="Book Antiqua" w:hAnsi="Book Antiqua"/>
          <w:b/>
          <w:bCs/>
        </w:rPr>
        <w:tab/>
      </w:r>
      <w:r w:rsidRPr="00E446EF">
        <w:rPr>
          <w:rFonts w:ascii="Book Antiqua" w:hAnsi="Book Antiqua"/>
          <w:b/>
          <w:bCs/>
        </w:rPr>
        <w:tab/>
        <w:t>Uncorrected defects</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E446EF" w:rsidRDefault="00F57C3D" w:rsidP="00541A6B">
      <w:pPr>
        <w:tabs>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32.1</w:t>
      </w:r>
      <w:r w:rsidRPr="00E446EF">
        <w:rPr>
          <w:rFonts w:ascii="Book Antiqua" w:hAnsi="Book Antiqua"/>
        </w:rPr>
        <w:tab/>
      </w:r>
      <w:r w:rsidRPr="00E446EF">
        <w:rPr>
          <w:rFonts w:ascii="Book Antiqua" w:hAnsi="Book Antiqua"/>
        </w:rPr>
        <w:tab/>
        <w:t>If the Contractor has not corrected a Defect within the time specified in the Employer’s notice, the Employer will assess the cost of having the Defect corrected, and the Contractor will pay this amount.</w:t>
      </w:r>
    </w:p>
    <w:p w:rsidR="00F57C3D" w:rsidRPr="00E446EF" w:rsidRDefault="00F57C3D" w:rsidP="00541A6B">
      <w:pPr>
        <w:tabs>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E446EF" w:rsidRDefault="00F57C3D" w:rsidP="00B56F2D">
      <w:pPr>
        <w:tabs>
          <w:tab w:val="left" w:pos="2700"/>
          <w:tab w:val="center" w:pos="4680"/>
          <w:tab w:val="left" w:pos="5040"/>
          <w:tab w:val="center" w:pos="6030"/>
        </w:tabs>
        <w:suppressAutoHyphens/>
        <w:ind w:left="2700" w:firstLine="1530"/>
        <w:contextualSpacing/>
        <w:jc w:val="both"/>
        <w:rPr>
          <w:rFonts w:ascii="Book Antiqua" w:hAnsi="Book Antiqua"/>
          <w:b/>
          <w:bCs/>
          <w:u w:val="single"/>
        </w:rPr>
      </w:pPr>
      <w:r w:rsidRPr="00E446EF">
        <w:rPr>
          <w:rFonts w:ascii="Book Antiqua" w:hAnsi="Book Antiqua"/>
          <w:b/>
          <w:bCs/>
          <w:u w:val="single"/>
        </w:rPr>
        <w:t>D.</w:t>
      </w:r>
      <w:r w:rsidRPr="00E446EF">
        <w:rPr>
          <w:rFonts w:ascii="Book Antiqua" w:hAnsi="Book Antiqua"/>
          <w:b/>
          <w:bCs/>
          <w:u w:val="single"/>
        </w:rPr>
        <w:tab/>
      </w:r>
      <w:r w:rsidR="008E31FD" w:rsidRPr="00E446EF">
        <w:rPr>
          <w:rFonts w:ascii="Book Antiqua" w:hAnsi="Book Antiqua"/>
          <w:b/>
          <w:bCs/>
          <w:u w:val="single"/>
        </w:rPr>
        <w:t xml:space="preserve"> </w:t>
      </w:r>
      <w:r w:rsidRPr="00E446EF">
        <w:rPr>
          <w:rFonts w:ascii="Book Antiqua" w:hAnsi="Book Antiqua"/>
          <w:b/>
          <w:bCs/>
          <w:u w:val="single"/>
        </w:rPr>
        <w:t>Cost Control</w:t>
      </w:r>
    </w:p>
    <w:p w:rsidR="00F57C3D" w:rsidRPr="00E446EF"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 xml:space="preserve">33. </w:t>
      </w:r>
      <w:r w:rsidRPr="00E446EF">
        <w:rPr>
          <w:rFonts w:ascii="Book Antiqua" w:hAnsi="Book Antiqua"/>
          <w:b/>
          <w:bCs/>
        </w:rPr>
        <w:tab/>
      </w:r>
      <w:r w:rsidRPr="00E446EF">
        <w:rPr>
          <w:rFonts w:ascii="Book Antiqua" w:hAnsi="Book Antiqua"/>
          <w:b/>
          <w:bCs/>
        </w:rPr>
        <w:tab/>
        <w:t>Bill of Quantities (BOQ)</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33.1</w:t>
      </w:r>
      <w:r w:rsidRPr="00E446EF">
        <w:rPr>
          <w:rFonts w:ascii="Book Antiqua" w:hAnsi="Book Antiqua"/>
        </w:rPr>
        <w:tab/>
      </w:r>
      <w:r w:rsidRPr="00E446EF">
        <w:rPr>
          <w:rFonts w:ascii="Book Antiqua" w:hAnsi="Book Antiqua"/>
        </w:rPr>
        <w:tab/>
        <w:t>The BOQ shall contain items for the construction, installation, testing, and commissioning work to be done by the Contractor.</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33.2</w:t>
      </w:r>
      <w:r w:rsidRPr="00E446EF">
        <w:rPr>
          <w:rFonts w:ascii="Book Antiqua" w:hAnsi="Book Antiqua"/>
        </w:rPr>
        <w:tab/>
      </w:r>
      <w:r w:rsidRPr="00E446EF">
        <w:rPr>
          <w:rFonts w:ascii="Book Antiqua" w:hAnsi="Book Antiqua"/>
        </w:rPr>
        <w:tab/>
        <w:t>The BOQ is used to calculate the Contract Price. The Contractor is paid for the quantity of the work done at the rate in the BOQ for each item</w:t>
      </w:r>
    </w:p>
    <w:p w:rsidR="00F57C3D" w:rsidRPr="00E446EF"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 xml:space="preserve">34. </w:t>
      </w:r>
      <w:r w:rsidRPr="00E446EF">
        <w:rPr>
          <w:rFonts w:ascii="Book Antiqua" w:hAnsi="Book Antiqua"/>
          <w:b/>
          <w:bCs/>
        </w:rPr>
        <w:tab/>
      </w:r>
      <w:r w:rsidRPr="00E446EF">
        <w:rPr>
          <w:rFonts w:ascii="Book Antiqua" w:hAnsi="Book Antiqua"/>
          <w:b/>
          <w:bCs/>
        </w:rPr>
        <w:tab/>
        <w:t>Variations</w:t>
      </w:r>
    </w:p>
    <w:p w:rsidR="00F57C3D" w:rsidRPr="00E446EF" w:rsidRDefault="00F57C3D" w:rsidP="00541A6B">
      <w:pPr>
        <w:tabs>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34.1</w:t>
      </w:r>
      <w:r w:rsidRPr="00E446EF">
        <w:rPr>
          <w:rFonts w:ascii="Book Antiqua" w:hAnsi="Book Antiqua"/>
        </w:rPr>
        <w:tab/>
        <w:t xml:space="preserve">The Employer shall have power to order the Contractor to do any or all of the following as considered necessary or </w:t>
      </w:r>
      <w:r w:rsidR="00B56F2D" w:rsidRPr="00E446EF">
        <w:rPr>
          <w:rFonts w:ascii="Book Antiqua" w:hAnsi="Book Antiqua"/>
        </w:rPr>
        <w:t>advisable during</w:t>
      </w:r>
      <w:r w:rsidRPr="00E446EF">
        <w:rPr>
          <w:rFonts w:ascii="Book Antiqua" w:hAnsi="Book Antiqua"/>
        </w:rPr>
        <w:t xml:space="preserve"> the progress of the work by him</w:t>
      </w:r>
    </w:p>
    <w:p w:rsidR="00F57C3D" w:rsidRPr="00E446EF"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E446EF">
        <w:rPr>
          <w:rFonts w:ascii="Book Antiqua" w:hAnsi="Book Antiqua"/>
        </w:rPr>
        <w:lastRenderedPageBreak/>
        <w:t>Increase or decrease of any item of work included in the Bill of Quantities (BOQ);</w:t>
      </w:r>
    </w:p>
    <w:p w:rsidR="00F57C3D" w:rsidRPr="00E446EF"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E446EF">
        <w:rPr>
          <w:rFonts w:ascii="Book Antiqua" w:hAnsi="Book Antiqua"/>
        </w:rPr>
        <w:t>Omit any item of work;</w:t>
      </w:r>
    </w:p>
    <w:p w:rsidR="00F57C3D" w:rsidRPr="00E446EF"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E446EF">
        <w:rPr>
          <w:rFonts w:ascii="Book Antiqua" w:hAnsi="Book Antiqua"/>
        </w:rPr>
        <w:t>Change the character or quality or kind of any item of work;</w:t>
      </w:r>
    </w:p>
    <w:p w:rsidR="000F6ACE" w:rsidRPr="00E446EF" w:rsidRDefault="000F6ACE" w:rsidP="00541A6B">
      <w:p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E446EF"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E446EF">
        <w:rPr>
          <w:rFonts w:ascii="Book Antiqua" w:hAnsi="Book Antiqua"/>
        </w:rPr>
        <w:t>Change the levels, lines, positions and dimensions of any part of the work;</w:t>
      </w:r>
    </w:p>
    <w:p w:rsidR="00F57C3D" w:rsidRPr="00E446EF"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E446EF">
        <w:rPr>
          <w:rFonts w:ascii="Book Antiqua" w:hAnsi="Book Antiqua"/>
        </w:rPr>
        <w:t>Execute additional items of work of any kind necessary for the completion of the works; and</w:t>
      </w:r>
    </w:p>
    <w:p w:rsidR="00F57C3D" w:rsidRPr="00E446EF"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E446EF">
        <w:rPr>
          <w:rFonts w:ascii="Book Antiqua" w:hAnsi="Book Antiqua"/>
        </w:rPr>
        <w:t>Change in any specified sequence, methods or timing of construction of any part of the work.</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34.2</w:t>
      </w:r>
      <w:r w:rsidRPr="00E446EF">
        <w:rPr>
          <w:rFonts w:ascii="Book Antiqua" w:hAnsi="Book Antiqua"/>
        </w:rPr>
        <w:tab/>
      </w:r>
      <w:r w:rsidRPr="00E446EF">
        <w:rPr>
          <w:rFonts w:ascii="Book Antiqua" w:hAnsi="Book Antiqua"/>
        </w:rPr>
        <w:tab/>
        <w:t>The Contractor shall be bound to carry out the work in accordance with any instructions in this connection, which may be given to him in writing by the Employer and such alteration shall not vitiate or invalidate the contract.</w:t>
      </w:r>
    </w:p>
    <w:p w:rsidR="00F57C3D" w:rsidRPr="00E446EF" w:rsidRDefault="00F57C3D" w:rsidP="00541A6B">
      <w:pPr>
        <w:tabs>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34.3</w:t>
      </w:r>
      <w:r w:rsidRPr="00E446EF">
        <w:rPr>
          <w:rFonts w:ascii="Book Antiqua" w:hAnsi="Book Antiqua"/>
        </w:rPr>
        <w:tab/>
      </w:r>
      <w:r w:rsidRPr="00E446EF">
        <w:rPr>
          <w:rFonts w:ascii="Book Antiqua" w:hAnsi="Book Antiqua"/>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F57C3D" w:rsidRPr="00E446EF" w:rsidRDefault="00F57C3D" w:rsidP="00541A6B">
      <w:pPr>
        <w:tabs>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34.4</w:t>
      </w:r>
      <w:r w:rsidRPr="00E446EF">
        <w:rPr>
          <w:rFonts w:ascii="Book Antiqua" w:hAnsi="Book Antiqua"/>
        </w:rPr>
        <w:tab/>
      </w:r>
      <w:r w:rsidRPr="00E446EF">
        <w:rPr>
          <w:rFonts w:ascii="Book Antiqua" w:hAnsi="Book Antiqua"/>
        </w:rPr>
        <w:tab/>
        <w:t>The Contractor shall promptly request in writing to the employer to confirm verbal orders and the officer issuing oral instructions shall confirm it in writing within 30 days, failing which the work shall be carried out as though there is no variations. In case variation is approved it shall be accompanied by BOQ failing which the contractor shall be responsible for deviati</w:t>
      </w:r>
      <w:r w:rsidR="00B56F2D" w:rsidRPr="00E446EF">
        <w:rPr>
          <w:rFonts w:ascii="Book Antiqua" w:hAnsi="Book Antiqua"/>
        </w:rPr>
        <w:t>on if any. Further, approval of</w:t>
      </w:r>
      <w:r w:rsidR="0086075E" w:rsidRPr="00E446EF">
        <w:rPr>
          <w:rFonts w:ascii="Book Antiqua" w:hAnsi="Book Antiqua"/>
        </w:rPr>
        <w:t xml:space="preserve"> </w:t>
      </w:r>
      <w:r w:rsidRPr="00E446EF">
        <w:rPr>
          <w:rFonts w:ascii="Book Antiqua" w:hAnsi="Book Antiqua"/>
        </w:rPr>
        <w:t>Govt</w:t>
      </w:r>
      <w:r w:rsidR="00B56F2D" w:rsidRPr="00E446EF">
        <w:rPr>
          <w:rFonts w:ascii="Book Antiqua" w:hAnsi="Book Antiqua"/>
        </w:rPr>
        <w:t>.</w:t>
      </w:r>
      <w:r w:rsidRPr="00E446EF">
        <w:rPr>
          <w:rFonts w:ascii="Book Antiqua" w:hAnsi="Book Antiqua"/>
        </w:rPr>
        <w:t xml:space="preserve"> has to be obtained f</w:t>
      </w:r>
      <w:r w:rsidR="009A569E" w:rsidRPr="00E446EF">
        <w:rPr>
          <w:rFonts w:ascii="Book Antiqua" w:hAnsi="Book Antiqua"/>
        </w:rPr>
        <w:t xml:space="preserve">or the variation exceeding 5%. </w:t>
      </w:r>
    </w:p>
    <w:p w:rsidR="00F57C3D" w:rsidRPr="00E446EF"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sz w:val="14"/>
        </w:rPr>
      </w:pPr>
    </w:p>
    <w:p w:rsidR="00F57C3D" w:rsidRPr="00E446EF"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 xml:space="preserve">35. </w:t>
      </w:r>
      <w:r w:rsidRPr="00E446EF">
        <w:rPr>
          <w:rFonts w:ascii="Book Antiqua" w:hAnsi="Book Antiqua"/>
          <w:b/>
          <w:bCs/>
        </w:rPr>
        <w:tab/>
      </w:r>
      <w:r w:rsidRPr="00E446EF">
        <w:rPr>
          <w:rFonts w:ascii="Book Antiqua" w:hAnsi="Book Antiqua"/>
          <w:b/>
          <w:bCs/>
        </w:rPr>
        <w:tab/>
        <w:t>Payments for Variations</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35.1</w:t>
      </w:r>
      <w:r w:rsidRPr="00E446EF">
        <w:rPr>
          <w:rFonts w:ascii="Book Antiqua" w:hAnsi="Book Antiqua"/>
        </w:rPr>
        <w:tab/>
        <w:t xml:space="preserve">Payment for increase in the quantities of an item in the BOQ up to 25% of that provided in the Bill of Quantities shall be made at the rates quoted by the Contractor. </w:t>
      </w:r>
    </w:p>
    <w:p w:rsidR="00F57C3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35.2</w:t>
      </w:r>
      <w:r w:rsidRPr="00E446EF">
        <w:rPr>
          <w:rFonts w:ascii="Book Antiqua" w:hAnsi="Book Antiqua"/>
        </w:rPr>
        <w:tab/>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F57C3D" w:rsidRPr="00E446EF" w:rsidRDefault="00F57C3D" w:rsidP="00541A6B">
      <w:pPr>
        <w:tabs>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35.3</w:t>
      </w:r>
      <w:r w:rsidRPr="00E446EF">
        <w:rPr>
          <w:rFonts w:ascii="Book Antiqua" w:hAnsi="Book Antiqua"/>
        </w:rPr>
        <w:tab/>
      </w:r>
      <w:r w:rsidRPr="00E446EF">
        <w:rPr>
          <w:rFonts w:ascii="Book Antiqua" w:hAnsi="Book Antiqua"/>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F57C3D" w:rsidRPr="00E446EF" w:rsidRDefault="00F57C3D" w:rsidP="00541A6B">
      <w:pPr>
        <w:tabs>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35.4</w:t>
      </w:r>
      <w:r w:rsidRPr="00E446EF">
        <w:rPr>
          <w:rFonts w:ascii="Book Antiqua" w:hAnsi="Book Antiqua"/>
        </w:rPr>
        <w:tab/>
      </w:r>
      <w:r w:rsidRPr="00E446EF">
        <w:rPr>
          <w:rFonts w:ascii="Book Antiqua" w:hAnsi="Book Antiqua"/>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F57C3D" w:rsidRPr="00E446EF" w:rsidRDefault="00F57C3D" w:rsidP="00541A6B">
      <w:pPr>
        <w:tabs>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35.5</w:t>
      </w:r>
      <w:r w:rsidRPr="00E446EF">
        <w:rPr>
          <w:rFonts w:ascii="Book Antiqua" w:hAnsi="Book Antiqua"/>
        </w:rPr>
        <w:tab/>
        <w:t xml:space="preserve">If the Contractor's quotation is determined unreasonable, the Employer may order the Variation and make a change to the Contract Price which shall be based on Employer’s own forecast of the effects of the Variation on the Contractor's costs. </w:t>
      </w:r>
    </w:p>
    <w:p w:rsidR="00F57C3D" w:rsidRPr="00E446EF" w:rsidRDefault="00F57C3D" w:rsidP="00541A6B">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E446EF">
        <w:rPr>
          <w:rFonts w:ascii="Book Antiqua" w:hAnsi="Book Antiqua"/>
        </w:rPr>
        <w:lastRenderedPageBreak/>
        <w:t>35.6</w:t>
      </w:r>
      <w:r w:rsidRPr="00E446EF">
        <w:rPr>
          <w:rFonts w:ascii="Book Antiqua" w:hAnsi="Book Antiqua"/>
        </w:rPr>
        <w:tab/>
      </w:r>
      <w:r w:rsidRPr="00E446EF">
        <w:rPr>
          <w:rFonts w:ascii="Book Antiqua" w:hAnsi="Book Antiqua"/>
        </w:rPr>
        <w:tab/>
        <w:t>If the Employer decides that the urgency of varying the work would prevent a quotation being given and considered without delaying the work, no quotation shall be given and the Variation shall be treated as a Compensation Event.</w:t>
      </w:r>
    </w:p>
    <w:p w:rsidR="00F57C3D" w:rsidRPr="00E446EF" w:rsidRDefault="00F57C3D" w:rsidP="00541A6B">
      <w:pPr>
        <w:tabs>
          <w:tab w:val="left" w:pos="0"/>
          <w:tab w:val="left" w:pos="4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35.7</w:t>
      </w:r>
      <w:r w:rsidRPr="00E446EF">
        <w:rPr>
          <w:rFonts w:ascii="Book Antiqua" w:hAnsi="Book Antiqua"/>
        </w:rPr>
        <w:tab/>
      </w:r>
      <w:r w:rsidRPr="00E446EF">
        <w:rPr>
          <w:rFonts w:ascii="Book Antiqua" w:hAnsi="Book Antiqua"/>
        </w:rPr>
        <w:tab/>
        <w:t>Under no circumstances the Contractor shall suspend the work on the plea of non-settlement of rates for items falling under this Clause.</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E446EF"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 xml:space="preserve">36. </w:t>
      </w:r>
      <w:r w:rsidRPr="00E446EF">
        <w:rPr>
          <w:rFonts w:ascii="Book Antiqua" w:hAnsi="Book Antiqua"/>
          <w:b/>
          <w:bCs/>
        </w:rPr>
        <w:tab/>
      </w:r>
      <w:r w:rsidRPr="00E446EF">
        <w:rPr>
          <w:rFonts w:ascii="Book Antiqua" w:hAnsi="Book Antiqua"/>
          <w:b/>
          <w:bCs/>
        </w:rPr>
        <w:tab/>
      </w:r>
      <w:r w:rsidR="007E43DB" w:rsidRPr="00E446EF">
        <w:rPr>
          <w:rFonts w:ascii="Book Antiqua" w:hAnsi="Book Antiqua"/>
          <w:b/>
          <w:bCs/>
        </w:rPr>
        <w:t>Submission of bills for payment</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36.1</w:t>
      </w:r>
      <w:r w:rsidRPr="00E446EF">
        <w:rPr>
          <w:rFonts w:ascii="Book Antiqua" w:hAnsi="Book Antiqua"/>
        </w:rPr>
        <w:tab/>
      </w:r>
      <w:r w:rsidRPr="00E446EF">
        <w:rPr>
          <w:rFonts w:ascii="Book Antiqua" w:hAnsi="Book Antiqua"/>
        </w:rPr>
        <w:tab/>
        <w:t>The Contractor shall submit to the Employer monthly bills of the value of the work completed less the cumulative amount paid previously.</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36.2</w:t>
      </w:r>
      <w:r w:rsidRPr="00E446EF">
        <w:rPr>
          <w:rFonts w:ascii="Book Antiqua" w:hAnsi="Book Antiqua"/>
        </w:rPr>
        <w:tab/>
      </w:r>
      <w:r w:rsidRPr="00E446EF">
        <w:rPr>
          <w:rFonts w:ascii="Book Antiqua" w:hAnsi="Book Antiqua"/>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36.3</w:t>
      </w:r>
      <w:r w:rsidRPr="00E446EF">
        <w:rPr>
          <w:rFonts w:ascii="Book Antiqua" w:hAnsi="Book Antiqua"/>
        </w:rPr>
        <w:tab/>
      </w:r>
      <w:r w:rsidRPr="00E446EF">
        <w:rPr>
          <w:rFonts w:ascii="Book Antiqua" w:hAnsi="Book Antiqua"/>
        </w:rPr>
        <w:tab/>
        <w:t>The Employer may exclude any item paid in a previous bill or reduce the proportion of any item previously paid in the light of later information.</w:t>
      </w:r>
    </w:p>
    <w:p w:rsidR="00DF79A5" w:rsidRPr="00E446EF" w:rsidRDefault="00DF79A5"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E446EF"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 xml:space="preserve">37. </w:t>
      </w:r>
      <w:r w:rsidRPr="00E446EF">
        <w:rPr>
          <w:rFonts w:ascii="Book Antiqua" w:hAnsi="Book Antiqua"/>
          <w:b/>
          <w:bCs/>
        </w:rPr>
        <w:tab/>
      </w:r>
      <w:r w:rsidRPr="00E446EF">
        <w:rPr>
          <w:rFonts w:ascii="Book Antiqua" w:hAnsi="Book Antiqua"/>
          <w:b/>
          <w:bCs/>
        </w:rPr>
        <w:tab/>
        <w:t>Payments</w:t>
      </w:r>
    </w:p>
    <w:p w:rsidR="00E65450"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37.1</w:t>
      </w:r>
      <w:r w:rsidRPr="00E446EF">
        <w:rPr>
          <w:rFonts w:ascii="Book Antiqua" w:hAnsi="Book Antiqua"/>
        </w:rPr>
        <w:tab/>
      </w:r>
      <w:r w:rsidRPr="00E446EF">
        <w:rPr>
          <w:rFonts w:ascii="Book Antiqua" w:hAnsi="Book Antiqua"/>
        </w:rPr>
        <w:tab/>
      </w:r>
      <w:r w:rsidR="00501721" w:rsidRPr="00E446EF">
        <w:rPr>
          <w:rFonts w:ascii="Book Antiqua" w:hAnsi="Book Antiqua"/>
          <w:highlight w:val="yellow"/>
        </w:rPr>
        <w:t xml:space="preserve">Payments shall be adjusted for deductions for advance payments other than recoveries in terms of  contract and taxes, at source, as applicable under the law.  The Employer shall </w:t>
      </w:r>
      <w:r w:rsidR="00501721" w:rsidRPr="00E446EF">
        <w:rPr>
          <w:rFonts w:ascii="Book Antiqua" w:hAnsi="Book Antiqua"/>
          <w:b/>
          <w:highlight w:val="yellow"/>
          <w:u w:val="single"/>
        </w:rPr>
        <w:t>“As far as possible</w:t>
      </w:r>
      <w:r w:rsidR="00501721" w:rsidRPr="00E446EF">
        <w:rPr>
          <w:rFonts w:ascii="Book Antiqua" w:hAnsi="Book Antiqua"/>
          <w:highlight w:val="yellow"/>
        </w:rPr>
        <w:t>”pay the Contractor within 60 days of submission of bill. The contractors shall be liable to pay liquidated damages for short fall in progress. For progress beyond the agreed programme, payment is subject to availability of the grants</w:t>
      </w:r>
      <w:r w:rsidR="00DF79A5" w:rsidRPr="00E446EF">
        <w:rPr>
          <w:rFonts w:ascii="Book Antiqua" w:hAnsi="Book Antiqua"/>
        </w:rPr>
        <w:t>.</w:t>
      </w:r>
      <w:r w:rsidRPr="00E446EF">
        <w:rPr>
          <w:rFonts w:ascii="Book Antiqua" w:hAnsi="Book Antiqua"/>
        </w:rPr>
        <w:t xml:space="preserve"> </w:t>
      </w:r>
    </w:p>
    <w:p w:rsidR="00E65450" w:rsidRPr="00E446EF" w:rsidRDefault="00E65450"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E446EF" w:rsidRDefault="00F57C3D" w:rsidP="00CD1C95">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 xml:space="preserve">38. </w:t>
      </w:r>
      <w:r w:rsidRPr="00E446EF">
        <w:rPr>
          <w:rFonts w:ascii="Book Antiqua" w:hAnsi="Book Antiqua"/>
          <w:b/>
          <w:bCs/>
        </w:rPr>
        <w:tab/>
      </w:r>
      <w:r w:rsidRPr="00E446EF">
        <w:rPr>
          <w:rFonts w:ascii="Book Antiqua" w:hAnsi="Book Antiqua"/>
          <w:b/>
          <w:bCs/>
        </w:rPr>
        <w:tab/>
      </w:r>
      <w:r w:rsidRPr="00E446EF">
        <w:rPr>
          <w:rFonts w:ascii="Book Antiqua" w:hAnsi="Book Antiqua"/>
          <w:b/>
          <w:bCs/>
          <w:highlight w:val="yellow"/>
        </w:rPr>
        <w:t>Compensation events</w:t>
      </w:r>
      <w:r w:rsidR="00D34EFE" w:rsidRPr="00E446EF">
        <w:rPr>
          <w:rFonts w:ascii="Book Antiqua" w:hAnsi="Book Antiqua"/>
          <w:b/>
          <w:bCs/>
          <w:highlight w:val="yellow"/>
        </w:rPr>
        <w:t xml:space="preserve"> </w:t>
      </w:r>
    </w:p>
    <w:p w:rsidR="00F57C3D" w:rsidRPr="00E446EF"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contextualSpacing/>
        <w:jc w:val="both"/>
        <w:rPr>
          <w:rFonts w:ascii="Book Antiqua" w:hAnsi="Book Antiqua"/>
        </w:rPr>
      </w:pPr>
      <w:r w:rsidRPr="00E446EF">
        <w:rPr>
          <w:rFonts w:ascii="Book Antiqua" w:hAnsi="Book Antiqua"/>
        </w:rPr>
        <w:t>38.1</w:t>
      </w:r>
      <w:r w:rsidRPr="00E446EF">
        <w:rPr>
          <w:rFonts w:ascii="Book Antiqua" w:hAnsi="Book Antiqua"/>
        </w:rPr>
        <w:tab/>
      </w:r>
      <w:r w:rsidRPr="00E446EF">
        <w:rPr>
          <w:rFonts w:ascii="Book Antiqua" w:hAnsi="Book Antiqua"/>
        </w:rPr>
        <w:tab/>
        <w:t>The following are Compensation events unless they are caused by the Contractor:</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E446EF">
        <w:rPr>
          <w:rFonts w:ascii="Book Antiqua" w:hAnsi="Book Antiqua"/>
        </w:rPr>
        <w:tab/>
      </w:r>
      <w:r w:rsidRPr="00E446EF">
        <w:rPr>
          <w:rFonts w:ascii="Book Antiqua" w:hAnsi="Book Antiqua"/>
        </w:rPr>
        <w:tab/>
        <w:t>(a)</w:t>
      </w:r>
      <w:r w:rsidRPr="00E446EF">
        <w:rPr>
          <w:rFonts w:ascii="Book Antiqua" w:hAnsi="Book Antiqua"/>
        </w:rPr>
        <w:tab/>
        <w:t>The Employer does not give access to a part of the Site by the Site Possession Date stated in the Contract Data.</w:t>
      </w:r>
      <w:r w:rsidR="00E64958" w:rsidRPr="00E446EF">
        <w:rPr>
          <w:rFonts w:ascii="Book Antiqua" w:hAnsi="Book Antiqua"/>
        </w:rPr>
        <w:t xml:space="preserve"> </w:t>
      </w:r>
    </w:p>
    <w:p w:rsidR="000F6ACE" w:rsidRPr="00E446EF" w:rsidRDefault="00F57C3D" w:rsidP="00E30246">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E446EF">
        <w:rPr>
          <w:rFonts w:ascii="Book Antiqua" w:hAnsi="Book Antiqua"/>
        </w:rPr>
        <w:tab/>
      </w:r>
      <w:r w:rsidRPr="00E446EF">
        <w:rPr>
          <w:rFonts w:ascii="Book Antiqua" w:hAnsi="Book Antiqua"/>
        </w:rPr>
        <w:tab/>
        <w:t>(b)</w:t>
      </w:r>
      <w:r w:rsidRPr="00E446EF">
        <w:rPr>
          <w:rFonts w:ascii="Book Antiqua" w:hAnsi="Book Antiqua"/>
        </w:rPr>
        <w:tab/>
        <w:t>The Employer orders a delay or does not issue drawings, specifications or instructions required for execution of works on time.</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E446EF">
        <w:rPr>
          <w:rFonts w:ascii="Book Antiqua" w:hAnsi="Book Antiqua"/>
        </w:rPr>
        <w:tab/>
      </w:r>
      <w:r w:rsidRPr="00E446EF">
        <w:rPr>
          <w:rFonts w:ascii="Book Antiqua" w:hAnsi="Book Antiqua"/>
        </w:rPr>
        <w:tab/>
        <w:t>(c)</w:t>
      </w:r>
      <w:r w:rsidRPr="00E446EF">
        <w:rPr>
          <w:rFonts w:ascii="Book Antiqua" w:hAnsi="Book Antiqua"/>
        </w:rPr>
        <w:tab/>
        <w:t>The Employer instructs the Contractor to uncover or to carry out additional tests upon work which is then found to have no Defects.</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E446EF">
        <w:rPr>
          <w:rFonts w:ascii="Book Antiqua" w:hAnsi="Book Antiqua"/>
        </w:rPr>
        <w:tab/>
      </w:r>
      <w:r w:rsidRPr="00E446EF">
        <w:rPr>
          <w:rFonts w:ascii="Book Antiqua" w:hAnsi="Book Antiqua"/>
        </w:rPr>
        <w:tab/>
        <w:t>(d)</w:t>
      </w:r>
      <w:r w:rsidRPr="00E446EF">
        <w:rPr>
          <w:rFonts w:ascii="Book Antiqua" w:hAnsi="Book Antiqua"/>
        </w:rPr>
        <w:tab/>
        <w:t>The Employer gives an instruction for dealing with an unforeseen condition, caused by the Employer, or additional work required for safety or other reasons.</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E446EF">
        <w:rPr>
          <w:rFonts w:ascii="Book Antiqua" w:hAnsi="Book Antiqua"/>
        </w:rPr>
        <w:tab/>
      </w:r>
      <w:r w:rsidRPr="00E446EF">
        <w:rPr>
          <w:rFonts w:ascii="Book Antiqua" w:hAnsi="Book Antiqua"/>
        </w:rPr>
        <w:tab/>
        <w:t>(e)</w:t>
      </w:r>
      <w:r w:rsidRPr="00E446EF">
        <w:rPr>
          <w:rFonts w:ascii="Book Antiqua" w:hAnsi="Book Antiqua"/>
        </w:rPr>
        <w:tab/>
        <w:t>The effect on the Contractor of any of the Employer’s Risks.</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E446EF">
        <w:rPr>
          <w:rFonts w:ascii="Book Antiqua" w:hAnsi="Book Antiqua"/>
        </w:rPr>
        <w:tab/>
      </w:r>
      <w:r w:rsidRPr="00E446EF">
        <w:rPr>
          <w:rFonts w:ascii="Book Antiqua" w:hAnsi="Book Antiqua"/>
        </w:rPr>
        <w:tab/>
        <w:t>(f)</w:t>
      </w:r>
      <w:r w:rsidRPr="00E446EF">
        <w:rPr>
          <w:rFonts w:ascii="Book Antiqua" w:hAnsi="Book Antiqua"/>
        </w:rPr>
        <w:tab/>
        <w:t>The Employer unreasonably delays issuing a Certificate of Completion.</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E446EF">
        <w:rPr>
          <w:rFonts w:ascii="Book Antiqua" w:hAnsi="Book Antiqua"/>
        </w:rPr>
        <w:tab/>
      </w:r>
      <w:r w:rsidRPr="00E446EF">
        <w:rPr>
          <w:rFonts w:ascii="Book Antiqua" w:hAnsi="Book Antiqua"/>
        </w:rPr>
        <w:tab/>
        <w:t>(g)</w:t>
      </w:r>
      <w:r w:rsidRPr="00E446EF">
        <w:rPr>
          <w:rFonts w:ascii="Book Antiqua" w:hAnsi="Book Antiqua"/>
        </w:rPr>
        <w:tab/>
        <w:t>Other Compensation Events listed in the Contract Data or mentioned in the Contract</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38.2</w:t>
      </w:r>
      <w:r w:rsidRPr="00E446EF">
        <w:rPr>
          <w:rFonts w:ascii="Book Antiqua" w:hAnsi="Book Antiqua"/>
        </w:rPr>
        <w:tab/>
      </w:r>
      <w:r w:rsidRPr="00E446EF">
        <w:rPr>
          <w:rFonts w:ascii="Book Antiqua" w:hAnsi="Book Antiqua"/>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192F7D" w:rsidRPr="00E446EF" w:rsidRDefault="00192F7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38.3</w:t>
      </w:r>
      <w:r w:rsidRPr="00E446EF">
        <w:rPr>
          <w:rFonts w:ascii="Book Antiqua" w:hAnsi="Book Antiqua"/>
        </w:rPr>
        <w:tab/>
      </w:r>
      <w:r w:rsidRPr="00E446EF">
        <w:rPr>
          <w:rFonts w:ascii="Book Antiqua" w:hAnsi="Book Antiqua"/>
        </w:rPr>
        <w:tab/>
        <w:t xml:space="preserve">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w:t>
      </w:r>
      <w:r w:rsidRPr="00E446EF">
        <w:rPr>
          <w:rFonts w:ascii="Book Antiqua" w:hAnsi="Book Antiqua"/>
        </w:rPr>
        <w:lastRenderedPageBreak/>
        <w:t>shall adjust the Contract Price based on Employer’s own forecast. The Employer will assume that the Contractor will react competently and promptly to the event.</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38.4</w:t>
      </w:r>
      <w:r w:rsidRPr="00E446EF">
        <w:rPr>
          <w:rFonts w:ascii="Book Antiqua" w:hAnsi="Book Antiqua"/>
        </w:rPr>
        <w:tab/>
      </w:r>
      <w:r w:rsidRPr="00E446EF">
        <w:rPr>
          <w:rFonts w:ascii="Book Antiqua" w:hAnsi="Book Antiqua"/>
        </w:rPr>
        <w:tab/>
        <w:t>The Contractor shall not be entitled to compensation to the extent that the Employer's interests are adversely affected by the Contractor not having given early warning or not having cooperated with the Employer.</w:t>
      </w:r>
    </w:p>
    <w:p w:rsidR="00403720" w:rsidRPr="00E446EF" w:rsidRDefault="00403720"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E446EF"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b/>
          <w:bCs/>
        </w:rPr>
        <w:t xml:space="preserve">39. </w:t>
      </w:r>
      <w:r w:rsidRPr="00E446EF">
        <w:rPr>
          <w:rFonts w:ascii="Book Antiqua" w:hAnsi="Book Antiqua"/>
          <w:b/>
          <w:bCs/>
        </w:rPr>
        <w:tab/>
        <w:t>Tax</w:t>
      </w:r>
    </w:p>
    <w:p w:rsidR="00403720" w:rsidRPr="00E446EF"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39.1</w:t>
      </w:r>
      <w:r w:rsidRPr="00E446EF">
        <w:rPr>
          <w:rFonts w:ascii="Book Antiqua" w:hAnsi="Book Antiqua"/>
        </w:rPr>
        <w:tab/>
      </w:r>
      <w:r w:rsidRPr="00E446EF">
        <w:rPr>
          <w:rFonts w:ascii="Book Antiqua" w:hAnsi="Book Antiqua"/>
        </w:rPr>
        <w:tab/>
        <w:t>The rates quoted by the Contractor shal</w:t>
      </w:r>
      <w:r w:rsidR="00403720" w:rsidRPr="00E446EF">
        <w:rPr>
          <w:rFonts w:ascii="Book Antiqua" w:hAnsi="Book Antiqua"/>
        </w:rPr>
        <w:t xml:space="preserve">l be deemed to be </w:t>
      </w:r>
      <w:r w:rsidR="00403720" w:rsidRPr="00E446EF">
        <w:rPr>
          <w:rFonts w:ascii="Book Antiqua" w:hAnsi="Book Antiqua"/>
          <w:b/>
        </w:rPr>
        <w:t>exclusive of GST but inclusive of all</w:t>
      </w:r>
      <w:r w:rsidRPr="00E446EF">
        <w:rPr>
          <w:rFonts w:ascii="Book Antiqua" w:hAnsi="Book Antiqua"/>
          <w:b/>
        </w:rPr>
        <w:t xml:space="preserve"> </w:t>
      </w:r>
      <w:r w:rsidR="00403720" w:rsidRPr="00E446EF">
        <w:rPr>
          <w:rFonts w:ascii="Book Antiqua" w:hAnsi="Book Antiqua"/>
          <w:b/>
        </w:rPr>
        <w:t xml:space="preserve">other </w:t>
      </w:r>
      <w:r w:rsidRPr="00E446EF">
        <w:rPr>
          <w:rFonts w:ascii="Book Antiqua" w:hAnsi="Book Antiqua"/>
          <w:b/>
        </w:rPr>
        <w:t>taxes that the Contractor will have to pay for the performance of this Contract.  The Employer will perform such duties in regard to the deduction of such taxes at source as per applicable law.</w:t>
      </w:r>
      <w:r w:rsidR="009A569E" w:rsidRPr="00E446EF">
        <w:rPr>
          <w:rFonts w:ascii="Book Antiqua" w:hAnsi="Book Antiqua"/>
          <w:b/>
        </w:rPr>
        <w:t xml:space="preserve"> </w:t>
      </w:r>
      <w:r w:rsidR="00403720" w:rsidRPr="00E446EF">
        <w:rPr>
          <w:rFonts w:ascii="Book Antiqua" w:hAnsi="Book Antiqua"/>
          <w:b/>
        </w:rPr>
        <w:t xml:space="preserve">Applicable GST Will be paid separately as per the </w:t>
      </w:r>
      <w:r w:rsidR="00F674A3" w:rsidRPr="00E446EF">
        <w:rPr>
          <w:rFonts w:ascii="Book Antiqua" w:hAnsi="Book Antiqua"/>
          <w:b/>
        </w:rPr>
        <w:t>prevailing</w:t>
      </w:r>
      <w:r w:rsidR="00403720" w:rsidRPr="00E446EF">
        <w:rPr>
          <w:rFonts w:ascii="Book Antiqua" w:hAnsi="Book Antiqua"/>
          <w:b/>
        </w:rPr>
        <w:t xml:space="preserve"> government orders.</w:t>
      </w:r>
      <w:r w:rsidR="00403720" w:rsidRPr="00E446EF">
        <w:rPr>
          <w:rFonts w:ascii="Book Antiqua" w:hAnsi="Book Antiqua"/>
        </w:rPr>
        <w:t xml:space="preserve"> </w:t>
      </w:r>
    </w:p>
    <w:p w:rsidR="00403720" w:rsidRPr="00E446EF" w:rsidRDefault="00403720"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E446EF" w:rsidRDefault="009A569E"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 xml:space="preserve">40. </w:t>
      </w:r>
      <w:r w:rsidRPr="00E446EF">
        <w:rPr>
          <w:rFonts w:ascii="Book Antiqua" w:hAnsi="Book Antiqua"/>
          <w:b/>
        </w:rPr>
        <w:t xml:space="preserve">Price Adjustment:- </w:t>
      </w:r>
      <w:r w:rsidR="00D44422" w:rsidRPr="00E446EF">
        <w:rPr>
          <w:rFonts w:ascii="Book Antiqua" w:hAnsi="Book Antiqua"/>
          <w:b/>
          <w:highlight w:val="yellow"/>
        </w:rPr>
        <w:t>(Not Applicable)</w:t>
      </w:r>
      <w:r w:rsidR="003E07B2" w:rsidRPr="00E446EF">
        <w:rPr>
          <w:rFonts w:ascii="Book Antiqua" w:hAnsi="Book Antiqua"/>
          <w:b/>
        </w:rPr>
        <w:t xml:space="preserve"> </w:t>
      </w:r>
    </w:p>
    <w:p w:rsidR="00F57C3D" w:rsidRPr="00E446EF" w:rsidRDefault="00F57C3D" w:rsidP="00541A6B">
      <w:pPr>
        <w:contextualSpacing/>
        <w:jc w:val="both"/>
        <w:rPr>
          <w:rFonts w:ascii="Book Antiqua" w:hAnsi="Book Antiqua" w:cs="AJJGEH+TimesNewRoman"/>
        </w:rPr>
      </w:pPr>
    </w:p>
    <w:p w:rsidR="00F57C3D" w:rsidRPr="00E446EF" w:rsidRDefault="00F57C3D" w:rsidP="00541A6B">
      <w:pPr>
        <w:ind w:left="720" w:hanging="720"/>
        <w:contextualSpacing/>
        <w:jc w:val="both"/>
        <w:rPr>
          <w:rFonts w:ascii="Book Antiqua" w:hAnsi="Book Antiqua" w:cs="AJJGEH+TimesNewRoman"/>
          <w:strike/>
        </w:rPr>
      </w:pPr>
      <w:r w:rsidRPr="00E446EF">
        <w:rPr>
          <w:rFonts w:ascii="Book Antiqua" w:hAnsi="Book Antiqua" w:cs="AJJGEH+TimesNewRoman"/>
          <w:strike/>
        </w:rPr>
        <w:t>40.</w:t>
      </w:r>
      <w:r w:rsidR="008A57A8" w:rsidRPr="00E446EF">
        <w:rPr>
          <w:rFonts w:ascii="Book Antiqua" w:hAnsi="Book Antiqua" w:cs="AJJGEH+TimesNewRoman"/>
          <w:strike/>
        </w:rPr>
        <w:t>1</w:t>
      </w:r>
      <w:r w:rsidR="0086075E" w:rsidRPr="00E446EF">
        <w:rPr>
          <w:rFonts w:ascii="Book Antiqua" w:hAnsi="Book Antiqua" w:cs="AJJGEH+TimesNewRoman"/>
          <w:strike/>
        </w:rPr>
        <w:t xml:space="preserve">     </w:t>
      </w:r>
      <w:r w:rsidRPr="00E446EF">
        <w:rPr>
          <w:rFonts w:ascii="Book Antiqua" w:hAnsi="Book Antiqua" w:cs="AJJGEH+TimesNewRoman"/>
          <w:strike/>
        </w:rPr>
        <w:t xml:space="preserve">To the extent that full compensation for any rise or fall in costs to the contractor is not covered by the provisions of this or other Clauses in the Contract, the unit rates included in the contract shall be deemed to include amounts to cover the contingency of such other rise or fall in costs. </w:t>
      </w:r>
    </w:p>
    <w:p w:rsidR="009A569E" w:rsidRPr="00E446EF" w:rsidRDefault="009A569E" w:rsidP="00541A6B">
      <w:pPr>
        <w:contextualSpacing/>
        <w:jc w:val="both"/>
        <w:rPr>
          <w:rFonts w:ascii="Book Antiqua" w:hAnsi="Book Antiqua" w:cs="AJJGEH+TimesNewRoman"/>
        </w:rPr>
      </w:pPr>
    </w:p>
    <w:p w:rsidR="00F57C3D" w:rsidRPr="00E446EF"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 xml:space="preserve">41. </w:t>
      </w:r>
      <w:r w:rsidRPr="00E446EF">
        <w:rPr>
          <w:rFonts w:ascii="Book Antiqua" w:hAnsi="Book Antiqua"/>
          <w:b/>
          <w:bCs/>
        </w:rPr>
        <w:tab/>
      </w:r>
      <w:r w:rsidRPr="00E446EF">
        <w:rPr>
          <w:rFonts w:ascii="Book Antiqua" w:hAnsi="Book Antiqua"/>
          <w:b/>
          <w:bCs/>
        </w:rPr>
        <w:tab/>
        <w:t>Liquidated damages</w:t>
      </w:r>
    </w:p>
    <w:p w:rsidR="00F57C3D" w:rsidRPr="00E446EF" w:rsidRDefault="00F57C3D" w:rsidP="00541A6B">
      <w:pPr>
        <w:keepNext/>
        <w:keepLines/>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41.1</w:t>
      </w:r>
      <w:r w:rsidRPr="00E446EF">
        <w:rPr>
          <w:rFonts w:ascii="Book Antiqua" w:hAnsi="Book Antiqua"/>
        </w:rPr>
        <w:tab/>
      </w:r>
      <w:r w:rsidRPr="00E446EF">
        <w:rPr>
          <w:rFonts w:ascii="Book Antiqua" w:hAnsi="Book Antiqua"/>
        </w:rPr>
        <w:tab/>
        <w:t xml:space="preserve">The Contractor shall pay liquidated damages to the Employer at the rate </w:t>
      </w:r>
      <w:r w:rsidRPr="00E446EF">
        <w:rPr>
          <w:rFonts w:ascii="Book Antiqua" w:hAnsi="Book Antiqua"/>
          <w:highlight w:val="yellow"/>
          <w:lang w:val="en-IN"/>
        </w:rPr>
        <w:t>0.10%</w:t>
      </w:r>
      <w:r w:rsidR="00AC2701" w:rsidRPr="00E446EF">
        <w:rPr>
          <w:rFonts w:ascii="Book Antiqua" w:hAnsi="Book Antiqua"/>
          <w:highlight w:val="yellow"/>
          <w:lang w:val="en-IN"/>
        </w:rPr>
        <w:t xml:space="preserve"> </w:t>
      </w:r>
      <w:r w:rsidRPr="00E446EF">
        <w:rPr>
          <w:rFonts w:ascii="Book Antiqua" w:hAnsi="Book Antiqua"/>
          <w:highlight w:val="yellow"/>
        </w:rPr>
        <w:t>per day</w:t>
      </w:r>
      <w:r w:rsidRPr="00E446EF">
        <w:rPr>
          <w:rFonts w:ascii="Book Antiqua" w:hAnsi="Book Antiqua"/>
        </w:rPr>
        <w:t xml:space="preserve">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F57C3D" w:rsidRPr="00E446EF"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41.2</w:t>
      </w:r>
      <w:r w:rsidRPr="00E446EF">
        <w:rPr>
          <w:rFonts w:ascii="Book Antiqua" w:hAnsi="Book Antiqua"/>
        </w:rPr>
        <w:tab/>
      </w:r>
      <w:r w:rsidRPr="00E446EF">
        <w:rPr>
          <w:rFonts w:ascii="Book Antiqua" w:hAnsi="Book Antiqua"/>
        </w:rPr>
        <w:tab/>
        <w:t>If the Intended Completion Date is extended after liquidated damages have been paid, the Employer shall correct any over</w:t>
      </w:r>
      <w:r w:rsidRPr="00E446EF">
        <w:rPr>
          <w:rFonts w:ascii="Book Antiqua" w:hAnsi="Book Antiqua"/>
          <w:lang w:val="en-IN"/>
        </w:rPr>
        <w:t xml:space="preserve"> </w:t>
      </w:r>
      <w:r w:rsidRPr="00E446EF">
        <w:rPr>
          <w:rFonts w:ascii="Book Antiqua" w:hAnsi="Book Antiqua"/>
        </w:rPr>
        <w:t xml:space="preserve">payment of liquidated damages by the Contractor by adjusting the next payment of bill. </w:t>
      </w:r>
    </w:p>
    <w:p w:rsidR="007A75A5" w:rsidRPr="00E446EF" w:rsidRDefault="007A75A5"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p>
    <w:p w:rsidR="00F57C3D" w:rsidRPr="00E446EF"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E446EF">
        <w:rPr>
          <w:rFonts w:ascii="Book Antiqua" w:hAnsi="Book Antiqua"/>
          <w:b/>
          <w:bCs/>
        </w:rPr>
        <w:t xml:space="preserve">42. </w:t>
      </w:r>
      <w:r w:rsidRPr="00E446EF">
        <w:rPr>
          <w:rFonts w:ascii="Book Antiqua" w:hAnsi="Book Antiqua"/>
          <w:b/>
          <w:bCs/>
        </w:rPr>
        <w:tab/>
      </w:r>
      <w:r w:rsidRPr="00E446EF">
        <w:rPr>
          <w:rFonts w:ascii="Book Antiqua" w:hAnsi="Book Antiqua"/>
          <w:b/>
          <w:bCs/>
        </w:rPr>
        <w:tab/>
        <w:t>Advance Payments:</w:t>
      </w:r>
      <w:r w:rsidR="009A569E" w:rsidRPr="00E446EF">
        <w:rPr>
          <w:rFonts w:ascii="Book Antiqua" w:hAnsi="Book Antiqua"/>
          <w:b/>
          <w:bCs/>
        </w:rPr>
        <w:t xml:space="preserve"> </w:t>
      </w:r>
      <w:r w:rsidR="00D44422" w:rsidRPr="00E446EF">
        <w:rPr>
          <w:rFonts w:ascii="Book Antiqua" w:hAnsi="Book Antiqua"/>
          <w:b/>
          <w:bCs/>
          <w:highlight w:val="yellow"/>
        </w:rPr>
        <w:t>(Not Applicable)</w:t>
      </w:r>
      <w:r w:rsidR="003E07B2" w:rsidRPr="00E446EF">
        <w:rPr>
          <w:rFonts w:ascii="Book Antiqua" w:hAnsi="Book Antiqua"/>
          <w:b/>
          <w:bCs/>
        </w:rPr>
        <w:t xml:space="preserve"> </w:t>
      </w:r>
    </w:p>
    <w:p w:rsidR="00F57C3D" w:rsidRPr="00E446EF"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r w:rsidRPr="00E446EF">
        <w:rPr>
          <w:rFonts w:ascii="Book Antiqua" w:hAnsi="Book Antiqua"/>
        </w:rPr>
        <w:t>42.1</w:t>
      </w:r>
      <w:r w:rsidRPr="00E446EF">
        <w:rPr>
          <w:rFonts w:ascii="Book Antiqua" w:hAnsi="Book Antiqua"/>
        </w:rPr>
        <w:tab/>
      </w:r>
      <w:r w:rsidRPr="00E446EF">
        <w:rPr>
          <w:rFonts w:ascii="Book Antiqua" w:hAnsi="Book Antiqua"/>
        </w:rPr>
        <w:tab/>
      </w:r>
      <w:r w:rsidRPr="00E446EF">
        <w:rPr>
          <w:rFonts w:ascii="Book Antiqua" w:hAnsi="Book Antiqua"/>
          <w:strike/>
        </w:rPr>
        <w:t>The Employer shall make payment to the Contractor of the amounts stated in the Contract Data by the date stated in the Contract Data, against provision by the Contractor of an unconditional bank guarantee in a form acceptable to the Employer issued by a Nationalized/Scheduled Bank in amounts equal to the advance payment. The guarantee shall remain effective until the advance payment has been repaid, but the amount of the guarantee shall be progressively reduced by the amounts repaid by the Contractor. Interest will not be charged on the advance payment.</w:t>
      </w:r>
    </w:p>
    <w:p w:rsidR="00F57C3D" w:rsidRPr="00E446EF"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r w:rsidRPr="00E446EF">
        <w:rPr>
          <w:rFonts w:ascii="Book Antiqua" w:hAnsi="Book Antiqua"/>
          <w:strike/>
        </w:rPr>
        <w:t>42.2</w:t>
      </w:r>
      <w:r w:rsidRPr="00E446EF">
        <w:rPr>
          <w:rFonts w:ascii="Book Antiqua" w:hAnsi="Book Antiqua"/>
          <w:strike/>
        </w:rPr>
        <w:tab/>
      </w:r>
      <w:r w:rsidRPr="00E446EF">
        <w:rPr>
          <w:rFonts w:ascii="Book Antiqua" w:hAnsi="Book Antiqua"/>
          <w:strike/>
        </w:rPr>
        <w:tab/>
        <w:t>The Contractor is to use the advance payment only to pay for Mobilization expenses required specifically for execution of the Works. The Contractor shall demonstrate that advance payment has been used in this way by supplying copies of invoices or other documents to the Employer.</w:t>
      </w:r>
    </w:p>
    <w:p w:rsidR="00713572" w:rsidRPr="00E446EF" w:rsidRDefault="00713572"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p>
    <w:p w:rsidR="000F6ACE" w:rsidRPr="00E446EF" w:rsidRDefault="000F6ACE"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p>
    <w:p w:rsidR="00192F7D" w:rsidRPr="00E446EF"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r w:rsidRPr="00E446EF">
        <w:rPr>
          <w:rFonts w:ascii="Book Antiqua" w:hAnsi="Book Antiqua"/>
          <w:strike/>
        </w:rPr>
        <w:lastRenderedPageBreak/>
        <w:t>42.3</w:t>
      </w:r>
      <w:r w:rsidRPr="00E446EF">
        <w:rPr>
          <w:rFonts w:ascii="Book Antiqua" w:hAnsi="Book Antiqua"/>
          <w:strike/>
        </w:rPr>
        <w:tab/>
        <w:t>The advance payment shall be repaid by deducting proportionate amounts from payments otherwise due to the Contractor, following the schedule of completed percentages of the Works on a payment basis. No account shall be taken of the advance payment or its repayment in assessing valuation of the work done, variations, price adjustments, compensation events or liquidated damages.</w:t>
      </w:r>
    </w:p>
    <w:p w:rsidR="007A75A5" w:rsidRPr="00E446EF" w:rsidRDefault="007A75A5"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E446EF" w:rsidRDefault="00210356"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43.</w:t>
      </w:r>
      <w:r w:rsidRPr="00E446EF">
        <w:rPr>
          <w:rFonts w:ascii="Book Antiqua" w:hAnsi="Book Antiqua"/>
          <w:b/>
          <w:bCs/>
        </w:rPr>
        <w:tab/>
      </w:r>
      <w:r w:rsidRPr="00E446EF">
        <w:rPr>
          <w:rFonts w:ascii="Book Antiqua" w:hAnsi="Book Antiqua"/>
          <w:b/>
          <w:bCs/>
        </w:rPr>
        <w:tab/>
        <w:t>Securities:</w:t>
      </w:r>
    </w:p>
    <w:p w:rsidR="00F57C3D" w:rsidRPr="00E446EF" w:rsidRDefault="00F57C3D" w:rsidP="00541A6B">
      <w:pPr>
        <w:tabs>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43.1</w:t>
      </w:r>
      <w:r w:rsidRPr="00E446EF">
        <w:rPr>
          <w:rFonts w:ascii="Book Antiqua" w:hAnsi="Book Antiqua"/>
        </w:rPr>
        <w:tab/>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0A6CFE" w:rsidRPr="00E446EF" w:rsidRDefault="000A6CFE" w:rsidP="00541A6B">
      <w:pPr>
        <w:tabs>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E446EF" w:rsidRDefault="00F57C3D" w:rsidP="0086075E">
      <w:pPr>
        <w:tabs>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44.</w:t>
      </w:r>
      <w:r w:rsidRPr="00E446EF">
        <w:rPr>
          <w:rFonts w:ascii="Book Antiqua" w:hAnsi="Book Antiqua"/>
          <w:b/>
          <w:bCs/>
        </w:rPr>
        <w:tab/>
        <w:t>Cost of Repairs:</w:t>
      </w:r>
    </w:p>
    <w:p w:rsidR="00F57C3D" w:rsidRPr="00E446EF" w:rsidRDefault="00F57C3D" w:rsidP="00541A6B">
      <w:pPr>
        <w:tabs>
          <w:tab w:val="left" w:pos="720"/>
          <w:tab w:val="left" w:pos="1700"/>
          <w:tab w:val="left" w:pos="2380"/>
          <w:tab w:val="left" w:pos="3160"/>
          <w:tab w:val="left" w:pos="4920"/>
          <w:tab w:val="left" w:pos="5400"/>
          <w:tab w:val="left" w:pos="5760"/>
          <w:tab w:val="left" w:pos="6880"/>
        </w:tabs>
        <w:suppressAutoHyphens/>
        <w:ind w:left="576" w:hanging="576"/>
        <w:contextualSpacing/>
        <w:jc w:val="both"/>
        <w:rPr>
          <w:rFonts w:ascii="Book Antiqua" w:hAnsi="Book Antiqua"/>
        </w:rPr>
      </w:pPr>
      <w:r w:rsidRPr="00E446EF">
        <w:rPr>
          <w:rFonts w:ascii="Book Antiqua" w:hAnsi="Book Antiqua"/>
        </w:rPr>
        <w:t>44.1</w:t>
      </w:r>
      <w:r w:rsidRPr="00E446EF">
        <w:rPr>
          <w:rFonts w:ascii="Book Antiqua" w:hAnsi="Book Antiqua"/>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F57C3D" w:rsidRPr="00E446EF" w:rsidRDefault="00F57C3D" w:rsidP="00541A6B">
      <w:pPr>
        <w:keepNext/>
        <w:keepLines/>
        <w:tabs>
          <w:tab w:val="center" w:pos="4680"/>
        </w:tabs>
        <w:suppressAutoHyphens/>
        <w:contextualSpacing/>
        <w:jc w:val="both"/>
        <w:rPr>
          <w:rFonts w:ascii="Book Antiqua" w:hAnsi="Book Antiqua"/>
          <w:b/>
          <w:bCs/>
        </w:rPr>
      </w:pPr>
    </w:p>
    <w:p w:rsidR="00F57C3D" w:rsidRPr="00E446EF" w:rsidRDefault="00F57C3D" w:rsidP="00541A6B">
      <w:pPr>
        <w:pStyle w:val="Heading7"/>
        <w:keepNext/>
        <w:keepLines/>
        <w:tabs>
          <w:tab w:val="center" w:pos="4680"/>
        </w:tabs>
        <w:suppressAutoHyphens/>
        <w:contextualSpacing/>
        <w:jc w:val="both"/>
        <w:rPr>
          <w:rFonts w:ascii="Book Antiqua" w:hAnsi="Book Antiqua"/>
          <w:b/>
          <w:bCs/>
          <w:sz w:val="24"/>
          <w:szCs w:val="24"/>
          <w:u w:val="single"/>
        </w:rPr>
      </w:pPr>
      <w:r w:rsidRPr="00E446EF">
        <w:rPr>
          <w:rFonts w:ascii="Book Antiqua" w:hAnsi="Book Antiqua"/>
          <w:b/>
          <w:bCs/>
          <w:sz w:val="24"/>
          <w:szCs w:val="24"/>
        </w:rPr>
        <w:tab/>
      </w:r>
      <w:r w:rsidRPr="00E446EF">
        <w:rPr>
          <w:rFonts w:ascii="Book Antiqua" w:hAnsi="Book Antiqua"/>
          <w:b/>
          <w:bCs/>
          <w:sz w:val="24"/>
          <w:szCs w:val="24"/>
          <w:u w:val="single"/>
        </w:rPr>
        <w:t>E.  Finishing the Contract</w:t>
      </w:r>
    </w:p>
    <w:p w:rsidR="00F57C3D" w:rsidRPr="00E446EF" w:rsidRDefault="00F57C3D" w:rsidP="0086075E">
      <w:pPr>
        <w:keepNext/>
        <w:keepLines/>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45.</w:t>
      </w:r>
      <w:r w:rsidRPr="00E446EF">
        <w:rPr>
          <w:rFonts w:ascii="Book Antiqua" w:hAnsi="Book Antiqua"/>
          <w:b/>
          <w:bCs/>
        </w:rPr>
        <w:tab/>
      </w:r>
      <w:r w:rsidRPr="00E446EF">
        <w:rPr>
          <w:rFonts w:ascii="Book Antiqua" w:hAnsi="Book Antiqua"/>
          <w:b/>
          <w:bCs/>
        </w:rPr>
        <w:tab/>
        <w:t>Completion</w:t>
      </w:r>
    </w:p>
    <w:p w:rsidR="00F57C3D" w:rsidRPr="00E446EF" w:rsidRDefault="00F57C3D" w:rsidP="00541A6B">
      <w:pPr>
        <w:keepLines/>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E446EF">
        <w:rPr>
          <w:rFonts w:ascii="Book Antiqua" w:hAnsi="Book Antiqua"/>
        </w:rPr>
        <w:t>45.1</w:t>
      </w:r>
      <w:r w:rsidRPr="00E446EF">
        <w:rPr>
          <w:rFonts w:ascii="Book Antiqua" w:hAnsi="Book Antiqua"/>
        </w:rPr>
        <w:tab/>
      </w:r>
      <w:r w:rsidRPr="00E446EF">
        <w:rPr>
          <w:rFonts w:ascii="Book Antiqua" w:hAnsi="Book Antiqua"/>
        </w:rPr>
        <w:tab/>
        <w:t>The Contractor shall request the Employer to issue a Certificate of Completion of the Works and the Employer will do so upon deciding that the Work is completed.</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E446EF" w:rsidRDefault="00F57C3D"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46.</w:t>
      </w:r>
      <w:r w:rsidRPr="00E446EF">
        <w:rPr>
          <w:rFonts w:ascii="Book Antiqua" w:hAnsi="Book Antiqua"/>
          <w:b/>
          <w:bCs/>
        </w:rPr>
        <w:tab/>
      </w:r>
      <w:r w:rsidRPr="00E446EF">
        <w:rPr>
          <w:rFonts w:ascii="Book Antiqua" w:hAnsi="Book Antiqua"/>
          <w:b/>
          <w:bCs/>
        </w:rPr>
        <w:tab/>
        <w:t>Taking over</w:t>
      </w:r>
    </w:p>
    <w:p w:rsidR="00F57C3D" w:rsidRPr="00E446EF" w:rsidRDefault="00F57C3D" w:rsidP="00541A6B">
      <w:pPr>
        <w:tabs>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46.1</w:t>
      </w:r>
      <w:r w:rsidRPr="00E446EF">
        <w:rPr>
          <w:rFonts w:ascii="Book Antiqua" w:hAnsi="Book Antiqua"/>
        </w:rPr>
        <w:tab/>
      </w:r>
      <w:r w:rsidRPr="00E446EF">
        <w:rPr>
          <w:rFonts w:ascii="Book Antiqua" w:hAnsi="Book Antiqua"/>
        </w:rPr>
        <w:tab/>
        <w:t>The Employer shall take over the Site and the Works within seven days of issuing a certificate of Completion.</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8"/>
        </w:rPr>
      </w:pPr>
    </w:p>
    <w:p w:rsidR="00F57C3D" w:rsidRPr="00E446EF" w:rsidRDefault="00036654"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 xml:space="preserve">47. </w:t>
      </w:r>
      <w:r w:rsidRPr="00E446EF">
        <w:rPr>
          <w:rFonts w:ascii="Book Antiqua" w:hAnsi="Book Antiqua"/>
          <w:b/>
          <w:bCs/>
        </w:rPr>
        <w:tab/>
      </w:r>
      <w:r w:rsidRPr="00E446EF">
        <w:rPr>
          <w:rFonts w:ascii="Book Antiqua" w:hAnsi="Book Antiqua"/>
          <w:b/>
          <w:bCs/>
        </w:rPr>
        <w:tab/>
        <w:t>Final account</w:t>
      </w:r>
    </w:p>
    <w:p w:rsidR="00F57C3D" w:rsidRPr="00E446EF"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47.1</w:t>
      </w:r>
      <w:r w:rsidRPr="00E446EF">
        <w:rPr>
          <w:rFonts w:ascii="Book Antiqua" w:hAnsi="Book Antiqua"/>
        </w:rPr>
        <w:tab/>
      </w:r>
      <w:r w:rsidRPr="00E446EF">
        <w:rPr>
          <w:rFonts w:ascii="Book Antiqua" w:hAnsi="Book Antiqua"/>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E446EF" w:rsidRDefault="00F57C3D"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b/>
          <w:bCs/>
        </w:rPr>
        <w:t>48.</w:t>
      </w:r>
      <w:r w:rsidRPr="00E446EF">
        <w:rPr>
          <w:rFonts w:ascii="Book Antiqua" w:hAnsi="Book Antiqua"/>
          <w:b/>
          <w:bCs/>
        </w:rPr>
        <w:tab/>
      </w:r>
      <w:r w:rsidRPr="00E446EF">
        <w:rPr>
          <w:rFonts w:ascii="Book Antiqua" w:hAnsi="Book Antiqua"/>
          <w:b/>
          <w:bCs/>
        </w:rPr>
        <w:tab/>
      </w:r>
      <w:r w:rsidR="00686EFE" w:rsidRPr="00E446EF">
        <w:rPr>
          <w:rFonts w:ascii="Book Antiqua" w:hAnsi="Book Antiqua"/>
          <w:b/>
          <w:bCs/>
        </w:rPr>
        <w:t>A</w:t>
      </w:r>
      <w:r w:rsidR="0086075E" w:rsidRPr="00E446EF">
        <w:rPr>
          <w:rFonts w:ascii="Book Antiqua" w:hAnsi="Book Antiqua"/>
          <w:b/>
          <w:bCs/>
        </w:rPr>
        <w:t>s</w:t>
      </w:r>
      <w:r w:rsidRPr="00E446EF">
        <w:rPr>
          <w:rFonts w:ascii="Book Antiqua" w:hAnsi="Book Antiqua"/>
          <w:b/>
          <w:bCs/>
        </w:rPr>
        <w:t xml:space="preserve"> built drawings and /or Operating and Maintenance Manuals</w:t>
      </w:r>
    </w:p>
    <w:p w:rsidR="00F57C3D" w:rsidRPr="00E446EF"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48.1</w:t>
      </w:r>
      <w:r w:rsidRPr="00E446EF">
        <w:rPr>
          <w:rFonts w:ascii="Book Antiqua" w:hAnsi="Book Antiqua"/>
        </w:rPr>
        <w:tab/>
      </w:r>
      <w:r w:rsidRPr="00E446EF">
        <w:rPr>
          <w:rFonts w:ascii="Book Antiqua" w:hAnsi="Book Antiqua"/>
        </w:rPr>
        <w:tab/>
        <w:t>If “as built” Drawings and/or operating and maintenance manuals are required, the Contractor shall supply them by the dates stated in the Contract Data.</w:t>
      </w:r>
    </w:p>
    <w:p w:rsidR="00F57C3D" w:rsidRPr="00E446EF" w:rsidRDefault="00F57C3D" w:rsidP="0086075E">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48.2</w:t>
      </w:r>
      <w:r w:rsidRPr="00E446EF">
        <w:rPr>
          <w:rFonts w:ascii="Book Antiqua" w:hAnsi="Book Antiqua"/>
        </w:rPr>
        <w:tab/>
      </w:r>
      <w:r w:rsidRPr="00E446EF">
        <w:rPr>
          <w:rFonts w:ascii="Book Antiqua" w:hAnsi="Book Antiqua"/>
        </w:rPr>
        <w:tab/>
        <w:t>If the Contractor does not supply the Drawings by the dates stated in the Contract Data, or they do not receive the Employer’s approval, the Employer shall withhold the amount stated in the Contract Data from payments due to the Contractor.</w:t>
      </w:r>
    </w:p>
    <w:p w:rsidR="00F57C3D" w:rsidRPr="00E446EF" w:rsidRDefault="00F57C3D"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lastRenderedPageBreak/>
        <w:t xml:space="preserve">49. </w:t>
      </w:r>
      <w:r w:rsidRPr="00E446EF">
        <w:rPr>
          <w:rFonts w:ascii="Book Antiqua" w:hAnsi="Book Antiqua"/>
          <w:b/>
          <w:bCs/>
        </w:rPr>
        <w:tab/>
      </w:r>
      <w:r w:rsidRPr="00E446EF">
        <w:rPr>
          <w:rFonts w:ascii="Book Antiqua" w:hAnsi="Book Antiqua"/>
          <w:b/>
          <w:bCs/>
        </w:rPr>
        <w:tab/>
        <w:t>Termination</w:t>
      </w:r>
    </w:p>
    <w:p w:rsidR="00F57C3D" w:rsidRPr="00E446EF"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49.1</w:t>
      </w:r>
      <w:r w:rsidRPr="00E446EF">
        <w:rPr>
          <w:rFonts w:ascii="Book Antiqua" w:hAnsi="Book Antiqua"/>
        </w:rPr>
        <w:tab/>
      </w:r>
      <w:r w:rsidRPr="00E446EF">
        <w:rPr>
          <w:rFonts w:ascii="Book Antiqua" w:hAnsi="Book Antiqua"/>
        </w:rPr>
        <w:tab/>
        <w:t>The Employer may terminate the Contract if the other party causes a fundamental breach of the Contract.</w:t>
      </w:r>
    </w:p>
    <w:p w:rsidR="00F57C3D" w:rsidRPr="00E446EF"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49.2</w:t>
      </w:r>
      <w:r w:rsidRPr="00E446EF">
        <w:rPr>
          <w:rFonts w:ascii="Book Antiqua" w:hAnsi="Book Antiqua"/>
        </w:rPr>
        <w:tab/>
      </w:r>
      <w:r w:rsidRPr="00E446EF">
        <w:rPr>
          <w:rFonts w:ascii="Book Antiqua" w:hAnsi="Book Antiqua"/>
        </w:rPr>
        <w:tab/>
        <w:t>Fundamental breaches of Contract include, but shall not be limited to the following:</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E446EF">
        <w:rPr>
          <w:rFonts w:ascii="Book Antiqua" w:hAnsi="Book Antiqua"/>
        </w:rPr>
        <w:tab/>
      </w:r>
      <w:r w:rsidRPr="00E446EF">
        <w:rPr>
          <w:rFonts w:ascii="Book Antiqua" w:hAnsi="Book Antiqua"/>
        </w:rPr>
        <w:tab/>
        <w:t>(a)</w:t>
      </w:r>
      <w:r w:rsidRPr="00E446EF">
        <w:rPr>
          <w:rFonts w:ascii="Book Antiqua" w:hAnsi="Book Antiqua"/>
        </w:rPr>
        <w:tab/>
        <w:t>the Contractor stops work for 45 days when no stoppage of work is shown on the current Program and the stoppage has not been authorized by the Employer;</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E446EF">
        <w:rPr>
          <w:rFonts w:ascii="Book Antiqua" w:hAnsi="Book Antiqua"/>
        </w:rPr>
        <w:tab/>
      </w:r>
      <w:r w:rsidRPr="00E446EF">
        <w:rPr>
          <w:rFonts w:ascii="Book Antiqua" w:hAnsi="Book Antiqua"/>
        </w:rPr>
        <w:tab/>
        <w:t>(b)</w:t>
      </w:r>
      <w:r w:rsidRPr="00E446EF">
        <w:rPr>
          <w:rFonts w:ascii="Book Antiqua" w:hAnsi="Book Antiqua"/>
        </w:rPr>
        <w:tab/>
      </w:r>
      <w:r w:rsidR="003E07B2" w:rsidRPr="00E446EF">
        <w:rPr>
          <w:rFonts w:ascii="Book Antiqua" w:hAnsi="Book Antiqua"/>
          <w:u w:val="single"/>
        </w:rPr>
        <w:t xml:space="preserve"> </w:t>
      </w:r>
      <w:r w:rsidR="007A75A5" w:rsidRPr="00E446EF">
        <w:rPr>
          <w:rFonts w:ascii="Book Antiqua" w:hAnsi="Book Antiqua"/>
          <w:u w:val="single"/>
        </w:rPr>
        <w:t>Deleted</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E446EF">
        <w:rPr>
          <w:rFonts w:ascii="Book Antiqua" w:hAnsi="Book Antiqua"/>
        </w:rPr>
        <w:tab/>
      </w:r>
      <w:r w:rsidRPr="00E446EF">
        <w:rPr>
          <w:rFonts w:ascii="Book Antiqua" w:hAnsi="Book Antiqua"/>
        </w:rPr>
        <w:tab/>
        <w:t>(c)</w:t>
      </w:r>
      <w:r w:rsidRPr="00E446EF">
        <w:rPr>
          <w:rFonts w:ascii="Book Antiqua" w:hAnsi="Book Antiqua"/>
        </w:rPr>
        <w:tab/>
        <w:t>the Contractor becomes bankrupt or goes into liquidation other than for a reconstruction or amalgamation;</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E446EF">
        <w:rPr>
          <w:rFonts w:ascii="Book Antiqua" w:hAnsi="Book Antiqua"/>
        </w:rPr>
        <w:tab/>
      </w:r>
      <w:r w:rsidRPr="00E446EF">
        <w:rPr>
          <w:rFonts w:ascii="Book Antiqua" w:hAnsi="Book Antiqua"/>
        </w:rPr>
        <w:tab/>
        <w:t>(d)</w:t>
      </w:r>
      <w:r w:rsidRPr="00E446EF">
        <w:rPr>
          <w:rFonts w:ascii="Book Antiqua" w:hAnsi="Book Antiqua"/>
        </w:rPr>
        <w:tab/>
      </w:r>
      <w:r w:rsidR="003E07B2" w:rsidRPr="00E446EF">
        <w:rPr>
          <w:rFonts w:ascii="Book Antiqua" w:hAnsi="Book Antiqua"/>
          <w:u w:val="single"/>
        </w:rPr>
        <w:t xml:space="preserve"> </w:t>
      </w:r>
      <w:r w:rsidR="007A75A5" w:rsidRPr="00E446EF">
        <w:rPr>
          <w:rFonts w:ascii="Book Antiqua" w:hAnsi="Book Antiqua"/>
          <w:u w:val="single"/>
        </w:rPr>
        <w:t>Deleted</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E446EF">
        <w:rPr>
          <w:rFonts w:ascii="Book Antiqua" w:hAnsi="Book Antiqua"/>
        </w:rPr>
        <w:tab/>
      </w:r>
      <w:r w:rsidRPr="00E446EF">
        <w:rPr>
          <w:rFonts w:ascii="Book Antiqua" w:hAnsi="Book Antiqua"/>
        </w:rPr>
        <w:tab/>
        <w:t>(e)</w:t>
      </w:r>
      <w:r w:rsidRPr="00E446EF">
        <w:rPr>
          <w:rFonts w:ascii="Book Antiqua" w:hAnsi="Book Antiqua"/>
        </w:rPr>
        <w:tab/>
        <w:t>the Employer gives Notice that failure to correct a particular Defect is a fundamental breach of Contract and the Contractor fails to correct it within a reasonable period of time determined by the Employer;</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E446EF">
        <w:rPr>
          <w:rFonts w:ascii="Book Antiqua" w:hAnsi="Book Antiqua"/>
        </w:rPr>
        <w:tab/>
      </w:r>
      <w:r w:rsidRPr="00E446EF">
        <w:rPr>
          <w:rFonts w:ascii="Book Antiqua" w:hAnsi="Book Antiqua"/>
        </w:rPr>
        <w:tab/>
        <w:t>(f)</w:t>
      </w:r>
      <w:r w:rsidRPr="00E446EF">
        <w:rPr>
          <w:rFonts w:ascii="Book Antiqua" w:hAnsi="Book Antiqua"/>
        </w:rPr>
        <w:tab/>
        <w:t>the Contractor does not maintain a security which is required;</w:t>
      </w:r>
    </w:p>
    <w:p w:rsidR="00F57C3D" w:rsidRPr="00E446EF" w:rsidRDefault="00F57C3D" w:rsidP="0086075E">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E446EF">
        <w:rPr>
          <w:rFonts w:ascii="Book Antiqua" w:hAnsi="Book Antiqua"/>
        </w:rPr>
        <w:tab/>
      </w:r>
      <w:r w:rsidRPr="00E446EF">
        <w:rPr>
          <w:rFonts w:ascii="Book Antiqua" w:hAnsi="Book Antiqua"/>
        </w:rPr>
        <w:tab/>
        <w:t>(g)</w:t>
      </w:r>
      <w:r w:rsidRPr="00E446EF">
        <w:rPr>
          <w:rFonts w:ascii="Book Antiqua" w:hAnsi="Book Antiqua"/>
        </w:rPr>
        <w:tab/>
        <w:t>the Contractor has delayed the completion of works by the number of days for which the maximum amount of liquidated damages can be paid as defined in the Contract data; and</w:t>
      </w:r>
    </w:p>
    <w:p w:rsidR="000F6ACE" w:rsidRPr="00E446EF" w:rsidRDefault="00F57C3D" w:rsidP="00FB60B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E446EF">
        <w:rPr>
          <w:rFonts w:ascii="Book Antiqua" w:hAnsi="Book Antiqua"/>
        </w:rPr>
        <w:tab/>
      </w:r>
      <w:r w:rsidRPr="00E446EF">
        <w:rPr>
          <w:rFonts w:ascii="Book Antiqua" w:hAnsi="Book Antiqua"/>
        </w:rPr>
        <w:tab/>
        <w:t>(h)</w:t>
      </w:r>
      <w:r w:rsidRPr="00E446EF">
        <w:rPr>
          <w:rFonts w:ascii="Book Antiqua" w:hAnsi="Book Antiqua"/>
        </w:rPr>
        <w:tab/>
        <w:t>if the Contractor, in the judgment of the Employer has engaged in corrupt or fraudulent practices in competing for or in the executing the Contract.</w:t>
      </w:r>
    </w:p>
    <w:p w:rsidR="00F57C3D" w:rsidRPr="00E446EF" w:rsidRDefault="00F57C3D" w:rsidP="00FB60B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E446EF">
        <w:rPr>
          <w:rFonts w:ascii="Book Antiqua" w:hAnsi="Book Antiqua"/>
        </w:rPr>
        <w:tab/>
      </w:r>
      <w:r w:rsidRPr="00E446EF">
        <w:rPr>
          <w:rFonts w:ascii="Book Antiqua" w:hAnsi="Book Antiqua"/>
        </w:rPr>
        <w:tab/>
      </w:r>
      <w:r w:rsidRPr="00E446EF">
        <w:rPr>
          <w:rFonts w:ascii="Book Antiqua" w:hAnsi="Book Antiqua"/>
        </w:rPr>
        <w:tab/>
        <w:t xml:space="preserve">For the purpose of this </w:t>
      </w:r>
      <w:r w:rsidR="00C61AFB" w:rsidRPr="00E446EF">
        <w:rPr>
          <w:rFonts w:ascii="Book Antiqua" w:hAnsi="Book Antiqua"/>
        </w:rPr>
        <w:t>P</w:t>
      </w:r>
      <w:r w:rsidRPr="00E446EF">
        <w:rPr>
          <w:rFonts w:ascii="Book Antiqua" w:hAnsi="Book Antiqua"/>
        </w:rPr>
        <w:t xml:space="preserve">aragraph “corrupt practice” means the offering, giving, receiving or soliciting of </w:t>
      </w:r>
      <w:r w:rsidR="00C61AFB" w:rsidRPr="00E446EF">
        <w:rPr>
          <w:rFonts w:ascii="Book Antiqua" w:hAnsi="Book Antiqua"/>
        </w:rPr>
        <w:t>anything</w:t>
      </w:r>
      <w:r w:rsidRPr="00E446EF">
        <w:rPr>
          <w:rFonts w:ascii="Book Antiqua" w:hAnsi="Book Antiqua"/>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F57C3D" w:rsidRPr="00E446EF"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49.3</w:t>
      </w:r>
      <w:r w:rsidRPr="00E446EF">
        <w:rPr>
          <w:rFonts w:ascii="Book Antiqua" w:hAnsi="Book Antiqua"/>
        </w:rPr>
        <w:tab/>
      </w:r>
      <w:r w:rsidRPr="00E446EF">
        <w:rPr>
          <w:rFonts w:ascii="Book Antiqua" w:hAnsi="Book Antiqua"/>
        </w:rPr>
        <w:tab/>
        <w:t>When either party to the Contract gives notice of a breach of contract to the Employer for a cause other than those listed under Sub Clause 49.2 above, the Employer shall decide whether the breach is fundamental or not.</w:t>
      </w:r>
    </w:p>
    <w:p w:rsidR="00F57C3D" w:rsidRPr="00E446EF"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49.4</w:t>
      </w:r>
      <w:r w:rsidRPr="00E446EF">
        <w:rPr>
          <w:rFonts w:ascii="Book Antiqua" w:hAnsi="Book Antiqua"/>
        </w:rPr>
        <w:tab/>
      </w:r>
      <w:r w:rsidRPr="00E446EF">
        <w:rPr>
          <w:rFonts w:ascii="Book Antiqua" w:hAnsi="Book Antiqua"/>
        </w:rPr>
        <w:tab/>
        <w:t>Notwithstanding the above, the Employer may terminate the Contract for convenience.</w:t>
      </w:r>
    </w:p>
    <w:p w:rsidR="00F57C3D" w:rsidRPr="00E446EF" w:rsidRDefault="00F57C3D" w:rsidP="00541A6B">
      <w:pPr>
        <w:tabs>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49.5</w:t>
      </w:r>
      <w:r w:rsidRPr="00E446EF">
        <w:rPr>
          <w:rFonts w:ascii="Book Antiqua" w:hAnsi="Book Antiqua"/>
        </w:rPr>
        <w:tab/>
      </w:r>
      <w:r w:rsidRPr="00E446EF">
        <w:rPr>
          <w:rFonts w:ascii="Book Antiqua" w:hAnsi="Book Antiqua"/>
        </w:rPr>
        <w:tab/>
        <w:t>If the Contract is terminated the Contractor shall stop work immediately, make the Site safe and secure and leave the Site as soon as reasonably possible.</w:t>
      </w:r>
    </w:p>
    <w:p w:rsidR="00F57C3D" w:rsidRPr="00E446EF" w:rsidRDefault="00F57C3D" w:rsidP="00541A6B">
      <w:pPr>
        <w:tabs>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E446EF" w:rsidRDefault="00F57C3D" w:rsidP="00011518">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 xml:space="preserve">50. </w:t>
      </w:r>
      <w:r w:rsidRPr="00E446EF">
        <w:rPr>
          <w:rFonts w:ascii="Book Antiqua" w:hAnsi="Book Antiqua"/>
          <w:b/>
          <w:bCs/>
        </w:rPr>
        <w:tab/>
      </w:r>
      <w:r w:rsidRPr="00E446EF">
        <w:rPr>
          <w:rFonts w:ascii="Book Antiqua" w:hAnsi="Book Antiqua"/>
          <w:b/>
          <w:bCs/>
        </w:rPr>
        <w:tab/>
        <w:t>Payment upon Termination</w:t>
      </w:r>
    </w:p>
    <w:p w:rsidR="00F57C3D" w:rsidRPr="00E446EF" w:rsidRDefault="00F57C3D" w:rsidP="00541A6B">
      <w:pPr>
        <w:tabs>
          <w:tab w:val="left" w:pos="0"/>
          <w:tab w:val="left" w:pos="5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50.1</w:t>
      </w:r>
      <w:r w:rsidRPr="00E446EF">
        <w:rPr>
          <w:rFonts w:ascii="Book Antiqua" w:hAnsi="Book Antiqua"/>
        </w:rPr>
        <w:tab/>
      </w:r>
      <w:r w:rsidRPr="00E446EF">
        <w:rPr>
          <w:rFonts w:ascii="Book Antiqua" w:hAnsi="Book Antiqua"/>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7A75A5" w:rsidRPr="00E446EF" w:rsidRDefault="007A75A5" w:rsidP="00541A6B">
      <w:pPr>
        <w:tabs>
          <w:tab w:val="left" w:pos="0"/>
          <w:tab w:val="left" w:pos="5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E446EF" w:rsidRDefault="00F57C3D" w:rsidP="00541A6B">
      <w:pPr>
        <w:tabs>
          <w:tab w:val="left" w:pos="0"/>
          <w:tab w:val="left" w:pos="5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lastRenderedPageBreak/>
        <w:t>50.2</w:t>
      </w:r>
      <w:r w:rsidRPr="00E446EF">
        <w:rPr>
          <w:rFonts w:ascii="Book Antiqua" w:hAnsi="Book Antiqua"/>
        </w:rPr>
        <w:tab/>
      </w:r>
      <w:r w:rsidRPr="00E446EF">
        <w:rPr>
          <w:rFonts w:ascii="Book Antiqua" w:hAnsi="Book Antiqua"/>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E446EF" w:rsidRDefault="00F57C3D"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 xml:space="preserve">51. </w:t>
      </w:r>
      <w:r w:rsidRPr="00E446EF">
        <w:rPr>
          <w:rFonts w:ascii="Book Antiqua" w:hAnsi="Book Antiqua"/>
          <w:b/>
          <w:bCs/>
        </w:rPr>
        <w:tab/>
      </w:r>
      <w:r w:rsidRPr="00E446EF">
        <w:rPr>
          <w:rFonts w:ascii="Book Antiqua" w:hAnsi="Book Antiqua"/>
          <w:b/>
          <w:bCs/>
        </w:rPr>
        <w:tab/>
        <w:t>Property</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E446EF"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51.1</w:t>
      </w:r>
      <w:r w:rsidRPr="00E446EF">
        <w:rPr>
          <w:rFonts w:ascii="Book Antiqua" w:hAnsi="Book Antiqua"/>
        </w:rPr>
        <w:tab/>
      </w:r>
      <w:r w:rsidRPr="00E446EF">
        <w:rPr>
          <w:rFonts w:ascii="Book Antiqua" w:hAnsi="Book Antiqua"/>
        </w:rPr>
        <w:tab/>
        <w:t>All materials on the Site, Plant, Equipment, Temporary Works and Works are deemed to be the property of the Employer, if the Contract is terminated because of a Contractor’s default.</w:t>
      </w:r>
    </w:p>
    <w:p w:rsidR="00F57C3D" w:rsidRPr="00E446EF" w:rsidRDefault="00F57C3D" w:rsidP="00541A6B">
      <w:pPr>
        <w:tabs>
          <w:tab w:val="left" w:pos="0"/>
          <w:tab w:val="left" w:pos="5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E446EF" w:rsidRDefault="00F57C3D"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 xml:space="preserve">52. </w:t>
      </w:r>
      <w:r w:rsidRPr="00E446EF">
        <w:rPr>
          <w:rFonts w:ascii="Book Antiqua" w:hAnsi="Book Antiqua"/>
          <w:b/>
          <w:bCs/>
        </w:rPr>
        <w:tab/>
      </w:r>
      <w:r w:rsidRPr="00E446EF">
        <w:rPr>
          <w:rFonts w:ascii="Book Antiqua" w:hAnsi="Book Antiqua"/>
          <w:b/>
          <w:bCs/>
        </w:rPr>
        <w:tab/>
        <w:t>Release from performance</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036654" w:rsidRPr="00E446EF" w:rsidRDefault="00F57C3D" w:rsidP="00541A6B">
      <w:pPr>
        <w:tabs>
          <w:tab w:val="left" w:pos="0"/>
          <w:tab w:val="left" w:pos="5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52.1</w:t>
      </w:r>
      <w:r w:rsidRPr="00E446EF">
        <w:rPr>
          <w:rFonts w:ascii="Book Antiqua" w:hAnsi="Book Antiqua"/>
        </w:rPr>
        <w:tab/>
      </w:r>
      <w:r w:rsidRPr="00E446EF">
        <w:rPr>
          <w:rFonts w:ascii="Book Antiqua" w:hAnsi="Book Antiqua"/>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E446EF">
        <w:rPr>
          <w:rFonts w:ascii="Book Antiqua" w:hAnsi="Book Antiqua"/>
        </w:rPr>
        <w:tab/>
      </w:r>
    </w:p>
    <w:p w:rsidR="007A75A5" w:rsidRPr="00E446EF" w:rsidRDefault="007A75A5" w:rsidP="00541A6B">
      <w:pPr>
        <w:tabs>
          <w:tab w:val="center" w:pos="4680"/>
        </w:tabs>
        <w:suppressAutoHyphens/>
        <w:contextualSpacing/>
        <w:jc w:val="center"/>
        <w:rPr>
          <w:rFonts w:ascii="Book Antiqua" w:hAnsi="Book Antiqua"/>
          <w:b/>
          <w:bCs/>
          <w:u w:val="single"/>
        </w:rPr>
      </w:pPr>
    </w:p>
    <w:p w:rsidR="00F57C3D" w:rsidRPr="00E446EF" w:rsidRDefault="00F57C3D" w:rsidP="00541A6B">
      <w:pPr>
        <w:tabs>
          <w:tab w:val="center" w:pos="4680"/>
        </w:tabs>
        <w:suppressAutoHyphens/>
        <w:contextualSpacing/>
        <w:jc w:val="center"/>
        <w:rPr>
          <w:rFonts w:ascii="Book Antiqua" w:hAnsi="Book Antiqua"/>
          <w:u w:val="single"/>
        </w:rPr>
      </w:pPr>
      <w:r w:rsidRPr="00E446EF">
        <w:rPr>
          <w:rFonts w:ascii="Book Antiqua" w:hAnsi="Book Antiqua"/>
          <w:b/>
          <w:bCs/>
          <w:u w:val="single"/>
        </w:rPr>
        <w:t>F.   Special Conditions of Contract</w:t>
      </w:r>
    </w:p>
    <w:p w:rsidR="00F57C3D" w:rsidRPr="00E446EF"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E446EF">
        <w:rPr>
          <w:rFonts w:ascii="Book Antiqua" w:hAnsi="Book Antiqua"/>
          <w:b/>
          <w:bCs/>
        </w:rPr>
        <w:t>1.</w:t>
      </w:r>
      <w:r w:rsidRPr="00E446EF">
        <w:rPr>
          <w:rFonts w:ascii="Book Antiqua" w:hAnsi="Book Antiqua"/>
        </w:rPr>
        <w:tab/>
      </w:r>
      <w:r w:rsidRPr="00E446EF">
        <w:rPr>
          <w:rFonts w:ascii="Book Antiqua" w:hAnsi="Book Antiqua"/>
          <w:b/>
          <w:bCs/>
        </w:rPr>
        <w:t>Labour :</w:t>
      </w:r>
    </w:p>
    <w:p w:rsidR="00F57C3D" w:rsidRPr="00E446EF"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E446EF" w:rsidRDefault="00F57C3D" w:rsidP="00541A6B">
      <w:pPr>
        <w:tabs>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ab/>
        <w:t>The Contractor shall, unless otherwise provided in the Contract, make his own arrangements for the engagement of all staff and labour, local or other, and for their payment, housing, feeding and transport.</w:t>
      </w:r>
    </w:p>
    <w:p w:rsidR="00F57C3D" w:rsidRPr="00E446EF" w:rsidRDefault="00F57C3D" w:rsidP="00541A6B">
      <w:pPr>
        <w:tabs>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F57C3D" w:rsidRPr="00E446EF" w:rsidRDefault="00F57C3D" w:rsidP="00541A6B">
      <w:pPr>
        <w:tabs>
          <w:tab w:val="left" w:pos="450"/>
          <w:tab w:val="left" w:pos="1140"/>
          <w:tab w:val="left" w:pos="1700"/>
          <w:tab w:val="left" w:pos="2380"/>
          <w:tab w:val="left" w:pos="3160"/>
          <w:tab w:val="left" w:pos="4920"/>
          <w:tab w:val="left" w:pos="5400"/>
          <w:tab w:val="left" w:pos="5760"/>
          <w:tab w:val="left" w:pos="6880"/>
        </w:tabs>
        <w:suppressAutoHyphens/>
        <w:ind w:left="450" w:hanging="450"/>
        <w:contextualSpacing/>
        <w:jc w:val="both"/>
        <w:rPr>
          <w:rFonts w:ascii="Book Antiqua" w:hAnsi="Book Antiqua"/>
        </w:rPr>
      </w:pPr>
    </w:p>
    <w:p w:rsidR="00F57C3D" w:rsidRPr="00E446EF" w:rsidRDefault="00F57C3D" w:rsidP="00541A6B">
      <w:pPr>
        <w:tabs>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b/>
          <w:bCs/>
        </w:rPr>
        <w:t>2.</w:t>
      </w:r>
      <w:r w:rsidRPr="00E446EF">
        <w:rPr>
          <w:rFonts w:ascii="Book Antiqua" w:hAnsi="Book Antiqua"/>
        </w:rPr>
        <w:tab/>
        <w:t xml:space="preserve"> </w:t>
      </w:r>
      <w:r w:rsidRPr="00E446EF">
        <w:rPr>
          <w:rFonts w:ascii="Book Antiqua" w:hAnsi="Book Antiqua"/>
          <w:b/>
          <w:bCs/>
        </w:rPr>
        <w:t>Compliance with labour regulations</w:t>
      </w:r>
      <w:r w:rsidRPr="00E446EF">
        <w:rPr>
          <w:rFonts w:ascii="Book Antiqua" w:hAnsi="Book Antiqua"/>
        </w:rPr>
        <w:t xml:space="preserve"> :</w:t>
      </w:r>
    </w:p>
    <w:p w:rsidR="00F57C3D" w:rsidRPr="00E446EF" w:rsidRDefault="00F57C3D" w:rsidP="00011518">
      <w:pPr>
        <w:tabs>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ab/>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w:t>
      </w:r>
      <w:r w:rsidRPr="00E446EF">
        <w:rPr>
          <w:rFonts w:ascii="Book Antiqua" w:hAnsi="Book Antiqua"/>
        </w:rPr>
        <w:lastRenderedPageBreak/>
        <w:t>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686EFE" w:rsidRPr="00E446EF" w:rsidRDefault="00F57C3D" w:rsidP="00605E53">
      <w:pPr>
        <w:tabs>
          <w:tab w:val="left" w:pos="450"/>
          <w:tab w:val="left" w:pos="720"/>
          <w:tab w:val="left" w:pos="1700"/>
          <w:tab w:val="left" w:pos="2380"/>
          <w:tab w:val="left" w:pos="3160"/>
          <w:tab w:val="left" w:pos="4920"/>
          <w:tab w:val="left" w:pos="5400"/>
          <w:tab w:val="left" w:pos="5760"/>
          <w:tab w:val="left" w:pos="6880"/>
        </w:tabs>
        <w:suppressAutoHyphens/>
        <w:ind w:left="720" w:hanging="270"/>
        <w:contextualSpacing/>
        <w:jc w:val="both"/>
        <w:rPr>
          <w:rFonts w:ascii="Book Antiqua" w:hAnsi="Book Antiqua"/>
        </w:rPr>
      </w:pPr>
      <w:r w:rsidRPr="00E446EF">
        <w:rPr>
          <w:rFonts w:ascii="Book Antiqua" w:hAnsi="Book Antiqua"/>
        </w:rPr>
        <w:tab/>
      </w:r>
    </w:p>
    <w:p w:rsidR="001D37E1" w:rsidRPr="00E446EF" w:rsidRDefault="00686EFE" w:rsidP="00605E53">
      <w:pPr>
        <w:tabs>
          <w:tab w:val="left" w:pos="450"/>
          <w:tab w:val="left" w:pos="720"/>
          <w:tab w:val="left" w:pos="1700"/>
          <w:tab w:val="left" w:pos="2380"/>
          <w:tab w:val="left" w:pos="3160"/>
          <w:tab w:val="left" w:pos="4920"/>
          <w:tab w:val="left" w:pos="5400"/>
          <w:tab w:val="left" w:pos="5760"/>
          <w:tab w:val="left" w:pos="6880"/>
        </w:tabs>
        <w:suppressAutoHyphens/>
        <w:ind w:left="720" w:hanging="270"/>
        <w:contextualSpacing/>
        <w:jc w:val="both"/>
        <w:rPr>
          <w:rFonts w:ascii="Book Antiqua" w:hAnsi="Book Antiqua"/>
        </w:rPr>
      </w:pPr>
      <w:r w:rsidRPr="00E446EF">
        <w:rPr>
          <w:rFonts w:ascii="Book Antiqua" w:hAnsi="Book Antiqua"/>
        </w:rPr>
        <w:tab/>
      </w:r>
      <w:r w:rsidR="00F57C3D" w:rsidRPr="00E446EF">
        <w:rPr>
          <w:rFonts w:ascii="Book Antiqua" w:hAnsi="Book Antiqua"/>
        </w:rPr>
        <w:t>The employees of the Contractor and the Sub-Contractor in no case shall be treated as the employees of the Employer at any point of time.</w:t>
      </w:r>
    </w:p>
    <w:p w:rsidR="00210356" w:rsidRPr="00E446EF" w:rsidRDefault="00210356" w:rsidP="00541A6B">
      <w:pPr>
        <w:tabs>
          <w:tab w:val="left" w:pos="450"/>
          <w:tab w:val="left" w:pos="720"/>
          <w:tab w:val="left" w:pos="1700"/>
          <w:tab w:val="left" w:pos="2380"/>
          <w:tab w:val="left" w:pos="3160"/>
          <w:tab w:val="left" w:pos="4920"/>
          <w:tab w:val="left" w:pos="5400"/>
          <w:tab w:val="left" w:pos="5760"/>
          <w:tab w:val="left" w:pos="6880"/>
        </w:tabs>
        <w:suppressAutoHyphens/>
        <w:ind w:left="720" w:hanging="270"/>
        <w:contextualSpacing/>
        <w:jc w:val="both"/>
        <w:rPr>
          <w:rFonts w:ascii="Book Antiqua" w:hAnsi="Book Antiqua"/>
        </w:rPr>
      </w:pPr>
    </w:p>
    <w:p w:rsidR="00F57C3D" w:rsidRPr="00E446EF" w:rsidRDefault="00F57C3D" w:rsidP="0001151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E446EF">
        <w:rPr>
          <w:rFonts w:ascii="Book Antiqua" w:hAnsi="Book Antiqua"/>
          <w:b/>
          <w:bCs/>
        </w:rPr>
        <w:t>3.</w:t>
      </w:r>
      <w:r w:rsidRPr="00E446EF">
        <w:rPr>
          <w:rFonts w:ascii="Book Antiqua" w:hAnsi="Book Antiqua"/>
          <w:b/>
          <w:bCs/>
        </w:rPr>
        <w:tab/>
      </w:r>
      <w:r w:rsidRPr="00E446EF">
        <w:rPr>
          <w:rFonts w:ascii="Book Antiqua" w:hAnsi="Book Antiqua"/>
          <w:b/>
          <w:bCs/>
        </w:rPr>
        <w:tab/>
        <w:t xml:space="preserve"> Protection of Environment:</w:t>
      </w:r>
    </w:p>
    <w:p w:rsidR="00F57C3D" w:rsidRPr="00E446E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E446EF">
        <w:rPr>
          <w:rFonts w:ascii="Book Antiqua" w:hAnsi="Book Antiqua"/>
        </w:rPr>
        <w:tab/>
      </w:r>
      <w:r w:rsidRPr="00E446EF">
        <w:rPr>
          <w:rFonts w:ascii="Book Antiqua" w:hAnsi="Book Antiqua"/>
        </w:rPr>
        <w:tab/>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F57C3D" w:rsidRPr="00E446EF" w:rsidRDefault="00F57C3D" w:rsidP="00541A6B">
      <w:pPr>
        <w:ind w:left="1170" w:hanging="1170"/>
        <w:contextualSpacing/>
        <w:jc w:val="both"/>
        <w:rPr>
          <w:rFonts w:ascii="Book Antiqua" w:hAnsi="Book Antiqua"/>
        </w:rPr>
      </w:pPr>
    </w:p>
    <w:p w:rsidR="00605E53" w:rsidRPr="00E446EF" w:rsidRDefault="00F57C3D" w:rsidP="00E30246">
      <w:pPr>
        <w:ind w:left="720" w:hanging="720"/>
        <w:contextualSpacing/>
        <w:jc w:val="both"/>
        <w:rPr>
          <w:rFonts w:ascii="Book Antiqua" w:hAnsi="Book Antiqua"/>
          <w:i/>
          <w:iCs/>
        </w:rPr>
      </w:pPr>
      <w:r w:rsidRPr="00E446EF">
        <w:rPr>
          <w:rFonts w:ascii="Book Antiqua" w:hAnsi="Book Antiqua"/>
          <w:b/>
          <w:bCs/>
        </w:rPr>
        <w:t xml:space="preserve"> 4.</w:t>
      </w:r>
      <w:r w:rsidRPr="00E446EF">
        <w:rPr>
          <w:rFonts w:ascii="Book Antiqua" w:hAnsi="Book Antiqua"/>
          <w:b/>
          <w:bCs/>
        </w:rPr>
        <w:tab/>
      </w:r>
      <w:r w:rsidRPr="00E446EF">
        <w:rPr>
          <w:rFonts w:ascii="Book Antiqua" w:hAnsi="Book Antiqua"/>
          <w:b/>
          <w:bCs/>
          <w:highlight w:val="yellow"/>
        </w:rPr>
        <w:t>Arbitration (Clause 24 )</w:t>
      </w:r>
      <w:r w:rsidR="00D34EFE" w:rsidRPr="00E446EF">
        <w:rPr>
          <w:rFonts w:ascii="Book Antiqua" w:hAnsi="Book Antiqua"/>
          <w:b/>
          <w:bCs/>
          <w:highlight w:val="yellow"/>
        </w:rPr>
        <w:t xml:space="preserve"> </w:t>
      </w:r>
      <w:r w:rsidR="00D44422" w:rsidRPr="00E446EF">
        <w:rPr>
          <w:rFonts w:ascii="Book Antiqua" w:hAnsi="Book Antiqua"/>
          <w:b/>
          <w:bCs/>
          <w:highlight w:val="yellow"/>
        </w:rPr>
        <w:t>(</w:t>
      </w:r>
      <w:r w:rsidR="00605E53" w:rsidRPr="00E446EF">
        <w:rPr>
          <w:rFonts w:ascii="Book Antiqua" w:hAnsi="Book Antiqua"/>
          <w:b/>
          <w:bCs/>
          <w:highlight w:val="yellow"/>
        </w:rPr>
        <w:t>Deleted</w:t>
      </w:r>
      <w:r w:rsidR="00D44422" w:rsidRPr="00E446EF">
        <w:rPr>
          <w:rFonts w:ascii="Book Antiqua" w:hAnsi="Book Antiqua"/>
          <w:b/>
          <w:bCs/>
          <w:highlight w:val="yellow"/>
        </w:rPr>
        <w:t>)</w:t>
      </w:r>
    </w:p>
    <w:p w:rsidR="00E30246" w:rsidRPr="00E446EF" w:rsidRDefault="00E30246" w:rsidP="00E30246">
      <w:pPr>
        <w:ind w:left="720" w:hanging="720"/>
        <w:contextualSpacing/>
        <w:jc w:val="both"/>
        <w:rPr>
          <w:rFonts w:ascii="Book Antiqua" w:hAnsi="Book Antiqua"/>
          <w:i/>
          <w:iCs/>
        </w:rPr>
      </w:pPr>
    </w:p>
    <w:p w:rsidR="00410240" w:rsidRPr="00E446EF" w:rsidRDefault="0062012A" w:rsidP="00E30246">
      <w:pPr>
        <w:ind w:left="360" w:hanging="720"/>
        <w:contextualSpacing/>
        <w:jc w:val="both"/>
        <w:rPr>
          <w:rFonts w:ascii="Book Antiqua" w:hAnsi="Book Antiqua"/>
          <w:b/>
        </w:rPr>
      </w:pPr>
      <w:r w:rsidRPr="00E446EF">
        <w:rPr>
          <w:rFonts w:ascii="Book Antiqua" w:hAnsi="Book Antiqua" w:cs="Arial"/>
          <w:b/>
        </w:rPr>
        <w:t xml:space="preserve">       </w:t>
      </w:r>
      <w:r w:rsidR="00DE02E6" w:rsidRPr="00E446EF">
        <w:rPr>
          <w:rFonts w:ascii="Book Antiqua" w:hAnsi="Book Antiqua" w:cs="Arial"/>
          <w:b/>
        </w:rPr>
        <w:t>4A</w:t>
      </w:r>
      <w:r w:rsidR="00410240" w:rsidRPr="00E446EF">
        <w:rPr>
          <w:rFonts w:ascii="Book Antiqua" w:hAnsi="Book Antiqua" w:cs="Arial"/>
          <w:b/>
        </w:rPr>
        <w:t>.</w:t>
      </w:r>
      <w:r w:rsidRPr="00E446EF">
        <w:rPr>
          <w:rFonts w:ascii="Book Antiqua" w:hAnsi="Book Antiqua"/>
        </w:rPr>
        <w:t xml:space="preserve">  </w:t>
      </w:r>
      <w:r w:rsidR="00410240" w:rsidRPr="00E446EF">
        <w:rPr>
          <w:rFonts w:ascii="Book Antiqua" w:hAnsi="Book Antiqua"/>
          <w:b/>
        </w:rPr>
        <w:t xml:space="preserve">Settlement of disputes  </w:t>
      </w:r>
    </w:p>
    <w:p w:rsidR="0062012A" w:rsidRPr="00E446EF" w:rsidRDefault="00410240" w:rsidP="00541A6B">
      <w:pPr>
        <w:ind w:left="720" w:hanging="720"/>
        <w:contextualSpacing/>
        <w:jc w:val="both"/>
        <w:rPr>
          <w:rFonts w:ascii="Book Antiqua" w:hAnsi="Book Antiqua"/>
        </w:rPr>
      </w:pPr>
      <w:r w:rsidRPr="00E446EF">
        <w:rPr>
          <w:rFonts w:ascii="Book Antiqua" w:hAnsi="Book Antiqua"/>
        </w:rPr>
        <w:t xml:space="preserve"> </w:t>
      </w:r>
      <w:r w:rsidR="0062012A" w:rsidRPr="00E446EF">
        <w:rPr>
          <w:rFonts w:ascii="Book Antiqua" w:hAnsi="Book Antiqua"/>
        </w:rPr>
        <w:t xml:space="preserve">For Settlement of </w:t>
      </w:r>
      <w:r w:rsidR="00A952AE" w:rsidRPr="00E446EF">
        <w:rPr>
          <w:rFonts w:ascii="Book Antiqua" w:hAnsi="Book Antiqua"/>
        </w:rPr>
        <w:t>disputes following</w:t>
      </w:r>
      <w:r w:rsidR="0062012A" w:rsidRPr="00E446EF">
        <w:rPr>
          <w:rFonts w:ascii="Book Antiqua" w:hAnsi="Book Antiqua"/>
        </w:rPr>
        <w:t xml:space="preserve"> procedure shall be followed </w:t>
      </w:r>
    </w:p>
    <w:p w:rsidR="0062012A" w:rsidRPr="00E446EF" w:rsidRDefault="00DE02E6" w:rsidP="00DE02E6">
      <w:pPr>
        <w:spacing w:before="120" w:after="120"/>
        <w:ind w:right="144"/>
        <w:contextualSpacing/>
        <w:jc w:val="both"/>
        <w:rPr>
          <w:rFonts w:ascii="Book Antiqua" w:hAnsi="Book Antiqua"/>
        </w:rPr>
      </w:pPr>
      <w:r w:rsidRPr="00E446EF">
        <w:rPr>
          <w:rFonts w:ascii="Book Antiqua" w:hAnsi="Book Antiqua"/>
        </w:rPr>
        <w:t>(a)</w:t>
      </w:r>
      <w:r w:rsidR="00A952AE" w:rsidRPr="00E446EF">
        <w:rPr>
          <w:rFonts w:ascii="Book Antiqua" w:hAnsi="Book Antiqua"/>
        </w:rPr>
        <w:t xml:space="preserve"> </w:t>
      </w:r>
      <w:r w:rsidR="0062012A" w:rsidRPr="00E446EF">
        <w:rPr>
          <w:rFonts w:ascii="Book Antiqua" w:hAnsi="Book Antiqua"/>
        </w:rPr>
        <w:t>If any dispute or difference of any kind whatsoever were to arise between the Executive Engineer/Superintending Engineer and the contractor regarding the following matters namely,</w:t>
      </w:r>
    </w:p>
    <w:p w:rsidR="00DE02E6" w:rsidRPr="00E446EF" w:rsidRDefault="0062012A" w:rsidP="00116B5E">
      <w:pPr>
        <w:pStyle w:val="ListParagraph"/>
        <w:numPr>
          <w:ilvl w:val="0"/>
          <w:numId w:val="18"/>
        </w:numPr>
        <w:ind w:right="144"/>
        <w:contextualSpacing/>
        <w:jc w:val="both"/>
        <w:rPr>
          <w:rFonts w:ascii="Book Antiqua" w:hAnsi="Book Antiqua"/>
        </w:rPr>
      </w:pPr>
      <w:r w:rsidRPr="00E446EF">
        <w:rPr>
          <w:rFonts w:ascii="Book Antiqua" w:hAnsi="Book Antiqua"/>
        </w:rPr>
        <w:t>The meaning of the specifications, designs, drawings and instructions</w:t>
      </w:r>
      <w:r w:rsidR="00DE02E6" w:rsidRPr="00E446EF">
        <w:rPr>
          <w:rFonts w:ascii="Book Antiqua" w:hAnsi="Book Antiqua"/>
        </w:rPr>
        <w:t xml:space="preserve"> </w:t>
      </w:r>
      <w:r w:rsidRPr="00E446EF">
        <w:rPr>
          <w:rFonts w:ascii="Book Antiqua" w:hAnsi="Book Antiqua"/>
          <w:szCs w:val="24"/>
        </w:rPr>
        <w:t>herein before mentioned;</w:t>
      </w:r>
    </w:p>
    <w:p w:rsidR="00DE02E6" w:rsidRPr="00E446EF" w:rsidRDefault="0062012A" w:rsidP="00116B5E">
      <w:pPr>
        <w:pStyle w:val="ListParagraph"/>
        <w:numPr>
          <w:ilvl w:val="0"/>
          <w:numId w:val="18"/>
        </w:numPr>
        <w:ind w:right="144"/>
        <w:contextualSpacing/>
        <w:jc w:val="both"/>
        <w:rPr>
          <w:rFonts w:ascii="Book Antiqua" w:hAnsi="Book Antiqua"/>
        </w:rPr>
      </w:pPr>
      <w:r w:rsidRPr="00E446EF">
        <w:rPr>
          <w:rFonts w:ascii="Book Antiqua" w:hAnsi="Book Antiqua"/>
        </w:rPr>
        <w:t>The quality of workmanship or materials used on the work and</w:t>
      </w:r>
    </w:p>
    <w:p w:rsidR="0062012A" w:rsidRPr="00E446EF" w:rsidRDefault="0062012A" w:rsidP="00116B5E">
      <w:pPr>
        <w:pStyle w:val="ListParagraph"/>
        <w:numPr>
          <w:ilvl w:val="0"/>
          <w:numId w:val="18"/>
        </w:numPr>
        <w:ind w:right="144"/>
        <w:contextualSpacing/>
        <w:jc w:val="both"/>
        <w:rPr>
          <w:rFonts w:ascii="Book Antiqua" w:hAnsi="Book Antiqua"/>
        </w:rPr>
      </w:pPr>
      <w:r w:rsidRPr="00E446EF">
        <w:rPr>
          <w:rFonts w:ascii="Book Antiqua" w:hAnsi="Book Antiqua"/>
        </w:rPr>
        <w:t>Any other question, claim, right, matter, thing whatsoever, in any way arising out of or relating to the contract, designs, drawings, specifications, estimates, instructions, or orders, or those conditions or failure to execute the same whether arising during the progress of the work, or after the completion, termination or abandonment thereof, the dispute shall, in the first place, be referred to the Chief Engineer who has jurisdiction over the work specified in the contract. The Chief Engineer shall, within a period of sixty days from the date of being requested by the Contractor to do so, give written notice of his decision to the Contractor. If the Contractor is aggrieved by the decision of the Chief Engineer, or if the Chief Engineer fails to give written notice of his decision within  the above said period of sixty days, the contractor may appeal to the Managing Director, CNNL, within 60 days from the receipt of written notice of Chief Engineer's decision or from the expiry of first named period of 60 days.</w:t>
      </w:r>
    </w:p>
    <w:p w:rsidR="00DE02E6" w:rsidRPr="00E446EF" w:rsidRDefault="00DE02E6" w:rsidP="00DE02E6">
      <w:pPr>
        <w:widowControl/>
        <w:autoSpaceDE/>
        <w:autoSpaceDN/>
        <w:adjustRightInd/>
        <w:spacing w:before="120" w:after="120"/>
        <w:ind w:left="702" w:right="144"/>
        <w:contextualSpacing/>
        <w:jc w:val="both"/>
        <w:rPr>
          <w:rFonts w:ascii="Book Antiqua" w:hAnsi="Book Antiqua"/>
          <w:sz w:val="6"/>
        </w:rPr>
      </w:pPr>
    </w:p>
    <w:p w:rsidR="0062012A" w:rsidRPr="00E446EF" w:rsidRDefault="00011518" w:rsidP="00541A6B">
      <w:pPr>
        <w:spacing w:before="120" w:after="120"/>
        <w:ind w:left="720" w:right="144" w:hanging="576"/>
        <w:contextualSpacing/>
        <w:jc w:val="both"/>
        <w:rPr>
          <w:rFonts w:ascii="Book Antiqua" w:hAnsi="Book Antiqua"/>
        </w:rPr>
      </w:pPr>
      <w:r w:rsidRPr="00E446EF">
        <w:rPr>
          <w:rFonts w:ascii="Book Antiqua" w:hAnsi="Book Antiqua"/>
        </w:rPr>
        <w:t xml:space="preserve">     (b) </w:t>
      </w:r>
      <w:r w:rsidR="0062012A" w:rsidRPr="00E446EF">
        <w:rPr>
          <w:rFonts w:ascii="Book Antiqua" w:hAnsi="Book Antiqua"/>
        </w:rPr>
        <w:t xml:space="preserve">Subject to the Managing Director's decision on appeal and subject to other form of settlement hereafter provided, the Chief Engineer's decision in respect of every dispute or difference so referred shall be final and binding upon the </w:t>
      </w:r>
      <w:r w:rsidR="0062012A" w:rsidRPr="00E446EF">
        <w:rPr>
          <w:rFonts w:ascii="Book Antiqua" w:hAnsi="Book Antiqua"/>
        </w:rPr>
        <w:lastRenderedPageBreak/>
        <w:t>contractor.  The said decision shall forthwith be given effect to and contractor</w:t>
      </w:r>
      <w:r w:rsidR="00DE02E6" w:rsidRPr="00E446EF">
        <w:rPr>
          <w:rFonts w:ascii="Book Antiqua" w:hAnsi="Book Antiqua"/>
        </w:rPr>
        <w:t xml:space="preserve"> </w:t>
      </w:r>
      <w:r w:rsidR="0062012A" w:rsidRPr="00E446EF">
        <w:rPr>
          <w:rFonts w:ascii="Book Antiqua" w:hAnsi="Book Antiqua"/>
        </w:rPr>
        <w:t>shall proceed with the execution of the work with all due diligence.</w:t>
      </w:r>
    </w:p>
    <w:p w:rsidR="00DE02E6" w:rsidRPr="00E446EF" w:rsidRDefault="0062012A" w:rsidP="00541A6B">
      <w:pPr>
        <w:spacing w:before="120" w:after="120"/>
        <w:ind w:left="144" w:right="144" w:hanging="144"/>
        <w:contextualSpacing/>
        <w:jc w:val="both"/>
        <w:rPr>
          <w:rFonts w:ascii="Book Antiqua" w:hAnsi="Book Antiqua"/>
        </w:rPr>
      </w:pPr>
      <w:r w:rsidRPr="00E446EF">
        <w:rPr>
          <w:rFonts w:ascii="Book Antiqua" w:hAnsi="Book Antiqua"/>
        </w:rPr>
        <w:t xml:space="preserve">           </w:t>
      </w:r>
    </w:p>
    <w:p w:rsidR="0062012A" w:rsidRPr="00E446EF" w:rsidRDefault="0062012A" w:rsidP="00926019">
      <w:pPr>
        <w:spacing w:before="120" w:after="120"/>
        <w:ind w:left="144" w:right="144"/>
        <w:contextualSpacing/>
        <w:jc w:val="both"/>
        <w:rPr>
          <w:rFonts w:ascii="Book Antiqua" w:hAnsi="Book Antiqua"/>
          <w:b/>
        </w:rPr>
      </w:pPr>
      <w:r w:rsidRPr="00E446EF">
        <w:rPr>
          <w:rFonts w:ascii="Book Antiqua" w:hAnsi="Book Antiqua"/>
          <w:b/>
        </w:rPr>
        <w:t>Remedy when Managing Director's decision on appeal is not acceptable to contractor</w:t>
      </w:r>
    </w:p>
    <w:p w:rsidR="00CC76AA" w:rsidRPr="00E446EF" w:rsidRDefault="0062012A" w:rsidP="00116B5E">
      <w:pPr>
        <w:pStyle w:val="ListParagraph"/>
        <w:numPr>
          <w:ilvl w:val="0"/>
          <w:numId w:val="19"/>
        </w:numPr>
        <w:spacing w:before="120" w:after="120"/>
        <w:ind w:right="144"/>
        <w:contextualSpacing/>
        <w:jc w:val="both"/>
        <w:rPr>
          <w:rFonts w:ascii="Book Antiqua" w:hAnsi="Book Antiqua"/>
          <w:szCs w:val="24"/>
        </w:rPr>
      </w:pPr>
      <w:r w:rsidRPr="00E446EF">
        <w:rPr>
          <w:rFonts w:ascii="Book Antiqua" w:hAnsi="Book Antiqua"/>
          <w:szCs w:val="24"/>
        </w:rPr>
        <w:t>In case the decision of the Managing Director is not acceptable to the contractor, he may approach the working jurisdictional Law Courts for settlement of dispute after giving due written notice in this regard to the Managing Director within a period of ninety days from the date of receipt of the written notice of the decision of the Managing Director.</w:t>
      </w:r>
    </w:p>
    <w:p w:rsidR="0062012A" w:rsidRPr="00E446EF" w:rsidRDefault="0062012A" w:rsidP="00926019">
      <w:pPr>
        <w:keepNext/>
        <w:suppressAutoHyphens/>
        <w:spacing w:before="120" w:after="120"/>
        <w:ind w:right="144"/>
        <w:contextualSpacing/>
        <w:jc w:val="both"/>
        <w:outlineLvl w:val="4"/>
        <w:rPr>
          <w:rFonts w:ascii="Book Antiqua" w:hAnsi="Book Antiqua"/>
          <w:b/>
        </w:rPr>
      </w:pPr>
      <w:r w:rsidRPr="00E446EF">
        <w:rPr>
          <w:rFonts w:ascii="Book Antiqua" w:hAnsi="Book Antiqua"/>
          <w:b/>
        </w:rPr>
        <w:t>Time limit for notice to approach law court by contractor</w:t>
      </w:r>
    </w:p>
    <w:p w:rsidR="0062012A" w:rsidRPr="00E446EF" w:rsidRDefault="0062012A" w:rsidP="00926019">
      <w:pPr>
        <w:spacing w:before="120" w:after="120"/>
        <w:ind w:left="144" w:right="144"/>
        <w:contextualSpacing/>
        <w:jc w:val="both"/>
        <w:rPr>
          <w:rFonts w:ascii="Book Antiqua" w:hAnsi="Book Antiqua"/>
        </w:rPr>
      </w:pPr>
      <w:r w:rsidRPr="00E446EF">
        <w:rPr>
          <w:rFonts w:ascii="Book Antiqua" w:hAnsi="Book Antiqua"/>
        </w:rPr>
        <w:t xml:space="preserve">(d) </w:t>
      </w:r>
      <w:r w:rsidRPr="00E446EF">
        <w:rPr>
          <w:rFonts w:ascii="Book Antiqua" w:hAnsi="Book Antiqua"/>
        </w:rPr>
        <w:tab/>
        <w:t>If the Managing Director has given written notice to the contractor of his decision on his appeal and no written notice to approach the law court has been communicated to him by the contractor within a period of ninety days from receipt of such notice, the said decision shall be final and binding upon the contractor.</w:t>
      </w:r>
    </w:p>
    <w:p w:rsidR="0062012A" w:rsidRPr="00E446EF" w:rsidRDefault="00011518" w:rsidP="00926019">
      <w:pPr>
        <w:spacing w:before="120" w:after="120"/>
        <w:ind w:left="162" w:right="144"/>
        <w:contextualSpacing/>
        <w:jc w:val="both"/>
        <w:rPr>
          <w:rFonts w:ascii="Book Antiqua" w:hAnsi="Book Antiqua"/>
        </w:rPr>
      </w:pPr>
      <w:r w:rsidRPr="00E446EF">
        <w:rPr>
          <w:rFonts w:ascii="Book Antiqua" w:hAnsi="Book Antiqua"/>
        </w:rPr>
        <w:t>(e)</w:t>
      </w:r>
      <w:r w:rsidR="0062012A" w:rsidRPr="00E446EF">
        <w:rPr>
          <w:rFonts w:ascii="Book Antiqua" w:hAnsi="Book Antiqua"/>
        </w:rPr>
        <w:t xml:space="preserve"> If the Managing Director fails to give notice of his decision within a period of ninety days from the receipt of the contractor's appeal, the Contractor may within ninety days after the expiry of the above named period of ninety days approac</w:t>
      </w:r>
      <w:r w:rsidR="00410240" w:rsidRPr="00E446EF">
        <w:rPr>
          <w:rFonts w:ascii="Book Antiqua" w:hAnsi="Book Antiqua"/>
        </w:rPr>
        <w:t xml:space="preserve">h the jurisdictional Law Courts, Tumakuru </w:t>
      </w:r>
      <w:r w:rsidR="0062012A" w:rsidRPr="00E446EF">
        <w:rPr>
          <w:rFonts w:ascii="Book Antiqua" w:hAnsi="Book Antiqua"/>
        </w:rPr>
        <w:t xml:space="preserve">giving due notice to the Managing Director. </w:t>
      </w:r>
    </w:p>
    <w:p w:rsidR="00926019" w:rsidRPr="00E446EF" w:rsidRDefault="00011518" w:rsidP="00926019">
      <w:pPr>
        <w:spacing w:before="120" w:after="120"/>
        <w:ind w:left="144" w:right="144"/>
        <w:contextualSpacing/>
        <w:jc w:val="both"/>
        <w:rPr>
          <w:rFonts w:ascii="Book Antiqua" w:hAnsi="Book Antiqua"/>
        </w:rPr>
      </w:pPr>
      <w:r w:rsidRPr="00E446EF">
        <w:rPr>
          <w:rFonts w:ascii="Book Antiqua" w:hAnsi="Book Antiqua"/>
        </w:rPr>
        <w:t xml:space="preserve">(f) </w:t>
      </w:r>
      <w:r w:rsidR="0062012A" w:rsidRPr="00E446EF">
        <w:rPr>
          <w:rFonts w:ascii="Book Antiqua" w:hAnsi="Book Antiqua"/>
        </w:rPr>
        <w:t>Whether the claim is referred to the Chief Engineer or Managing Director or to the Law Courts, as the case may be, the contractor shall proceed to execute and complete the works with all due diligence pending settlement of the said dispute of differences.</w:t>
      </w:r>
      <w:r w:rsidR="00926019" w:rsidRPr="00E446EF">
        <w:rPr>
          <w:rFonts w:ascii="Book Antiqua" w:hAnsi="Book Antiqua"/>
        </w:rPr>
        <w:t xml:space="preserve"> </w:t>
      </w:r>
    </w:p>
    <w:p w:rsidR="00926019" w:rsidRPr="00E446EF" w:rsidRDefault="00926019" w:rsidP="00926019">
      <w:pPr>
        <w:spacing w:before="120" w:after="120"/>
        <w:ind w:left="144" w:right="144"/>
        <w:contextualSpacing/>
        <w:jc w:val="both"/>
        <w:rPr>
          <w:rFonts w:ascii="Book Antiqua" w:hAnsi="Book Antiqua"/>
        </w:rPr>
      </w:pPr>
    </w:p>
    <w:p w:rsidR="00926019" w:rsidRPr="00E446EF" w:rsidRDefault="0062012A" w:rsidP="00926019">
      <w:pPr>
        <w:spacing w:before="120" w:after="120"/>
        <w:ind w:left="144" w:right="144"/>
        <w:contextualSpacing/>
        <w:jc w:val="both"/>
        <w:rPr>
          <w:rFonts w:ascii="Book Antiqua" w:hAnsi="Book Antiqua"/>
        </w:rPr>
      </w:pPr>
      <w:r w:rsidRPr="00E446EF">
        <w:rPr>
          <w:rFonts w:ascii="Book Antiqua" w:hAnsi="Book Antiqua"/>
        </w:rPr>
        <w:t>Obligations of the Executive Engineer and contractor shall remain unaltered during considerations of dispute</w:t>
      </w:r>
    </w:p>
    <w:p w:rsidR="0062012A" w:rsidRPr="00E446EF" w:rsidRDefault="00926019" w:rsidP="00926019">
      <w:pPr>
        <w:spacing w:before="120" w:after="120"/>
        <w:ind w:left="144" w:right="144"/>
        <w:contextualSpacing/>
        <w:jc w:val="both"/>
        <w:rPr>
          <w:rFonts w:ascii="Book Antiqua" w:hAnsi="Book Antiqua"/>
        </w:rPr>
      </w:pPr>
      <w:r w:rsidRPr="00E446EF">
        <w:rPr>
          <w:rFonts w:ascii="Book Antiqua" w:hAnsi="Book Antiqua"/>
        </w:rPr>
        <w:t>(g)</w:t>
      </w:r>
      <w:r w:rsidR="0062012A" w:rsidRPr="00E446EF">
        <w:rPr>
          <w:rFonts w:ascii="Book Antiqua" w:hAnsi="Book Antiqua"/>
        </w:rPr>
        <w:t>The reference of any dispute or difference to the Chief Engineer or Managing Director or the Law Court may proceed not withstanding that the works shall then be or be alleged to be complete, provided always that the obligations of the Executive Engineer and the contractor shall not be altered by reason of the said dispute or difference being referred to the Chief Engineer or Managing Director or the Law Court during the progress of the works.</w:t>
      </w:r>
      <w:r w:rsidRPr="00E446EF">
        <w:rPr>
          <w:rFonts w:ascii="Book Antiqua" w:hAnsi="Book Antiqua"/>
        </w:rPr>
        <w:t xml:space="preserve"> </w:t>
      </w:r>
      <w:r w:rsidR="0062012A" w:rsidRPr="00E446EF">
        <w:rPr>
          <w:rFonts w:ascii="Book Antiqua" w:hAnsi="Book Antiqua"/>
        </w:rPr>
        <w:t>It is clearly understood and agreed upon by both parties that no part of the above clause shall be construed to be an arbitration clause under the arbitration and conciliation act 1996 or any other act. In the event of any dispute or differences arising between the parties to this contract. Upon exhausting the remedies available under clauses (a) to  (g): the only final remedy available shall be to approach the jurisdictional civil court agreed to under clause  (e) of this contract by filing the suit in accordance with law.</w:t>
      </w:r>
    </w:p>
    <w:p w:rsidR="0062012A" w:rsidRPr="00E446EF" w:rsidRDefault="0062012A" w:rsidP="00541A6B">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8"/>
        </w:rPr>
      </w:pPr>
    </w:p>
    <w:p w:rsidR="0062012A" w:rsidRPr="00E446EF" w:rsidRDefault="00410240" w:rsidP="00541A6B">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b/>
          <w:snapToGrid w:val="0"/>
        </w:rPr>
        <w:t>6</w:t>
      </w:r>
      <w:r w:rsidR="0062012A" w:rsidRPr="00E446EF">
        <w:rPr>
          <w:rFonts w:ascii="Book Antiqua" w:hAnsi="Book Antiqua"/>
          <w:b/>
          <w:snapToGrid w:val="0"/>
        </w:rPr>
        <w:t xml:space="preserve">. </w:t>
      </w:r>
      <w:r w:rsidR="0062012A" w:rsidRPr="00E446EF">
        <w:rPr>
          <w:rFonts w:ascii="Book Antiqua" w:hAnsi="Book Antiqua"/>
          <w:b/>
        </w:rPr>
        <w:t xml:space="preserve">DEATH OF THE CONTRACTOR: </w:t>
      </w:r>
      <w:r w:rsidR="0062012A" w:rsidRPr="00E446EF">
        <w:rPr>
          <w:rFonts w:ascii="Book Antiqua" w:hAnsi="Book Antiqua"/>
        </w:rPr>
        <w:t>In case if the death of a contractor, after executing the agreement / commencement of the work, his legal heir, is  an eligible registered contractor and is willing, can execute and complete the work, at the accepted tender rates, irrespective of the cost of the work.</w:t>
      </w:r>
    </w:p>
    <w:p w:rsidR="0062012A" w:rsidRPr="00E446EF" w:rsidRDefault="0062012A" w:rsidP="00541A6B">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8"/>
        </w:rPr>
      </w:pPr>
    </w:p>
    <w:p w:rsidR="00605E53" w:rsidRPr="00E446EF" w:rsidRDefault="00410240"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7</w:t>
      </w:r>
      <w:r w:rsidR="0062012A" w:rsidRPr="00E446EF">
        <w:rPr>
          <w:rFonts w:ascii="Book Antiqua" w:hAnsi="Book Antiqua"/>
        </w:rPr>
        <w:t>.</w:t>
      </w:r>
      <w:r w:rsidRPr="00E446EF">
        <w:rPr>
          <w:rFonts w:ascii="Book Antiqua" w:hAnsi="Book Antiqua"/>
        </w:rPr>
        <w:t xml:space="preserve"> The intending bidders should note that, if any of the lands (either in part/parts or in whole) required for the work is not yet acquired by the Nigama, it shall be the responsibility of the successful bidder to take possession of such land by consent of the owners before commencement </w:t>
      </w:r>
      <w:r w:rsidR="00605E53" w:rsidRPr="00E446EF">
        <w:rPr>
          <w:rFonts w:ascii="Book Antiqua" w:hAnsi="Book Antiqua"/>
        </w:rPr>
        <w:t>of work</w:t>
      </w:r>
      <w:r w:rsidRPr="00E446EF">
        <w:rPr>
          <w:rFonts w:ascii="Book Antiqua" w:hAnsi="Book Antiqua"/>
        </w:rPr>
        <w:t xml:space="preserve"> at no extra cost to the Nigam and no claims whatsoever relating to non-availability of land would be entertained</w:t>
      </w:r>
      <w:r w:rsidR="0095738A" w:rsidRPr="00E446EF">
        <w:rPr>
          <w:rFonts w:ascii="Book Antiqua" w:hAnsi="Book Antiqua"/>
        </w:rPr>
        <w:t>.</w:t>
      </w:r>
    </w:p>
    <w:p w:rsidR="0062012A" w:rsidRPr="00E446EF" w:rsidRDefault="00410240"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lastRenderedPageBreak/>
        <w:t>8.</w:t>
      </w:r>
      <w:r w:rsidR="00605E53" w:rsidRPr="00E446EF">
        <w:rPr>
          <w:rFonts w:ascii="Book Antiqua" w:hAnsi="Book Antiqua"/>
        </w:rPr>
        <w:t xml:space="preserve"> </w:t>
      </w:r>
      <w:r w:rsidRPr="00E446EF">
        <w:rPr>
          <w:rFonts w:ascii="Book Antiqua" w:hAnsi="Book Antiqua"/>
        </w:rPr>
        <w:t xml:space="preserve">If CNNL wishes to engage </w:t>
      </w:r>
      <w:r w:rsidR="0062012A" w:rsidRPr="00E446EF">
        <w:rPr>
          <w:rFonts w:ascii="Book Antiqua" w:hAnsi="Book Antiqua"/>
        </w:rPr>
        <w:t xml:space="preserve">Third party consultants for quality control assessment, apart from the CNNL quality control and field tests, the contractor should co-operate with both Quality control authorities and the third party. </w:t>
      </w:r>
    </w:p>
    <w:p w:rsidR="00605E53" w:rsidRPr="00E446EF" w:rsidRDefault="00605E53"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6"/>
        </w:rPr>
      </w:pPr>
    </w:p>
    <w:p w:rsidR="0062012A" w:rsidRPr="00E446EF" w:rsidRDefault="00410240"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9</w:t>
      </w:r>
      <w:r w:rsidR="0062012A" w:rsidRPr="00E446EF">
        <w:rPr>
          <w:rFonts w:ascii="Book Antiqua" w:hAnsi="Book Antiqua"/>
        </w:rPr>
        <w:t xml:space="preserve">. </w:t>
      </w:r>
      <w:r w:rsidR="00657E45" w:rsidRPr="00E446EF">
        <w:rPr>
          <w:rFonts w:ascii="Book Antiqua" w:hAnsi="Book Antiqua"/>
        </w:rPr>
        <w:t>The contractor has to submit MDP compulsorily with respect of utilization of Royalty Payable Materials to the extent of 100%, failing the royalty charges, additional payment on royalty &amp; penalties if any will be recovered from the contractor bills as per the prevailing Government orders</w:t>
      </w:r>
    </w:p>
    <w:p w:rsidR="00210356" w:rsidRPr="00E446EF" w:rsidRDefault="00210356"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0"/>
        </w:rPr>
      </w:pPr>
    </w:p>
    <w:p w:rsidR="0062012A" w:rsidRPr="00E446EF" w:rsidRDefault="00410240"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10</w:t>
      </w:r>
      <w:r w:rsidR="0062012A" w:rsidRPr="00E446EF">
        <w:rPr>
          <w:rFonts w:ascii="Book Antiqua" w:hAnsi="Book Antiqua"/>
        </w:rPr>
        <w:t>.</w:t>
      </w:r>
      <w:r w:rsidR="00605E53" w:rsidRPr="00E446EF">
        <w:rPr>
          <w:rFonts w:ascii="Book Antiqua" w:hAnsi="Book Antiqua"/>
        </w:rPr>
        <w:t xml:space="preserve"> </w:t>
      </w:r>
      <w:r w:rsidR="0062012A" w:rsidRPr="00E446EF">
        <w:rPr>
          <w:rFonts w:ascii="Book Antiqua" w:hAnsi="Book Antiqua"/>
        </w:rPr>
        <w:t>As per GO No. CD/300/ L</w:t>
      </w:r>
      <w:r w:rsidRPr="00E446EF">
        <w:rPr>
          <w:rFonts w:ascii="Book Antiqua" w:hAnsi="Book Antiqua"/>
        </w:rPr>
        <w:t>ET/ 2006: Dated 18-12-2007</w:t>
      </w:r>
      <w:r w:rsidR="004A6F16" w:rsidRPr="00E446EF">
        <w:rPr>
          <w:rFonts w:ascii="Book Antiqua" w:hAnsi="Book Antiqua"/>
        </w:rPr>
        <w:t>,</w:t>
      </w:r>
      <w:r w:rsidRPr="00E446EF">
        <w:rPr>
          <w:rFonts w:ascii="Book Antiqua" w:hAnsi="Book Antiqua"/>
        </w:rPr>
        <w:t xml:space="preserve"> 1% </w:t>
      </w:r>
      <w:r w:rsidR="004A6F16" w:rsidRPr="00E446EF">
        <w:rPr>
          <w:rFonts w:ascii="Book Antiqua" w:hAnsi="Book Antiqua"/>
        </w:rPr>
        <w:t xml:space="preserve">labour </w:t>
      </w:r>
      <w:r w:rsidR="0062012A" w:rsidRPr="00E446EF">
        <w:rPr>
          <w:rFonts w:ascii="Book Antiqua" w:hAnsi="Book Antiqua"/>
        </w:rPr>
        <w:t xml:space="preserve">cess will be deducted from the </w:t>
      </w:r>
      <w:r w:rsidR="00D90476" w:rsidRPr="00E446EF">
        <w:rPr>
          <w:rFonts w:ascii="Book Antiqua" w:hAnsi="Book Antiqua"/>
        </w:rPr>
        <w:t>bill as</w:t>
      </w:r>
      <w:r w:rsidR="0062012A" w:rsidRPr="00E446EF">
        <w:rPr>
          <w:rFonts w:ascii="Book Antiqua" w:hAnsi="Book Antiqua"/>
        </w:rPr>
        <w:t xml:space="preserve"> per labour welfare act.</w:t>
      </w:r>
    </w:p>
    <w:p w:rsidR="00605E53" w:rsidRPr="00E446EF" w:rsidRDefault="00605E53"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0"/>
        </w:rPr>
      </w:pPr>
    </w:p>
    <w:p w:rsidR="0062012A" w:rsidRPr="00E446EF" w:rsidRDefault="00410240"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11</w:t>
      </w:r>
      <w:r w:rsidR="0062012A" w:rsidRPr="00E446EF">
        <w:rPr>
          <w:rFonts w:ascii="Book Antiqua" w:hAnsi="Book Antiqua"/>
        </w:rPr>
        <w:t>.</w:t>
      </w:r>
      <w:r w:rsidR="00605E53" w:rsidRPr="00E446EF">
        <w:rPr>
          <w:rFonts w:ascii="Book Antiqua" w:hAnsi="Book Antiqua"/>
        </w:rPr>
        <w:t xml:space="preserve"> </w:t>
      </w:r>
      <w:r w:rsidR="0062012A" w:rsidRPr="00E446EF">
        <w:rPr>
          <w:rFonts w:ascii="Book Antiqua" w:hAnsi="Book Antiqua"/>
        </w:rPr>
        <w:t>All the works are to be carried out as per the Standard specification Issued from time to time.</w:t>
      </w:r>
    </w:p>
    <w:p w:rsidR="000F4CC7" w:rsidRPr="00E446EF" w:rsidRDefault="000F4CC7"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8"/>
        </w:rPr>
      </w:pPr>
    </w:p>
    <w:p w:rsidR="00F57C3D" w:rsidRPr="00E446EF" w:rsidRDefault="001A275A"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b/>
        </w:rPr>
      </w:pPr>
      <w:r w:rsidRPr="00E446EF">
        <w:rPr>
          <w:rFonts w:ascii="Book Antiqua" w:hAnsi="Book Antiqua"/>
          <w:b/>
        </w:rPr>
        <w:t>12</w:t>
      </w:r>
      <w:r w:rsidR="009351BD" w:rsidRPr="00E446EF">
        <w:rPr>
          <w:rFonts w:ascii="Book Antiqua" w:hAnsi="Book Antiqua"/>
          <w:b/>
        </w:rPr>
        <w:t>.</w:t>
      </w:r>
      <w:r w:rsidR="00D90476" w:rsidRPr="00E446EF">
        <w:rPr>
          <w:rFonts w:ascii="Book Antiqua" w:hAnsi="Book Antiqua"/>
          <w:b/>
        </w:rPr>
        <w:t xml:space="preserve"> </w:t>
      </w:r>
      <w:r w:rsidR="00F57C3D" w:rsidRPr="00E446EF">
        <w:rPr>
          <w:rFonts w:ascii="Book Antiqua" w:hAnsi="Book Antiqua"/>
          <w:b/>
        </w:rPr>
        <w:t>Others</w:t>
      </w:r>
    </w:p>
    <w:p w:rsidR="00124EBF" w:rsidRPr="00E446EF" w:rsidRDefault="00124EBF"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8"/>
        </w:rPr>
      </w:pPr>
    </w:p>
    <w:p w:rsidR="00F57C3D" w:rsidRPr="00E446EF"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 xml:space="preserve">(a) </w:t>
      </w:r>
      <w:r w:rsidR="00E61E9A" w:rsidRPr="00E446EF">
        <w:rPr>
          <w:rFonts w:ascii="Book Antiqua" w:hAnsi="Book Antiqua"/>
        </w:rPr>
        <w:t>0.1</w:t>
      </w:r>
      <w:r w:rsidR="00F57C3D" w:rsidRPr="00E446EF">
        <w:rPr>
          <w:rFonts w:ascii="Book Antiqua" w:hAnsi="Book Antiqua"/>
        </w:rPr>
        <w:t xml:space="preserve">% of the </w:t>
      </w:r>
      <w:r w:rsidR="00E61E9A" w:rsidRPr="00E446EF">
        <w:rPr>
          <w:rFonts w:ascii="Book Antiqua" w:hAnsi="Book Antiqua"/>
        </w:rPr>
        <w:t>bill</w:t>
      </w:r>
      <w:r w:rsidR="00F57C3D" w:rsidRPr="00E446EF">
        <w:rPr>
          <w:rFonts w:ascii="Book Antiqua" w:hAnsi="Book Antiqua"/>
        </w:rPr>
        <w:t xml:space="preserve"> amount will be deducted towards “</w:t>
      </w:r>
      <w:r w:rsidR="00E61E9A" w:rsidRPr="00E446EF">
        <w:rPr>
          <w:rFonts w:ascii="Book Antiqua" w:hAnsi="Book Antiqua"/>
        </w:rPr>
        <w:t>CBF</w:t>
      </w:r>
      <w:r w:rsidR="00F57C3D" w:rsidRPr="00E446EF">
        <w:rPr>
          <w:rFonts w:ascii="Book Antiqua" w:hAnsi="Book Antiqua"/>
        </w:rPr>
        <w:t xml:space="preserve"> “.</w:t>
      </w:r>
    </w:p>
    <w:p w:rsidR="00F57C3D" w:rsidRPr="00E446EF"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 xml:space="preserve">(b) </w:t>
      </w:r>
      <w:r w:rsidR="00942FB9" w:rsidRPr="00E446EF">
        <w:rPr>
          <w:rFonts w:ascii="Book Antiqua" w:hAnsi="Book Antiqua"/>
        </w:rPr>
        <w:t>If the TIA/TAA wishes to verify any or all original document uploaded by the   bidder in KPP Portal, “Mandatorily” the Tenderer produce required relevant original Documents for verification. If the any bidder fails to produce originals documents, the Tender will be rejected.</w:t>
      </w:r>
    </w:p>
    <w:p w:rsidR="00605E53" w:rsidRPr="00E446EF"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(c)</w:t>
      </w:r>
      <w:r w:rsidR="00F57C3D" w:rsidRPr="00E446EF">
        <w:rPr>
          <w:rFonts w:ascii="Book Antiqua" w:hAnsi="Book Antiqua"/>
        </w:rPr>
        <w:t>All other documents which a</w:t>
      </w:r>
      <w:r w:rsidR="008F5A10" w:rsidRPr="00E446EF">
        <w:rPr>
          <w:rFonts w:ascii="Book Antiqua" w:hAnsi="Book Antiqua"/>
        </w:rPr>
        <w:t>re required to be submitted are</w:t>
      </w:r>
      <w:r w:rsidR="00F57C3D" w:rsidRPr="00E446EF">
        <w:rPr>
          <w:rFonts w:ascii="Book Antiqua" w:hAnsi="Book Antiqua"/>
        </w:rPr>
        <w:t xml:space="preserve"> to be uploaded in the </w:t>
      </w:r>
      <w:r w:rsidR="00077A14" w:rsidRPr="00E446EF">
        <w:rPr>
          <w:rFonts w:ascii="Book Antiqua" w:hAnsi="Book Antiqua"/>
        </w:rPr>
        <w:t xml:space="preserve">Karnataka public procurement portal </w:t>
      </w:r>
      <w:r w:rsidR="00F57C3D" w:rsidRPr="00E446EF">
        <w:rPr>
          <w:rFonts w:ascii="Book Antiqua" w:hAnsi="Book Antiqua"/>
        </w:rPr>
        <w:t xml:space="preserve">in General </w:t>
      </w:r>
      <w:r w:rsidR="007A75A5" w:rsidRPr="00E446EF">
        <w:rPr>
          <w:rFonts w:ascii="Book Antiqua" w:hAnsi="Book Antiqua"/>
        </w:rPr>
        <w:t>Document’s</w:t>
      </w:r>
      <w:r w:rsidR="00F57C3D" w:rsidRPr="00E446EF">
        <w:rPr>
          <w:rFonts w:ascii="Book Antiqua" w:hAnsi="Book Antiqua"/>
        </w:rPr>
        <w:t xml:space="preserve"> section, while electronically submitting the bid. If any of the Documents as desired are not submitted the Tender will be rejected.</w:t>
      </w:r>
    </w:p>
    <w:p w:rsidR="009351BD" w:rsidRPr="00E446EF"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4"/>
        </w:rPr>
      </w:pPr>
    </w:p>
    <w:p w:rsidR="00F57C3D" w:rsidRPr="00E446EF" w:rsidRDefault="00605E53"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1</w:t>
      </w:r>
      <w:r w:rsidR="001A275A" w:rsidRPr="00E446EF">
        <w:rPr>
          <w:rFonts w:ascii="Book Antiqua" w:hAnsi="Book Antiqua"/>
        </w:rPr>
        <w:t>3</w:t>
      </w:r>
      <w:r w:rsidR="008F5A10" w:rsidRPr="00E446EF">
        <w:rPr>
          <w:rFonts w:ascii="Book Antiqua" w:hAnsi="Book Antiqua"/>
        </w:rPr>
        <w:t xml:space="preserve">. </w:t>
      </w:r>
      <w:r w:rsidR="00210356" w:rsidRPr="00E446EF">
        <w:rPr>
          <w:rFonts w:ascii="Book Antiqua" w:hAnsi="Book Antiqua"/>
        </w:rPr>
        <w:t xml:space="preserve">Security deposit </w:t>
      </w:r>
      <w:r w:rsidR="00F57C3D" w:rsidRPr="00E446EF">
        <w:rPr>
          <w:rFonts w:ascii="Book Antiqua" w:hAnsi="Book Antiqua"/>
        </w:rPr>
        <w:t>security will be r</w:t>
      </w:r>
      <w:r w:rsidR="00210356" w:rsidRPr="00E446EF">
        <w:rPr>
          <w:rFonts w:ascii="Book Antiqua" w:hAnsi="Book Antiqua"/>
        </w:rPr>
        <w:t xml:space="preserve">eturned only after </w:t>
      </w:r>
      <w:r w:rsidR="00F57C3D" w:rsidRPr="00E446EF">
        <w:rPr>
          <w:rFonts w:ascii="Book Antiqua" w:hAnsi="Book Antiqua"/>
        </w:rPr>
        <w:t>the completion of the defects liability period</w:t>
      </w:r>
      <w:r w:rsidR="00036654" w:rsidRPr="00E446EF">
        <w:rPr>
          <w:rFonts w:ascii="Book Antiqua" w:hAnsi="Book Antiqua"/>
        </w:rPr>
        <w:t xml:space="preserve">. </w:t>
      </w:r>
    </w:p>
    <w:p w:rsidR="009351BD" w:rsidRPr="00E446EF"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210356" w:rsidRPr="00E446EF" w:rsidRDefault="001A275A"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14</w:t>
      </w:r>
      <w:r w:rsidR="00210356" w:rsidRPr="00E446EF">
        <w:rPr>
          <w:rFonts w:ascii="Book Antiqua" w:hAnsi="Book Antiqua"/>
        </w:rPr>
        <w:t>.</w:t>
      </w:r>
      <w:r w:rsidR="00605E53" w:rsidRPr="00E446EF">
        <w:rPr>
          <w:rFonts w:ascii="Book Antiqua" w:hAnsi="Book Antiqua"/>
        </w:rPr>
        <w:t xml:space="preserve"> </w:t>
      </w:r>
      <w:r w:rsidR="00210356" w:rsidRPr="00E446EF">
        <w:rPr>
          <w:rFonts w:ascii="Book Antiqua" w:hAnsi="Book Antiqua"/>
        </w:rPr>
        <w:t xml:space="preserve"> </w:t>
      </w:r>
      <w:r w:rsidR="009C0737" w:rsidRPr="00E446EF">
        <w:rPr>
          <w:rFonts w:ascii="Book Antiqua" w:hAnsi="Book Antiqua"/>
        </w:rPr>
        <w:t>Additional security deposit for the unbalanced tenders will be refunded/released only after issue of certificate of completion by the competent authority</w:t>
      </w:r>
      <w:r w:rsidR="00605E53" w:rsidRPr="00E446EF">
        <w:rPr>
          <w:rFonts w:ascii="Book Antiqua" w:hAnsi="Book Antiqua"/>
        </w:rPr>
        <w:t>.</w:t>
      </w:r>
    </w:p>
    <w:p w:rsidR="009351BD" w:rsidRPr="00E446EF"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1A275A" w:rsidRPr="00E446EF" w:rsidRDefault="001A275A"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15. Idle charges for men &amp; machineries for non-progress period delayed due to any reasons will not be paid</w:t>
      </w:r>
      <w:r w:rsidR="00657E45" w:rsidRPr="00E446EF">
        <w:rPr>
          <w:rFonts w:ascii="Book Antiqua" w:hAnsi="Book Antiqua"/>
        </w:rPr>
        <w:t>.</w:t>
      </w:r>
    </w:p>
    <w:p w:rsidR="009351BD" w:rsidRPr="00E446EF"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657E45" w:rsidRPr="00E446EF" w:rsidRDefault="00657E45"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 xml:space="preserve">16. With respect to quality control and field tests aspects of works, Guidelines issued by Nigama vide circular no. CNNL/Tech-5/Quality Control/2023-24, date:15.02.2024 will be followed. It is the responsibility of the contractor to prepare </w:t>
      </w:r>
      <w:r w:rsidRPr="00E446EF">
        <w:rPr>
          <w:rFonts w:ascii="Book Antiqua" w:hAnsi="Book Antiqua"/>
          <w:b/>
        </w:rPr>
        <w:t>“Quality Assurance Plan” (QAP)</w:t>
      </w:r>
      <w:r w:rsidRPr="00E446EF">
        <w:rPr>
          <w:rFonts w:ascii="Book Antiqua" w:hAnsi="Book Antiqua"/>
        </w:rPr>
        <w:t xml:space="preserve"> and obtain the approval from competent authority before executing the work.</w:t>
      </w:r>
    </w:p>
    <w:p w:rsidR="009351BD" w:rsidRPr="00E446EF"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2"/>
        </w:rPr>
      </w:pPr>
    </w:p>
    <w:p w:rsidR="00657E45" w:rsidRPr="00E446EF" w:rsidRDefault="00657E45"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17. Useful rubble and stone chips obtained from excavation shall be issued to the contractor for use on works at the rates specified for these materials in the Schedule of Rates current at the time of issue.</w:t>
      </w:r>
    </w:p>
    <w:p w:rsidR="00124EBF" w:rsidRPr="00E446EF" w:rsidRDefault="00124EBF"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6"/>
        </w:rPr>
      </w:pPr>
    </w:p>
    <w:p w:rsidR="002A55C7" w:rsidRPr="00E446EF" w:rsidRDefault="00124EBF" w:rsidP="007A75A5">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E446EF">
        <w:rPr>
          <w:rFonts w:ascii="Book Antiqua" w:hAnsi="Book Antiqua"/>
        </w:rPr>
        <w:t xml:space="preserve">18. </w:t>
      </w:r>
      <w:r w:rsidR="00035717" w:rsidRPr="00E446EF">
        <w:rPr>
          <w:rFonts w:ascii="Book Antiqua" w:hAnsi="Book Antiqua"/>
        </w:rPr>
        <w:t>It is the responsibility of the contractor to submit the monthly bills consisting of the work carried out till the last day of every calendar month before 5th day of subsequent calendar month along with the detailed measurements &amp; necessary QA/QC certificates. Bills without necessary documents &amp; certifications wil</w:t>
      </w:r>
      <w:r w:rsidR="007A75A5" w:rsidRPr="00E446EF">
        <w:rPr>
          <w:rFonts w:ascii="Book Antiqua" w:hAnsi="Book Antiqua"/>
        </w:rPr>
        <w:t>l not be considered for payment.</w:t>
      </w:r>
    </w:p>
    <w:p w:rsidR="0095738A" w:rsidRPr="00E446EF" w:rsidRDefault="0095738A" w:rsidP="00541A6B">
      <w:pPr>
        <w:tabs>
          <w:tab w:val="center" w:pos="4680"/>
        </w:tabs>
        <w:suppressAutoHyphens/>
        <w:contextualSpacing/>
        <w:jc w:val="center"/>
        <w:outlineLvl w:val="0"/>
        <w:rPr>
          <w:rFonts w:ascii="Book Antiqua" w:hAnsi="Book Antiqua"/>
          <w:b/>
        </w:rPr>
      </w:pPr>
    </w:p>
    <w:p w:rsidR="009C0737" w:rsidRPr="00E446EF" w:rsidRDefault="009C0737" w:rsidP="00D26CDD">
      <w:pPr>
        <w:tabs>
          <w:tab w:val="center" w:pos="4680"/>
        </w:tabs>
        <w:suppressAutoHyphens/>
        <w:contextualSpacing/>
        <w:jc w:val="center"/>
        <w:outlineLvl w:val="0"/>
        <w:rPr>
          <w:rFonts w:ascii="Book Antiqua" w:hAnsi="Book Antiqua"/>
          <w:b/>
        </w:rPr>
      </w:pPr>
    </w:p>
    <w:p w:rsidR="0062012A" w:rsidRPr="00E446EF" w:rsidRDefault="0062012A" w:rsidP="00D26CDD">
      <w:pPr>
        <w:tabs>
          <w:tab w:val="center" w:pos="4680"/>
        </w:tabs>
        <w:suppressAutoHyphens/>
        <w:contextualSpacing/>
        <w:jc w:val="center"/>
        <w:outlineLvl w:val="0"/>
        <w:rPr>
          <w:rFonts w:ascii="Book Antiqua" w:hAnsi="Book Antiqua"/>
        </w:rPr>
      </w:pPr>
      <w:r w:rsidRPr="00E446EF">
        <w:rPr>
          <w:rFonts w:ascii="Book Antiqua" w:hAnsi="Book Antiqua"/>
          <w:b/>
        </w:rPr>
        <w:lastRenderedPageBreak/>
        <w:t>SECTION 6: CONTRACT DATA</w:t>
      </w:r>
    </w:p>
    <w:p w:rsidR="0062012A" w:rsidRPr="00E446EF" w:rsidRDefault="0062012A" w:rsidP="00D26CDD">
      <w:pPr>
        <w:tabs>
          <w:tab w:val="left" w:pos="-1440"/>
          <w:tab w:val="left" w:pos="-720"/>
          <w:tab w:val="left" w:pos="0"/>
          <w:tab w:val="left" w:pos="90"/>
          <w:tab w:val="left" w:pos="1140"/>
          <w:tab w:val="left" w:pos="1700"/>
          <w:tab w:val="left" w:pos="2380"/>
          <w:tab w:val="left" w:pos="3160"/>
          <w:tab w:val="left" w:pos="4920"/>
          <w:tab w:val="left" w:pos="5400"/>
          <w:tab w:val="left" w:pos="5760"/>
          <w:tab w:val="left" w:pos="6880"/>
        </w:tabs>
        <w:suppressAutoHyphens/>
        <w:contextualSpacing/>
        <w:jc w:val="both"/>
        <w:outlineLvl w:val="0"/>
        <w:rPr>
          <w:rFonts w:ascii="Book Antiqua" w:hAnsi="Book Antiqua"/>
        </w:rPr>
      </w:pPr>
      <w:r w:rsidRPr="00E446EF">
        <w:rPr>
          <w:rFonts w:ascii="Book Antiqua" w:hAnsi="Book Antiqua"/>
          <w:b/>
        </w:rPr>
        <w:t>Items marked "N/A" do not apply in this Contract.</w:t>
      </w:r>
    </w:p>
    <w:p w:rsidR="0062012A" w:rsidRPr="00E446EF"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contextualSpacing/>
        <w:jc w:val="both"/>
        <w:rPr>
          <w:rFonts w:ascii="Book Antiqua" w:hAnsi="Book Antiqua"/>
          <w:sz w:val="14"/>
        </w:rPr>
      </w:pPr>
    </w:p>
    <w:p w:rsidR="0062012A" w:rsidRPr="00E446EF" w:rsidRDefault="0062012A" w:rsidP="00D26CDD">
      <w:pPr>
        <w:tabs>
          <w:tab w:val="left" w:pos="-1440"/>
          <w:tab w:val="left" w:pos="-720"/>
          <w:tab w:val="left" w:pos="-40"/>
          <w:tab w:val="left" w:pos="0"/>
          <w:tab w:val="left" w:pos="820"/>
          <w:tab w:val="left" w:pos="1240"/>
          <w:tab w:val="left" w:pos="5740"/>
          <w:tab w:val="left" w:pos="6500"/>
          <w:tab w:val="left" w:pos="7200"/>
          <w:tab w:val="left" w:pos="9480"/>
          <w:tab w:val="left" w:pos="9900"/>
          <w:tab w:val="left" w:pos="10300"/>
          <w:tab w:val="left" w:pos="10800"/>
        </w:tabs>
        <w:suppressAutoHyphens/>
        <w:contextualSpacing/>
        <w:jc w:val="both"/>
        <w:outlineLvl w:val="0"/>
        <w:rPr>
          <w:rFonts w:ascii="Book Antiqua" w:hAnsi="Book Antiqua"/>
        </w:rPr>
      </w:pPr>
      <w:r w:rsidRPr="00E446EF">
        <w:rPr>
          <w:rFonts w:ascii="Book Antiqua" w:hAnsi="Book Antiqua"/>
        </w:rPr>
        <w:t>The following documents are also part of the Contract:</w:t>
      </w:r>
      <w:r w:rsidR="00DD4066" w:rsidRPr="00E446EF">
        <w:rPr>
          <w:rFonts w:ascii="Book Antiqua" w:hAnsi="Book Antiqua"/>
          <w:b/>
        </w:rPr>
        <w:t xml:space="preserve">      </w:t>
      </w:r>
      <w:r w:rsidR="002A55C7" w:rsidRPr="00E446EF">
        <w:rPr>
          <w:rFonts w:ascii="Book Antiqua" w:hAnsi="Book Antiqua"/>
          <w:b/>
        </w:rPr>
        <w:t xml:space="preserve">              </w:t>
      </w:r>
      <w:r w:rsidR="00DD4066" w:rsidRPr="00E446EF">
        <w:rPr>
          <w:rFonts w:ascii="Book Antiqua" w:hAnsi="Book Antiqua"/>
          <w:b/>
        </w:rPr>
        <w:t xml:space="preserve"> </w:t>
      </w:r>
      <w:r w:rsidRPr="00E446EF">
        <w:rPr>
          <w:rFonts w:ascii="Book Antiqua" w:hAnsi="Book Antiqua"/>
          <w:b/>
        </w:rPr>
        <w:t>Clause Reference</w:t>
      </w:r>
      <w:r w:rsidR="00DD4066" w:rsidRPr="00E446EF">
        <w:rPr>
          <w:rFonts w:ascii="Book Antiqua" w:hAnsi="Book Antiqua"/>
          <w:b/>
        </w:rPr>
        <w:t xml:space="preserve">  </w:t>
      </w:r>
      <w:r w:rsidRPr="00E446EF">
        <w:rPr>
          <w:rFonts w:ascii="Book Antiqua" w:hAnsi="Book Antiqua"/>
          <w:b/>
        </w:rPr>
        <w:t xml:space="preserve">                                                                                       </w:t>
      </w:r>
      <w:r w:rsidR="00DD4066" w:rsidRPr="00E446EF">
        <w:rPr>
          <w:rFonts w:ascii="Book Antiqua" w:hAnsi="Book Antiqua"/>
          <w:b/>
        </w:rPr>
        <w:t xml:space="preserve">                          </w:t>
      </w:r>
    </w:p>
    <w:p w:rsidR="0062012A" w:rsidRPr="00E446EF" w:rsidRDefault="0062012A" w:rsidP="00116B5E">
      <w:pPr>
        <w:widowControl/>
        <w:numPr>
          <w:ilvl w:val="0"/>
          <w:numId w:val="17"/>
        </w:numPr>
        <w:tabs>
          <w:tab w:val="clear" w:pos="720"/>
          <w:tab w:val="left" w:pos="-1440"/>
          <w:tab w:val="left" w:pos="-720"/>
          <w:tab w:val="left" w:pos="-40"/>
          <w:tab w:val="num" w:pos="0"/>
          <w:tab w:val="left" w:pos="400"/>
          <w:tab w:val="left" w:pos="820"/>
          <w:tab w:val="left" w:pos="1240"/>
          <w:tab w:val="left" w:pos="5740"/>
          <w:tab w:val="left" w:pos="7110"/>
          <w:tab w:val="left" w:pos="7920"/>
          <w:tab w:val="left" w:pos="10300"/>
          <w:tab w:val="left" w:pos="10800"/>
        </w:tabs>
        <w:suppressAutoHyphens/>
        <w:autoSpaceDE/>
        <w:autoSpaceDN/>
        <w:adjustRightInd/>
        <w:ind w:left="0" w:firstLine="0"/>
        <w:contextualSpacing/>
        <w:jc w:val="both"/>
        <w:rPr>
          <w:rFonts w:ascii="Book Antiqua" w:hAnsi="Book Antiqua"/>
        </w:rPr>
      </w:pPr>
      <w:r w:rsidRPr="00E446EF">
        <w:rPr>
          <w:rFonts w:ascii="Book Antiqua" w:hAnsi="Book Antiqua"/>
        </w:rPr>
        <w:t>The Schedule of Operating and Maintenance Manuals</w:t>
      </w:r>
      <w:r w:rsidRPr="00E446EF">
        <w:rPr>
          <w:rFonts w:ascii="Book Antiqua" w:hAnsi="Book Antiqua"/>
        </w:rPr>
        <w:tab/>
      </w:r>
      <w:r w:rsidRPr="00E446EF">
        <w:rPr>
          <w:rFonts w:ascii="Book Antiqua" w:hAnsi="Book Antiqua"/>
        </w:rPr>
        <w:tab/>
        <w:t>[48]</w:t>
      </w:r>
      <w:r w:rsidR="00410240" w:rsidRPr="00E446EF">
        <w:rPr>
          <w:rFonts w:ascii="Book Antiqua" w:hAnsi="Book Antiqua"/>
        </w:rPr>
        <w:t xml:space="preserve">         </w:t>
      </w:r>
    </w:p>
    <w:p w:rsidR="0062012A" w:rsidRPr="00E446EF" w:rsidRDefault="0062012A" w:rsidP="00116B5E">
      <w:pPr>
        <w:widowControl/>
        <w:numPr>
          <w:ilvl w:val="0"/>
          <w:numId w:val="17"/>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autoSpaceDE/>
        <w:autoSpaceDN/>
        <w:adjustRightInd/>
        <w:ind w:left="0" w:firstLine="0"/>
        <w:contextualSpacing/>
        <w:jc w:val="both"/>
        <w:rPr>
          <w:rFonts w:ascii="Book Antiqua" w:hAnsi="Book Antiqua"/>
        </w:rPr>
      </w:pPr>
      <w:r w:rsidRPr="00E446EF">
        <w:rPr>
          <w:rFonts w:ascii="Book Antiqua" w:hAnsi="Book Antiqua"/>
        </w:rPr>
        <w:t>The Methodolog</w:t>
      </w:r>
      <w:r w:rsidR="002A55C7" w:rsidRPr="00E446EF">
        <w:rPr>
          <w:rFonts w:ascii="Book Antiqua" w:hAnsi="Book Antiqua"/>
        </w:rPr>
        <w:t>y and Program of Construction</w:t>
      </w:r>
      <w:r w:rsidR="002A55C7" w:rsidRPr="00E446EF">
        <w:rPr>
          <w:rFonts w:ascii="Book Antiqua" w:hAnsi="Book Antiqua"/>
        </w:rPr>
        <w:tab/>
      </w:r>
      <w:r w:rsidR="00D26CDD" w:rsidRPr="00E446EF">
        <w:rPr>
          <w:rFonts w:ascii="Book Antiqua" w:hAnsi="Book Antiqua"/>
        </w:rPr>
        <w:t xml:space="preserve">   </w:t>
      </w:r>
      <w:r w:rsidR="00D26CDD" w:rsidRPr="00E446EF">
        <w:rPr>
          <w:rFonts w:ascii="Book Antiqua" w:hAnsi="Book Antiqua"/>
        </w:rPr>
        <w:tab/>
      </w:r>
      <w:r w:rsidR="002A55C7" w:rsidRPr="00E446EF">
        <w:rPr>
          <w:rFonts w:ascii="Book Antiqua" w:hAnsi="Book Antiqua"/>
        </w:rPr>
        <w:tab/>
      </w:r>
      <w:r w:rsidRPr="00E446EF">
        <w:rPr>
          <w:rFonts w:ascii="Book Antiqua" w:hAnsi="Book Antiqua"/>
        </w:rPr>
        <w:t>[25]</w:t>
      </w:r>
      <w:r w:rsidR="00410240" w:rsidRPr="00E446EF">
        <w:rPr>
          <w:rFonts w:ascii="Book Antiqua" w:hAnsi="Book Antiqua"/>
        </w:rPr>
        <w:t xml:space="preserve">         </w:t>
      </w:r>
    </w:p>
    <w:p w:rsidR="0062012A" w:rsidRPr="00E446EF" w:rsidRDefault="0062012A" w:rsidP="00116B5E">
      <w:pPr>
        <w:widowControl/>
        <w:numPr>
          <w:ilvl w:val="0"/>
          <w:numId w:val="17"/>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autoSpaceDE/>
        <w:autoSpaceDN/>
        <w:adjustRightInd/>
        <w:ind w:left="0" w:firstLine="0"/>
        <w:contextualSpacing/>
        <w:jc w:val="both"/>
        <w:rPr>
          <w:rFonts w:ascii="Book Antiqua" w:hAnsi="Book Antiqua"/>
        </w:rPr>
      </w:pPr>
      <w:r w:rsidRPr="00E446EF">
        <w:rPr>
          <w:rFonts w:ascii="Book Antiqua" w:hAnsi="Book Antiqua"/>
        </w:rPr>
        <w:t>Site Investigation Reports</w:t>
      </w:r>
      <w:r w:rsidRPr="00E446EF">
        <w:rPr>
          <w:rFonts w:ascii="Book Antiqua" w:hAnsi="Book Antiqua"/>
        </w:rPr>
        <w:tab/>
      </w:r>
      <w:r w:rsidRPr="00E446EF">
        <w:rPr>
          <w:rFonts w:ascii="Book Antiqua" w:hAnsi="Book Antiqua"/>
        </w:rPr>
        <w:tab/>
      </w:r>
      <w:r w:rsidRPr="00E446EF">
        <w:rPr>
          <w:rFonts w:ascii="Book Antiqua" w:hAnsi="Book Antiqua"/>
        </w:rPr>
        <w:tab/>
        <w:t>[14]</w:t>
      </w:r>
      <w:r w:rsidR="00410240" w:rsidRPr="00E446EF">
        <w:rPr>
          <w:rFonts w:ascii="Book Antiqua" w:hAnsi="Book Antiqua"/>
        </w:rPr>
        <w:t xml:space="preserve">         </w:t>
      </w:r>
    </w:p>
    <w:p w:rsidR="00D26CDD" w:rsidRPr="00E446EF" w:rsidRDefault="0062012A" w:rsidP="00116B5E">
      <w:pPr>
        <w:widowControl/>
        <w:numPr>
          <w:ilvl w:val="0"/>
          <w:numId w:val="17"/>
        </w:numPr>
        <w:tabs>
          <w:tab w:val="left" w:pos="-1440"/>
          <w:tab w:val="left" w:pos="-720"/>
          <w:tab w:val="left" w:pos="-40"/>
          <w:tab w:val="left" w:pos="400"/>
          <w:tab w:val="left" w:pos="820"/>
          <w:tab w:val="left" w:pos="1240"/>
          <w:tab w:val="left" w:pos="5740"/>
          <w:tab w:val="left" w:pos="7110"/>
          <w:tab w:val="left" w:pos="10300"/>
          <w:tab w:val="left" w:pos="10800"/>
        </w:tabs>
        <w:suppressAutoHyphens/>
        <w:autoSpaceDE/>
        <w:autoSpaceDN/>
        <w:adjustRightInd/>
        <w:ind w:left="0" w:firstLine="0"/>
        <w:contextualSpacing/>
        <w:jc w:val="both"/>
        <w:rPr>
          <w:rFonts w:ascii="Book Antiqua" w:hAnsi="Book Antiqua"/>
        </w:rPr>
      </w:pPr>
      <w:r w:rsidRPr="00E446EF">
        <w:rPr>
          <w:rFonts w:ascii="Book Antiqua" w:hAnsi="Book Antiqua"/>
        </w:rPr>
        <w:t>The Schedule of Key and Critical Equipment to be deployed</w:t>
      </w:r>
      <w:r w:rsidR="00D26CDD" w:rsidRPr="00E446EF">
        <w:rPr>
          <w:rFonts w:ascii="Book Antiqua" w:hAnsi="Book Antiqua"/>
        </w:rPr>
        <w:t xml:space="preserve"> </w:t>
      </w:r>
      <w:r w:rsidRPr="00E446EF">
        <w:rPr>
          <w:rFonts w:ascii="Book Antiqua" w:hAnsi="Book Antiqua"/>
        </w:rPr>
        <w:t xml:space="preserve">on </w:t>
      </w:r>
    </w:p>
    <w:p w:rsidR="0062012A" w:rsidRPr="00E446EF" w:rsidRDefault="00D26CDD" w:rsidP="00D26CDD">
      <w:pPr>
        <w:widowControl/>
        <w:tabs>
          <w:tab w:val="left" w:pos="-1440"/>
          <w:tab w:val="left" w:pos="-720"/>
          <w:tab w:val="left" w:pos="-40"/>
          <w:tab w:val="left" w:pos="400"/>
          <w:tab w:val="left" w:pos="820"/>
          <w:tab w:val="left" w:pos="1240"/>
          <w:tab w:val="left" w:pos="5740"/>
          <w:tab w:val="left" w:pos="7110"/>
          <w:tab w:val="left" w:pos="10300"/>
          <w:tab w:val="left" w:pos="10800"/>
        </w:tabs>
        <w:suppressAutoHyphens/>
        <w:autoSpaceDE/>
        <w:autoSpaceDN/>
        <w:adjustRightInd/>
        <w:contextualSpacing/>
        <w:jc w:val="both"/>
        <w:rPr>
          <w:rFonts w:ascii="Book Antiqua" w:hAnsi="Book Antiqua"/>
        </w:rPr>
      </w:pPr>
      <w:r w:rsidRPr="00E446EF">
        <w:rPr>
          <w:rFonts w:ascii="Book Antiqua" w:hAnsi="Book Antiqua"/>
        </w:rPr>
        <w:t xml:space="preserve">       </w:t>
      </w:r>
      <w:r w:rsidR="0062012A" w:rsidRPr="00E446EF">
        <w:rPr>
          <w:rFonts w:ascii="Book Antiqua" w:hAnsi="Book Antiqua"/>
        </w:rPr>
        <w:t>the work as per ag</w:t>
      </w:r>
      <w:r w:rsidR="002A55C7" w:rsidRPr="00E446EF">
        <w:rPr>
          <w:rFonts w:ascii="Book Antiqua" w:hAnsi="Book Antiqua"/>
        </w:rPr>
        <w:t>reed program of construction.</w:t>
      </w:r>
      <w:r w:rsidR="002A55C7" w:rsidRPr="00E446EF">
        <w:rPr>
          <w:rFonts w:ascii="Book Antiqua" w:hAnsi="Book Antiqua"/>
        </w:rPr>
        <w:tab/>
      </w:r>
      <w:r w:rsidR="002A55C7" w:rsidRPr="00E446EF">
        <w:rPr>
          <w:rFonts w:ascii="Book Antiqua" w:hAnsi="Book Antiqua"/>
        </w:rPr>
        <w:tab/>
      </w:r>
      <w:r w:rsidRPr="00E446EF">
        <w:rPr>
          <w:rFonts w:ascii="Book Antiqua" w:hAnsi="Book Antiqua"/>
        </w:rPr>
        <w:t xml:space="preserve">              </w:t>
      </w:r>
      <w:r w:rsidR="0062012A" w:rsidRPr="00E446EF">
        <w:rPr>
          <w:rFonts w:ascii="Book Antiqua" w:hAnsi="Book Antiqua"/>
        </w:rPr>
        <w:t>[25]</w:t>
      </w:r>
      <w:r w:rsidR="00410240" w:rsidRPr="00E446EF">
        <w:rPr>
          <w:rFonts w:ascii="Book Antiqua" w:hAnsi="Book Antiqua"/>
        </w:rPr>
        <w:t xml:space="preserve">        </w:t>
      </w:r>
    </w:p>
    <w:p w:rsidR="00D26CDD" w:rsidRPr="00E446EF" w:rsidRDefault="00D26CDD"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rPr>
          <w:rFonts w:ascii="Book Antiqua" w:hAnsi="Book Antiqua"/>
        </w:rPr>
      </w:pPr>
    </w:p>
    <w:p w:rsidR="0062012A" w:rsidRPr="00E446EF" w:rsidRDefault="0062012A"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rPr>
          <w:rFonts w:ascii="Book Antiqua" w:hAnsi="Book Antiqua"/>
        </w:rPr>
      </w:pPr>
      <w:r w:rsidRPr="00E446EF">
        <w:rPr>
          <w:rFonts w:ascii="Book Antiqua" w:hAnsi="Book Antiqua"/>
        </w:rPr>
        <w:t>The Employer is :</w:t>
      </w:r>
    </w:p>
    <w:p w:rsidR="00564C0A" w:rsidRPr="00E446EF" w:rsidRDefault="0062012A"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rPr>
          <w:rFonts w:ascii="Book Antiqua" w:hAnsi="Book Antiqua"/>
        </w:rPr>
      </w:pPr>
      <w:r w:rsidRPr="00E446EF">
        <w:rPr>
          <w:rFonts w:ascii="Book Antiqua" w:hAnsi="Book Antiqua"/>
        </w:rPr>
        <w:t>Name: The Executive Engineer,</w:t>
      </w:r>
      <w:r w:rsidRPr="00E446EF">
        <w:rPr>
          <w:rFonts w:ascii="Book Antiqua" w:hAnsi="Book Antiqua"/>
        </w:rPr>
        <w:tab/>
        <w:t xml:space="preserve">                                   [1.1]</w:t>
      </w:r>
      <w:r w:rsidR="00410240" w:rsidRPr="00E446EF">
        <w:rPr>
          <w:rFonts w:ascii="Book Antiqua" w:hAnsi="Book Antiqua"/>
        </w:rPr>
        <w:t xml:space="preserve">        </w:t>
      </w:r>
      <w:r w:rsidRPr="00E446EF">
        <w:rPr>
          <w:rFonts w:ascii="Book Antiqua" w:hAnsi="Book Antiqua"/>
        </w:rPr>
        <w:tab/>
      </w:r>
    </w:p>
    <w:p w:rsidR="0062012A" w:rsidRPr="00E446EF" w:rsidRDefault="0062012A"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rPr>
          <w:rFonts w:ascii="Book Antiqua" w:hAnsi="Book Antiqua"/>
        </w:rPr>
      </w:pPr>
      <w:r w:rsidRPr="00E446EF">
        <w:rPr>
          <w:rFonts w:ascii="Book Antiqua" w:hAnsi="Book Antiqua"/>
          <w:highlight w:val="yellow"/>
        </w:rPr>
        <w:t xml:space="preserve">Hemavathy Canal </w:t>
      </w:r>
      <w:r w:rsidR="007E1239" w:rsidRPr="00E446EF">
        <w:rPr>
          <w:rFonts w:ascii="Book Antiqua" w:hAnsi="Book Antiqua"/>
          <w:highlight w:val="yellow"/>
        </w:rPr>
        <w:t xml:space="preserve">Investigation </w:t>
      </w:r>
      <w:r w:rsidRPr="00E446EF">
        <w:rPr>
          <w:rFonts w:ascii="Book Antiqua" w:hAnsi="Book Antiqua"/>
          <w:highlight w:val="yellow"/>
        </w:rPr>
        <w:t xml:space="preserve">Division </w:t>
      </w:r>
      <w:r w:rsidR="007E1239" w:rsidRPr="00E446EF">
        <w:rPr>
          <w:rFonts w:ascii="Book Antiqua" w:hAnsi="Book Antiqua"/>
          <w:highlight w:val="yellow"/>
        </w:rPr>
        <w:t>Hebburu.</w:t>
      </w:r>
      <w:r w:rsidR="007E1239" w:rsidRPr="00E446EF">
        <w:rPr>
          <w:rFonts w:ascii="Book Antiqua" w:hAnsi="Book Antiqua"/>
        </w:rPr>
        <w:t xml:space="preserve"> </w:t>
      </w:r>
    </w:p>
    <w:p w:rsidR="00D26CDD" w:rsidRPr="00E446EF" w:rsidRDefault="0062012A"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outlineLvl w:val="0"/>
        <w:rPr>
          <w:rFonts w:ascii="Book Antiqua" w:hAnsi="Book Antiqua"/>
        </w:rPr>
      </w:pPr>
      <w:r w:rsidRPr="00E446EF">
        <w:rPr>
          <w:rFonts w:ascii="Book Antiqua" w:hAnsi="Book Antiqua"/>
        </w:rPr>
        <w:t xml:space="preserve">Name of authorized Representative: </w:t>
      </w:r>
    </w:p>
    <w:p w:rsidR="004248DB" w:rsidRPr="00E446EF" w:rsidRDefault="004248DB" w:rsidP="004248DB">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outlineLvl w:val="0"/>
        <w:rPr>
          <w:rFonts w:ascii="Book Antiqua" w:hAnsi="Book Antiqua"/>
        </w:rPr>
      </w:pPr>
      <w:r w:rsidRPr="00E446EF">
        <w:rPr>
          <w:rFonts w:ascii="Book Antiqua" w:hAnsi="Book Antiqua"/>
          <w:b/>
          <w:highlight w:val="cyan"/>
        </w:rPr>
        <w:t>AEE No</w:t>
      </w:r>
      <w:r w:rsidR="00386AF2" w:rsidRPr="00E446EF">
        <w:rPr>
          <w:rFonts w:ascii="Book Antiqua" w:hAnsi="Book Antiqua"/>
          <w:b/>
          <w:highlight w:val="cyan"/>
        </w:rPr>
        <w:t>.</w:t>
      </w:r>
      <w:r w:rsidRPr="00E446EF">
        <w:rPr>
          <w:rFonts w:ascii="Book Antiqua" w:hAnsi="Book Antiqua"/>
          <w:b/>
          <w:highlight w:val="cyan"/>
        </w:rPr>
        <w:t xml:space="preserve"> </w:t>
      </w:r>
      <w:r w:rsidR="00373D83" w:rsidRPr="00E446EF">
        <w:rPr>
          <w:rFonts w:ascii="Book Antiqua" w:hAnsi="Book Antiqua"/>
          <w:b/>
          <w:highlight w:val="cyan"/>
        </w:rPr>
        <w:t>14</w:t>
      </w:r>
      <w:r w:rsidRPr="00E446EF">
        <w:rPr>
          <w:rFonts w:ascii="Book Antiqua" w:hAnsi="Book Antiqua"/>
          <w:b/>
          <w:highlight w:val="cyan"/>
        </w:rPr>
        <w:t xml:space="preserve">, HC sub division, CNNL,  </w:t>
      </w:r>
      <w:r w:rsidR="00373D83" w:rsidRPr="00E446EF">
        <w:rPr>
          <w:rFonts w:ascii="Book Antiqua" w:hAnsi="Book Antiqua"/>
          <w:b/>
          <w:highlight w:val="cyan"/>
        </w:rPr>
        <w:t>Kunigal.</w:t>
      </w:r>
    </w:p>
    <w:p w:rsidR="0062012A" w:rsidRPr="00E446EF" w:rsidRDefault="0062012A" w:rsidP="00D26CDD">
      <w:pPr>
        <w:tabs>
          <w:tab w:val="left" w:pos="-1440"/>
          <w:tab w:val="left" w:pos="-720"/>
          <w:tab w:val="left" w:pos="-40"/>
          <w:tab w:val="left" w:pos="400"/>
          <w:tab w:val="left" w:pos="820"/>
          <w:tab w:val="left" w:pos="1240"/>
          <w:tab w:val="left" w:pos="1800"/>
          <w:tab w:val="left" w:pos="5740"/>
          <w:tab w:val="left" w:pos="7110"/>
          <w:tab w:val="left" w:pos="8010"/>
          <w:tab w:val="left" w:pos="10300"/>
          <w:tab w:val="left" w:pos="10800"/>
        </w:tabs>
        <w:suppressAutoHyphens/>
        <w:contextualSpacing/>
        <w:jc w:val="both"/>
        <w:rPr>
          <w:rFonts w:ascii="Book Antiqua" w:hAnsi="Book Antiqua"/>
          <w:sz w:val="16"/>
        </w:rPr>
      </w:pPr>
    </w:p>
    <w:p w:rsidR="0062012A" w:rsidRPr="00E446EF" w:rsidRDefault="0062012A"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outlineLvl w:val="0"/>
        <w:rPr>
          <w:rFonts w:ascii="Book Antiqua" w:hAnsi="Book Antiqua"/>
        </w:rPr>
      </w:pPr>
      <w:r w:rsidRPr="00E446EF">
        <w:rPr>
          <w:rFonts w:ascii="Book Antiqua" w:hAnsi="Book Antiqua"/>
        </w:rPr>
        <w:t>The name and identification number of the Contract is</w:t>
      </w:r>
      <w:r w:rsidRPr="00E446EF">
        <w:rPr>
          <w:rFonts w:ascii="Book Antiqua" w:hAnsi="Book Antiqua"/>
        </w:rPr>
        <w:tab/>
      </w:r>
      <w:r w:rsidRPr="00E446EF">
        <w:rPr>
          <w:rFonts w:ascii="Book Antiqua" w:hAnsi="Book Antiqua"/>
        </w:rPr>
        <w:tab/>
        <w:t xml:space="preserve">              [1.1]</w:t>
      </w:r>
      <w:r w:rsidR="00410240" w:rsidRPr="00E446EF">
        <w:rPr>
          <w:rFonts w:ascii="Book Antiqua" w:hAnsi="Book Antiqua"/>
        </w:rPr>
        <w:t xml:space="preserve">      </w:t>
      </w:r>
    </w:p>
    <w:p w:rsidR="0073461C" w:rsidRPr="00E446EF" w:rsidRDefault="00DC386C" w:rsidP="005461C2">
      <w:pPr>
        <w:contextualSpacing/>
        <w:jc w:val="both"/>
        <w:rPr>
          <w:rFonts w:ascii="Book Antiqua" w:hAnsi="Book Antiqua" w:cs="Calibri"/>
          <w:b/>
          <w:sz w:val="18"/>
          <w:szCs w:val="20"/>
        </w:rPr>
      </w:pPr>
      <w:r w:rsidRPr="00E446EF">
        <w:rPr>
          <w:rFonts w:ascii="Book Antiqua" w:hAnsi="Book Antiqua" w:cs="Calibri"/>
          <w:b/>
          <w:szCs w:val="20"/>
        </w:rPr>
        <w:t>Construction of CC road and drain from Sondalagere village limits, Doddapalya village limits, Saalupalya village limits, Govindiahyanapalya village limits, Dodde gowdanapalya village limits, Hunasekuppe village limits, Siddarammaiahnapalya village limits and Chennathimmanapalya village limits of Hutridurga hobli, Kunigal Taluk. (CNNL/2026-27/RD/WORK_INDENT5202)</w:t>
      </w:r>
    </w:p>
    <w:p w:rsidR="0073461C" w:rsidRPr="00E446EF" w:rsidRDefault="0073461C" w:rsidP="005461C2">
      <w:pPr>
        <w:contextualSpacing/>
        <w:jc w:val="both"/>
        <w:rPr>
          <w:rFonts w:ascii="Book Antiqua" w:hAnsi="Book Antiqua" w:cs="Calibri"/>
          <w:b/>
          <w:sz w:val="18"/>
          <w:szCs w:val="20"/>
        </w:rPr>
      </w:pPr>
    </w:p>
    <w:p w:rsidR="005461C2" w:rsidRPr="00E446EF" w:rsidRDefault="0062012A" w:rsidP="005461C2">
      <w:pPr>
        <w:contextualSpacing/>
        <w:jc w:val="both"/>
        <w:rPr>
          <w:rFonts w:ascii="Book Antiqua" w:hAnsi="Book Antiqua"/>
          <w:b/>
          <w:caps/>
          <w:sz w:val="44"/>
        </w:rPr>
      </w:pPr>
      <w:r w:rsidRPr="00E446EF">
        <w:rPr>
          <w:rFonts w:ascii="Book Antiqua" w:hAnsi="Book Antiqua"/>
          <w:b/>
        </w:rPr>
        <w:t>The Works consist of</w:t>
      </w:r>
      <w:r w:rsidR="005461C2" w:rsidRPr="00E446EF">
        <w:rPr>
          <w:rFonts w:ascii="Book Antiqua" w:hAnsi="Book Antiqua" w:cs="Calibri"/>
          <w:b/>
          <w:szCs w:val="20"/>
        </w:rPr>
        <w:t xml:space="preserve"> </w:t>
      </w:r>
      <w:r w:rsidR="00DC386C" w:rsidRPr="00E446EF">
        <w:rPr>
          <w:rFonts w:ascii="Book Antiqua" w:hAnsi="Book Antiqua" w:cs="Calibri"/>
          <w:b/>
          <w:szCs w:val="20"/>
        </w:rPr>
        <w:t>Construction of CC road and drain from Sondalagere village limits, Doddapalya village limits, Saalupalya village limits, Govindiahyanapalya village limits, Dodde gowdanapalya village limits, Hunasekuppe village limits, Siddarammaiahnapalya village limits and Chennathimmanapalya village limits of Hutridurga hobli, Kunigal Taluk. (CNNL/2026-27/RD/WORK_INDENT5202)</w:t>
      </w:r>
    </w:p>
    <w:p w:rsidR="00893787" w:rsidRPr="00E446EF" w:rsidRDefault="00893787" w:rsidP="005461C2">
      <w:pPr>
        <w:contextualSpacing/>
        <w:jc w:val="both"/>
        <w:rPr>
          <w:rFonts w:ascii="Book Antiqua" w:hAnsi="Book Antiqua"/>
        </w:rPr>
      </w:pPr>
    </w:p>
    <w:p w:rsidR="0062012A" w:rsidRPr="00E446EF" w:rsidRDefault="0062012A" w:rsidP="00D26CDD">
      <w:pPr>
        <w:tabs>
          <w:tab w:val="left" w:pos="-1440"/>
          <w:tab w:val="left" w:pos="-720"/>
          <w:tab w:val="left" w:pos="-40"/>
          <w:tab w:val="left" w:pos="400"/>
          <w:tab w:val="left" w:pos="820"/>
          <w:tab w:val="left" w:pos="1240"/>
          <w:tab w:val="left" w:pos="1800"/>
          <w:tab w:val="left" w:pos="5740"/>
          <w:tab w:val="left" w:pos="7110"/>
          <w:tab w:val="left" w:pos="8280"/>
          <w:tab w:val="left" w:pos="8640"/>
          <w:tab w:val="left" w:pos="10300"/>
          <w:tab w:val="left" w:pos="10800"/>
        </w:tabs>
        <w:suppressAutoHyphens/>
        <w:contextualSpacing/>
        <w:jc w:val="both"/>
        <w:rPr>
          <w:rFonts w:ascii="Book Antiqua" w:hAnsi="Book Antiqua"/>
        </w:rPr>
      </w:pPr>
      <w:r w:rsidRPr="00E446EF">
        <w:rPr>
          <w:rFonts w:ascii="Book Antiqua" w:hAnsi="Book Antiqua"/>
        </w:rPr>
        <w:t xml:space="preserve">The start date shall be the date of issue of notice to proceed with the work     </w:t>
      </w:r>
      <w:r w:rsidR="00564C0A" w:rsidRPr="00E446EF">
        <w:rPr>
          <w:rFonts w:ascii="Book Antiqua" w:hAnsi="Book Antiqua"/>
        </w:rPr>
        <w:t xml:space="preserve">       </w:t>
      </w:r>
      <w:r w:rsidRPr="00E446EF">
        <w:rPr>
          <w:rFonts w:ascii="Book Antiqua" w:hAnsi="Book Antiqua"/>
        </w:rPr>
        <w:t xml:space="preserve">   [1.1]</w:t>
      </w:r>
      <w:r w:rsidR="00410240" w:rsidRPr="00E446EF">
        <w:rPr>
          <w:rFonts w:ascii="Book Antiqua" w:hAnsi="Book Antiqua"/>
        </w:rPr>
        <w:t xml:space="preserve">      </w:t>
      </w:r>
    </w:p>
    <w:p w:rsidR="0062012A" w:rsidRPr="00E446EF" w:rsidRDefault="0062012A" w:rsidP="00D26CDD">
      <w:pPr>
        <w:tabs>
          <w:tab w:val="left" w:pos="-1440"/>
          <w:tab w:val="left" w:pos="-720"/>
          <w:tab w:val="left" w:pos="-40"/>
          <w:tab w:val="left" w:pos="400"/>
          <w:tab w:val="left" w:pos="820"/>
          <w:tab w:val="left" w:pos="1240"/>
          <w:tab w:val="left" w:pos="1800"/>
          <w:tab w:val="left" w:pos="5740"/>
          <w:tab w:val="left" w:pos="7110"/>
          <w:tab w:val="left" w:pos="7290"/>
          <w:tab w:val="left" w:pos="8280"/>
          <w:tab w:val="left" w:pos="10300"/>
          <w:tab w:val="left" w:pos="10800"/>
        </w:tabs>
        <w:suppressAutoHyphens/>
        <w:contextualSpacing/>
        <w:jc w:val="both"/>
        <w:rPr>
          <w:rFonts w:ascii="Book Antiqua" w:hAnsi="Book Antiqua"/>
          <w:sz w:val="14"/>
          <w:highlight w:val="green"/>
        </w:rPr>
      </w:pPr>
    </w:p>
    <w:p w:rsidR="00564C0A" w:rsidRPr="00E446EF" w:rsidRDefault="0062012A" w:rsidP="00D26CDD">
      <w:pPr>
        <w:tabs>
          <w:tab w:val="left" w:pos="-1440"/>
          <w:tab w:val="left" w:pos="-720"/>
          <w:tab w:val="left" w:pos="-40"/>
          <w:tab w:val="left" w:pos="400"/>
          <w:tab w:val="left" w:pos="820"/>
          <w:tab w:val="left" w:pos="1240"/>
          <w:tab w:val="left" w:pos="1800"/>
          <w:tab w:val="left" w:pos="5740"/>
          <w:tab w:val="left" w:pos="7110"/>
          <w:tab w:val="left" w:pos="8280"/>
          <w:tab w:val="left" w:pos="8640"/>
          <w:tab w:val="left" w:pos="10300"/>
          <w:tab w:val="left" w:pos="10800"/>
        </w:tabs>
        <w:suppressAutoHyphens/>
        <w:contextualSpacing/>
        <w:jc w:val="both"/>
        <w:rPr>
          <w:rFonts w:ascii="Book Antiqua" w:hAnsi="Book Antiqua"/>
          <w:b/>
          <w:sz w:val="22"/>
        </w:rPr>
      </w:pPr>
      <w:r w:rsidRPr="00E446EF">
        <w:rPr>
          <w:rFonts w:ascii="Book Antiqua" w:hAnsi="Book Antiqua"/>
        </w:rPr>
        <w:t>The Intended Completion Date for the whole of the Works is</w:t>
      </w:r>
      <w:r w:rsidR="00564C0A" w:rsidRPr="00E446EF">
        <w:rPr>
          <w:rFonts w:ascii="Book Antiqua" w:hAnsi="Book Antiqua"/>
        </w:rPr>
        <w:t xml:space="preserve"> </w:t>
      </w:r>
      <w:r w:rsidR="0005049D" w:rsidRPr="00E446EF">
        <w:rPr>
          <w:rFonts w:ascii="Book Antiqua" w:hAnsi="Book Antiqua"/>
          <w:b/>
          <w:sz w:val="22"/>
        </w:rPr>
        <w:t>0</w:t>
      </w:r>
      <w:r w:rsidR="00E8677F" w:rsidRPr="00E446EF">
        <w:rPr>
          <w:rFonts w:ascii="Book Antiqua" w:hAnsi="Book Antiqua"/>
          <w:b/>
          <w:sz w:val="22"/>
        </w:rPr>
        <w:t>5</w:t>
      </w:r>
      <w:r w:rsidR="00564C0A" w:rsidRPr="00E446EF">
        <w:rPr>
          <w:rFonts w:ascii="Book Antiqua" w:hAnsi="Book Antiqua"/>
          <w:b/>
          <w:sz w:val="22"/>
        </w:rPr>
        <w:t xml:space="preserve"> MONTHS </w:t>
      </w:r>
    </w:p>
    <w:p w:rsidR="00AE456E" w:rsidRPr="00E446EF" w:rsidRDefault="00564C0A" w:rsidP="00D26CDD">
      <w:pPr>
        <w:tabs>
          <w:tab w:val="left" w:pos="-1440"/>
          <w:tab w:val="left" w:pos="-720"/>
          <w:tab w:val="left" w:pos="-40"/>
          <w:tab w:val="left" w:pos="400"/>
          <w:tab w:val="left" w:pos="820"/>
          <w:tab w:val="left" w:pos="1240"/>
          <w:tab w:val="left" w:pos="1800"/>
          <w:tab w:val="left" w:pos="5740"/>
          <w:tab w:val="left" w:pos="7110"/>
          <w:tab w:val="left" w:pos="8280"/>
          <w:tab w:val="left" w:pos="8640"/>
          <w:tab w:val="left" w:pos="10300"/>
          <w:tab w:val="left" w:pos="10800"/>
        </w:tabs>
        <w:suppressAutoHyphens/>
        <w:contextualSpacing/>
        <w:jc w:val="both"/>
        <w:rPr>
          <w:rFonts w:ascii="Book Antiqua" w:hAnsi="Book Antiqua"/>
        </w:rPr>
      </w:pPr>
      <w:r w:rsidRPr="00E446EF">
        <w:rPr>
          <w:rFonts w:ascii="Book Antiqua" w:hAnsi="Book Antiqua"/>
          <w:b/>
          <w:sz w:val="22"/>
        </w:rPr>
        <w:t xml:space="preserve">INCLUDING </w:t>
      </w:r>
      <w:r w:rsidR="0062012A" w:rsidRPr="00E446EF">
        <w:rPr>
          <w:rFonts w:ascii="Book Antiqua" w:hAnsi="Book Antiqua"/>
          <w:b/>
          <w:sz w:val="22"/>
        </w:rPr>
        <w:t>MONSOON</w:t>
      </w:r>
      <w:r w:rsidRPr="00E446EF">
        <w:rPr>
          <w:rFonts w:ascii="Book Antiqua" w:hAnsi="Book Antiqua"/>
        </w:rPr>
        <w:t xml:space="preserve"> </w:t>
      </w:r>
      <w:r w:rsidR="0062012A" w:rsidRPr="00E446EF">
        <w:rPr>
          <w:rFonts w:ascii="Book Antiqua" w:hAnsi="Book Antiqua"/>
        </w:rPr>
        <w:t>with</w:t>
      </w:r>
      <w:r w:rsidRPr="00E446EF">
        <w:rPr>
          <w:rFonts w:ascii="Book Antiqua" w:hAnsi="Book Antiqua"/>
        </w:rPr>
        <w:t xml:space="preserve"> the following milestones</w:t>
      </w:r>
      <w:r w:rsidR="0062012A" w:rsidRPr="00E446EF">
        <w:rPr>
          <w:rFonts w:ascii="Book Antiqua" w:hAnsi="Book Antiqua"/>
        </w:rPr>
        <w:t>-</w:t>
      </w:r>
      <w:r w:rsidRPr="00E446EF">
        <w:rPr>
          <w:rFonts w:ascii="Book Antiqua" w:hAnsi="Book Antiqua"/>
        </w:rPr>
        <w:t xml:space="preserve">                                           [17,26]</w:t>
      </w:r>
      <w:r w:rsidR="0062012A" w:rsidRPr="00E446EF">
        <w:rPr>
          <w:rFonts w:ascii="Book Antiqua" w:hAnsi="Book Antiqua"/>
        </w:rPr>
        <w:t xml:space="preserve"> </w:t>
      </w:r>
    </w:p>
    <w:p w:rsidR="009F6F5E" w:rsidRPr="00E446EF" w:rsidRDefault="009F6F5E" w:rsidP="00A8364F">
      <w:pPr>
        <w:tabs>
          <w:tab w:val="left" w:pos="-1440"/>
          <w:tab w:val="left" w:pos="-720"/>
          <w:tab w:val="left" w:pos="-40"/>
          <w:tab w:val="left" w:pos="0"/>
          <w:tab w:val="left" w:pos="5740"/>
          <w:tab w:val="left" w:pos="7110"/>
          <w:tab w:val="left" w:pos="7860"/>
          <w:tab w:val="left" w:pos="8640"/>
          <w:tab w:val="left" w:pos="10300"/>
          <w:tab w:val="left" w:pos="10800"/>
        </w:tabs>
        <w:suppressAutoHyphens/>
        <w:contextualSpacing/>
        <w:rPr>
          <w:rFonts w:ascii="Book Antiqua" w:hAnsi="Book Antiqua"/>
          <w:b/>
          <w:sz w:val="14"/>
        </w:rPr>
      </w:pPr>
    </w:p>
    <w:p w:rsidR="0062012A" w:rsidRPr="00E446EF" w:rsidRDefault="0062012A" w:rsidP="00564C0A">
      <w:pPr>
        <w:tabs>
          <w:tab w:val="left" w:pos="-1440"/>
          <w:tab w:val="left" w:pos="-720"/>
          <w:tab w:val="left" w:pos="-40"/>
          <w:tab w:val="left" w:pos="0"/>
          <w:tab w:val="left" w:pos="5740"/>
          <w:tab w:val="left" w:pos="7110"/>
          <w:tab w:val="left" w:pos="7860"/>
          <w:tab w:val="left" w:pos="8640"/>
          <w:tab w:val="left" w:pos="10300"/>
          <w:tab w:val="left" w:pos="10800"/>
        </w:tabs>
        <w:suppressAutoHyphens/>
        <w:contextualSpacing/>
        <w:rPr>
          <w:rFonts w:ascii="Book Antiqua" w:hAnsi="Book Antiqua"/>
          <w:b/>
        </w:rPr>
      </w:pPr>
      <w:r w:rsidRPr="00E446EF">
        <w:rPr>
          <w:rFonts w:ascii="Book Antiqua" w:hAnsi="Book Antiqua"/>
          <w:b/>
        </w:rPr>
        <w:t>MILESTONE DATES :</w:t>
      </w:r>
    </w:p>
    <w:p w:rsidR="00B95C86" w:rsidRPr="00E446EF" w:rsidRDefault="0062012A" w:rsidP="00D26CDD">
      <w:pPr>
        <w:tabs>
          <w:tab w:val="left" w:pos="-1440"/>
          <w:tab w:val="left" w:pos="-720"/>
          <w:tab w:val="left" w:pos="-40"/>
          <w:tab w:val="left" w:pos="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contextualSpacing/>
        <w:jc w:val="both"/>
        <w:rPr>
          <w:rFonts w:ascii="Book Antiqua" w:hAnsi="Book Antiqua"/>
        </w:rPr>
      </w:pPr>
      <w:r w:rsidRPr="00E446EF">
        <w:rPr>
          <w:rFonts w:ascii="Book Antiqua" w:hAnsi="Book Antiqua"/>
        </w:rPr>
        <w:t>Physical works to be completed Period from the date of issue of Notice to proceed</w:t>
      </w:r>
      <w:r w:rsidR="00B95C86" w:rsidRPr="00E446EF">
        <w:rPr>
          <w:rFonts w:ascii="Book Antiqua" w:hAnsi="Book Antiqua"/>
        </w:rPr>
        <w:t xml:space="preserve"> </w:t>
      </w:r>
      <w:r w:rsidRPr="00E446EF">
        <w:rPr>
          <w:rFonts w:ascii="Book Antiqua" w:hAnsi="Book Antiqua"/>
        </w:rPr>
        <w:t>with the work</w:t>
      </w:r>
    </w:p>
    <w:p w:rsidR="0062012A" w:rsidRPr="00E446EF" w:rsidRDefault="0062012A" w:rsidP="00D26CDD">
      <w:pPr>
        <w:tabs>
          <w:tab w:val="left" w:pos="-1440"/>
          <w:tab w:val="left" w:pos="-720"/>
          <w:tab w:val="left" w:pos="-40"/>
          <w:tab w:val="left" w:pos="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contextualSpacing/>
        <w:jc w:val="both"/>
        <w:rPr>
          <w:rFonts w:ascii="Book Antiqua" w:hAnsi="Book Antiqua"/>
        </w:rPr>
      </w:pPr>
      <w:r w:rsidRPr="00E446EF">
        <w:rPr>
          <w:rFonts w:ascii="Book Antiqua" w:hAnsi="Book Antiqua"/>
          <w:b/>
        </w:rPr>
        <w:t xml:space="preserve">Milestone 1 i.e., </w:t>
      </w:r>
      <w:r w:rsidR="00542F13" w:rsidRPr="00E446EF">
        <w:rPr>
          <w:rFonts w:ascii="Book Antiqua" w:hAnsi="Book Antiqua"/>
          <w:b/>
        </w:rPr>
        <w:t>4</w:t>
      </w:r>
      <w:r w:rsidR="0005049D" w:rsidRPr="00E446EF">
        <w:rPr>
          <w:rFonts w:ascii="Book Antiqua" w:hAnsi="Book Antiqua"/>
          <w:b/>
        </w:rPr>
        <w:t>0</w:t>
      </w:r>
      <w:r w:rsidRPr="00E446EF">
        <w:rPr>
          <w:rFonts w:ascii="Book Antiqua" w:hAnsi="Book Antiqua"/>
          <w:b/>
        </w:rPr>
        <w:t xml:space="preserve">% of the work value for </w:t>
      </w:r>
      <w:r w:rsidR="008729E8" w:rsidRPr="00E446EF">
        <w:rPr>
          <w:rFonts w:ascii="Book Antiqua" w:hAnsi="Book Antiqua"/>
          <w:b/>
        </w:rPr>
        <w:t>2</w:t>
      </w:r>
      <w:r w:rsidR="00BA3A81" w:rsidRPr="00E446EF">
        <w:rPr>
          <w:rFonts w:ascii="Book Antiqua" w:hAnsi="Book Antiqua"/>
          <w:b/>
        </w:rPr>
        <w:t xml:space="preserve"> </w:t>
      </w:r>
      <w:r w:rsidRPr="00E446EF">
        <w:rPr>
          <w:rFonts w:ascii="Book Antiqua" w:hAnsi="Book Antiqua"/>
          <w:b/>
        </w:rPr>
        <w:t>months</w:t>
      </w:r>
    </w:p>
    <w:p w:rsidR="00B95C86" w:rsidRPr="00E446EF" w:rsidRDefault="0062012A" w:rsidP="00D26CDD">
      <w:pPr>
        <w:tabs>
          <w:tab w:val="left" w:pos="-1440"/>
          <w:tab w:val="left" w:pos="-720"/>
          <w:tab w:val="left" w:pos="-40"/>
          <w:tab w:val="left" w:pos="400"/>
          <w:tab w:val="left" w:pos="820"/>
          <w:tab w:val="left" w:pos="1240"/>
          <w:tab w:val="left" w:pos="1710"/>
          <w:tab w:val="left" w:pos="1800"/>
          <w:tab w:val="left" w:pos="5040"/>
          <w:tab w:val="left" w:pos="5740"/>
          <w:tab w:val="left" w:pos="7110"/>
          <w:tab w:val="left" w:pos="7860"/>
          <w:tab w:val="left" w:pos="8640"/>
          <w:tab w:val="left" w:pos="10300"/>
          <w:tab w:val="left" w:pos="10800"/>
        </w:tabs>
        <w:suppressAutoHyphens/>
        <w:contextualSpacing/>
        <w:rPr>
          <w:rFonts w:ascii="Book Antiqua" w:hAnsi="Book Antiqua"/>
          <w:b/>
        </w:rPr>
      </w:pPr>
      <w:r w:rsidRPr="00E446EF">
        <w:rPr>
          <w:rFonts w:ascii="Book Antiqua" w:hAnsi="Book Antiqua"/>
          <w:b/>
        </w:rPr>
        <w:t xml:space="preserve">Milestone 2 i.e., </w:t>
      </w:r>
      <w:r w:rsidR="0005049D" w:rsidRPr="00E446EF">
        <w:rPr>
          <w:rFonts w:ascii="Book Antiqua" w:hAnsi="Book Antiqua"/>
          <w:b/>
        </w:rPr>
        <w:t>40</w:t>
      </w:r>
      <w:r w:rsidRPr="00E446EF">
        <w:rPr>
          <w:rFonts w:ascii="Book Antiqua" w:hAnsi="Book Antiqua"/>
          <w:b/>
        </w:rPr>
        <w:t xml:space="preserve">% of the work value for </w:t>
      </w:r>
      <w:r w:rsidR="00BA3A81" w:rsidRPr="00E446EF">
        <w:rPr>
          <w:rFonts w:ascii="Book Antiqua" w:hAnsi="Book Antiqua"/>
          <w:b/>
        </w:rPr>
        <w:t xml:space="preserve">2 </w:t>
      </w:r>
      <w:r w:rsidRPr="00E446EF">
        <w:rPr>
          <w:rFonts w:ascii="Book Antiqua" w:hAnsi="Book Antiqua"/>
          <w:b/>
        </w:rPr>
        <w:t xml:space="preserve"> month</w:t>
      </w:r>
      <w:r w:rsidR="00C80D6D" w:rsidRPr="00E446EF">
        <w:rPr>
          <w:rFonts w:ascii="Book Antiqua" w:hAnsi="Book Antiqua"/>
          <w:b/>
        </w:rPr>
        <w:t>s</w:t>
      </w:r>
    </w:p>
    <w:p w:rsidR="0062012A" w:rsidRPr="00E446EF" w:rsidRDefault="0062012A" w:rsidP="00D26CDD">
      <w:pPr>
        <w:tabs>
          <w:tab w:val="left" w:pos="-1440"/>
          <w:tab w:val="left" w:pos="-720"/>
          <w:tab w:val="left" w:pos="-40"/>
          <w:tab w:val="left" w:pos="400"/>
          <w:tab w:val="left" w:pos="820"/>
          <w:tab w:val="left" w:pos="1240"/>
          <w:tab w:val="left" w:pos="1710"/>
          <w:tab w:val="left" w:pos="1800"/>
          <w:tab w:val="left" w:pos="5040"/>
          <w:tab w:val="left" w:pos="5740"/>
          <w:tab w:val="left" w:pos="7110"/>
          <w:tab w:val="left" w:pos="7860"/>
          <w:tab w:val="left" w:pos="8640"/>
          <w:tab w:val="left" w:pos="10300"/>
          <w:tab w:val="left" w:pos="10800"/>
        </w:tabs>
        <w:suppressAutoHyphens/>
        <w:contextualSpacing/>
        <w:rPr>
          <w:rFonts w:ascii="Book Antiqua" w:hAnsi="Book Antiqua"/>
          <w:b/>
        </w:rPr>
      </w:pPr>
      <w:r w:rsidRPr="00E446EF">
        <w:rPr>
          <w:rFonts w:ascii="Book Antiqua" w:hAnsi="Book Antiqua"/>
          <w:b/>
        </w:rPr>
        <w:t xml:space="preserve">Milestone 3 i.e., </w:t>
      </w:r>
      <w:r w:rsidR="00542F13" w:rsidRPr="00E446EF">
        <w:rPr>
          <w:rFonts w:ascii="Book Antiqua" w:hAnsi="Book Antiqua"/>
          <w:b/>
        </w:rPr>
        <w:t>2</w:t>
      </w:r>
      <w:r w:rsidR="0005049D" w:rsidRPr="00E446EF">
        <w:rPr>
          <w:rFonts w:ascii="Book Antiqua" w:hAnsi="Book Antiqua"/>
          <w:b/>
        </w:rPr>
        <w:t>0</w:t>
      </w:r>
      <w:r w:rsidRPr="00E446EF">
        <w:rPr>
          <w:rFonts w:ascii="Book Antiqua" w:hAnsi="Book Antiqua"/>
          <w:b/>
        </w:rPr>
        <w:t xml:space="preserve">% of the work value for </w:t>
      </w:r>
      <w:r w:rsidR="00542F13" w:rsidRPr="00E446EF">
        <w:rPr>
          <w:rFonts w:ascii="Book Antiqua" w:hAnsi="Book Antiqua"/>
          <w:b/>
        </w:rPr>
        <w:t>1</w:t>
      </w:r>
      <w:r w:rsidR="00BA3A81" w:rsidRPr="00E446EF">
        <w:rPr>
          <w:rFonts w:ascii="Book Antiqua" w:hAnsi="Book Antiqua"/>
          <w:b/>
        </w:rPr>
        <w:t xml:space="preserve">  </w:t>
      </w:r>
      <w:r w:rsidRPr="00E446EF">
        <w:rPr>
          <w:rFonts w:ascii="Book Antiqua" w:hAnsi="Book Antiqua"/>
          <w:b/>
        </w:rPr>
        <w:t>month</w:t>
      </w:r>
      <w:r w:rsidR="00C80D6D" w:rsidRPr="00E446EF">
        <w:rPr>
          <w:rFonts w:ascii="Book Antiqua" w:hAnsi="Book Antiqua"/>
          <w:b/>
        </w:rPr>
        <w:t>s</w:t>
      </w:r>
    </w:p>
    <w:p w:rsidR="007E1239" w:rsidRPr="00E446EF" w:rsidRDefault="007D6C93" w:rsidP="00D26C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E446EF">
        <w:rPr>
          <w:rFonts w:ascii="Book Antiqua" w:hAnsi="Book Antiqua"/>
        </w:rPr>
        <w:t xml:space="preserve">                             </w:t>
      </w:r>
    </w:p>
    <w:p w:rsidR="0062012A" w:rsidRPr="00E446EF" w:rsidRDefault="00B95C86" w:rsidP="00D26C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E446EF">
        <w:rPr>
          <w:rFonts w:ascii="Book Antiqua" w:hAnsi="Book Antiqua"/>
        </w:rPr>
        <w:t xml:space="preserve">The Site Possession Date is: </w:t>
      </w:r>
      <w:r w:rsidR="0062012A" w:rsidRPr="00E446EF">
        <w:rPr>
          <w:rFonts w:ascii="Book Antiqua" w:hAnsi="Book Antiqua"/>
        </w:rPr>
        <w:t>7 days from the date of issue of work order</w:t>
      </w:r>
      <w:r w:rsidR="0062012A" w:rsidRPr="00E446EF">
        <w:rPr>
          <w:rFonts w:ascii="Book Antiqua" w:hAnsi="Book Antiqua"/>
        </w:rPr>
        <w:tab/>
      </w:r>
      <w:r w:rsidRPr="00E446EF">
        <w:rPr>
          <w:rFonts w:ascii="Book Antiqua" w:hAnsi="Book Antiqua"/>
        </w:rPr>
        <w:t xml:space="preserve">              </w:t>
      </w:r>
      <w:r w:rsidR="0062012A" w:rsidRPr="00E446EF">
        <w:rPr>
          <w:rFonts w:ascii="Book Antiqua" w:hAnsi="Book Antiqua"/>
        </w:rPr>
        <w:t>[21]</w:t>
      </w:r>
      <w:r w:rsidR="00410240" w:rsidRPr="00E446EF">
        <w:rPr>
          <w:rFonts w:ascii="Book Antiqua" w:hAnsi="Book Antiqua"/>
        </w:rPr>
        <w:t xml:space="preserve">       </w:t>
      </w:r>
    </w:p>
    <w:p w:rsidR="00B95C86" w:rsidRPr="00E446EF" w:rsidRDefault="00B95C86" w:rsidP="00D26C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p>
    <w:p w:rsidR="002B7946" w:rsidRPr="00E446EF" w:rsidRDefault="002B7946" w:rsidP="00D26C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E446EF">
        <w:rPr>
          <w:rFonts w:ascii="Book Antiqua" w:hAnsi="Book Antiqua"/>
        </w:rPr>
        <w:t xml:space="preserve">The work site </w:t>
      </w:r>
      <w:r w:rsidR="0062012A" w:rsidRPr="00E446EF">
        <w:rPr>
          <w:rFonts w:ascii="Book Antiqua" w:hAnsi="Book Antiqua"/>
        </w:rPr>
        <w:t xml:space="preserve">is in </w:t>
      </w:r>
      <w:r w:rsidR="00AE456E" w:rsidRPr="00E446EF">
        <w:rPr>
          <w:rFonts w:ascii="Book Antiqua" w:hAnsi="Book Antiqua"/>
          <w:b/>
          <w:highlight w:val="yellow"/>
        </w:rPr>
        <w:t>Kunigal</w:t>
      </w:r>
      <w:r w:rsidR="00EF6AD1" w:rsidRPr="00E446EF">
        <w:rPr>
          <w:rFonts w:ascii="Book Antiqua" w:hAnsi="Book Antiqua"/>
          <w:b/>
          <w:highlight w:val="yellow"/>
        </w:rPr>
        <w:t xml:space="preserve"> </w:t>
      </w:r>
      <w:r w:rsidR="005C5FA4" w:rsidRPr="00E446EF">
        <w:rPr>
          <w:rFonts w:ascii="Book Antiqua" w:hAnsi="Book Antiqua"/>
          <w:b/>
          <w:highlight w:val="yellow"/>
        </w:rPr>
        <w:t>taluk,</w:t>
      </w:r>
      <w:r w:rsidR="000A6CFE" w:rsidRPr="00E446EF">
        <w:rPr>
          <w:rFonts w:ascii="Book Antiqua" w:hAnsi="Book Antiqua"/>
          <w:b/>
          <w:highlight w:val="yellow"/>
        </w:rPr>
        <w:t xml:space="preserve"> in</w:t>
      </w:r>
      <w:r w:rsidR="0005049D" w:rsidRPr="00E446EF">
        <w:rPr>
          <w:rFonts w:ascii="Book Antiqua" w:hAnsi="Book Antiqua" w:cs="Arial"/>
          <w:b/>
          <w:highlight w:val="yellow"/>
        </w:rPr>
        <w:t xml:space="preserve"> </w:t>
      </w:r>
      <w:r w:rsidR="00AE456E" w:rsidRPr="00E446EF">
        <w:rPr>
          <w:rFonts w:ascii="Book Antiqua" w:hAnsi="Book Antiqua" w:cs="Arial"/>
          <w:b/>
          <w:highlight w:val="yellow"/>
        </w:rPr>
        <w:t>Tumakuru</w:t>
      </w:r>
      <w:r w:rsidR="0005049D" w:rsidRPr="00E446EF">
        <w:rPr>
          <w:rFonts w:ascii="Book Antiqua" w:hAnsi="Book Antiqua" w:cs="Arial"/>
          <w:b/>
          <w:highlight w:val="yellow"/>
        </w:rPr>
        <w:t xml:space="preserve"> District </w:t>
      </w:r>
      <w:r w:rsidR="0062012A" w:rsidRPr="00E446EF">
        <w:rPr>
          <w:rFonts w:ascii="Book Antiqua" w:hAnsi="Book Antiqua" w:cs="Arial"/>
          <w:b/>
          <w:highlight w:val="yellow"/>
        </w:rPr>
        <w:t>Karnataka State</w:t>
      </w:r>
      <w:r w:rsidR="007D6C93" w:rsidRPr="00E446EF">
        <w:rPr>
          <w:rFonts w:ascii="Book Antiqua" w:hAnsi="Book Antiqua" w:cs="Arial"/>
          <w:b/>
        </w:rPr>
        <w:t xml:space="preserve"> </w:t>
      </w:r>
      <w:r w:rsidR="00564C0A" w:rsidRPr="00E446EF">
        <w:rPr>
          <w:rFonts w:ascii="Book Antiqua" w:hAnsi="Book Antiqua"/>
        </w:rPr>
        <w:t>and is defined in drawing &amp;</w:t>
      </w:r>
      <w:r w:rsidR="0062012A" w:rsidRPr="00E446EF">
        <w:rPr>
          <w:rFonts w:ascii="Book Antiqua" w:hAnsi="Book Antiqua"/>
        </w:rPr>
        <w:t xml:space="preserve"> Index map</w:t>
      </w:r>
    </w:p>
    <w:p w:rsidR="00A8364F" w:rsidRPr="00E446EF" w:rsidRDefault="00A8364F" w:rsidP="00D26C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b/>
          <w:highlight w:val="yellow"/>
        </w:rPr>
      </w:pPr>
    </w:p>
    <w:p w:rsidR="00DC386C" w:rsidRPr="00E446EF" w:rsidRDefault="00D879C7" w:rsidP="00333E4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eastAsia="Batang" w:hAnsi="Book Antiqua"/>
        </w:rPr>
      </w:pPr>
      <w:r w:rsidRPr="00E446EF">
        <w:rPr>
          <w:rFonts w:ascii="Book Antiqua" w:hAnsi="Book Antiqua"/>
          <w:b/>
          <w:highlight w:val="yellow"/>
        </w:rPr>
        <w:t xml:space="preserve">The Defects Liability Period </w:t>
      </w:r>
      <w:r w:rsidR="00A8364F" w:rsidRPr="00E446EF">
        <w:rPr>
          <w:rFonts w:ascii="Book Antiqua" w:hAnsi="Book Antiqua"/>
          <w:b/>
          <w:highlight w:val="yellow"/>
        </w:rPr>
        <w:t xml:space="preserve">is </w:t>
      </w:r>
      <w:r w:rsidR="00EF6AD1" w:rsidRPr="00E446EF">
        <w:rPr>
          <w:rFonts w:ascii="Book Antiqua" w:hAnsi="Book Antiqua"/>
          <w:b/>
          <w:highlight w:val="yellow"/>
        </w:rPr>
        <w:t xml:space="preserve">three </w:t>
      </w:r>
      <w:r w:rsidRPr="00E446EF">
        <w:rPr>
          <w:rFonts w:ascii="Book Antiqua" w:hAnsi="Book Antiqua"/>
          <w:b/>
          <w:highlight w:val="yellow"/>
        </w:rPr>
        <w:t>years f</w:t>
      </w:r>
      <w:r w:rsidRPr="00E446EF">
        <w:rPr>
          <w:rFonts w:ascii="Book Antiqua" w:eastAsia="Batang" w:hAnsi="Book Antiqua"/>
          <w:highlight w:val="yellow"/>
        </w:rPr>
        <w:t>rom the date of completion of the entire work</w:t>
      </w:r>
      <w:r w:rsidR="00B95C86" w:rsidRPr="00E446EF">
        <w:rPr>
          <w:rFonts w:ascii="Book Antiqua" w:eastAsia="Batang" w:hAnsi="Book Antiqua"/>
          <w:highlight w:val="yellow"/>
        </w:rPr>
        <w:t xml:space="preserve"> </w:t>
      </w:r>
      <w:r w:rsidR="00A8364F" w:rsidRPr="00E446EF">
        <w:rPr>
          <w:rFonts w:ascii="Book Antiqua" w:eastAsia="Batang" w:hAnsi="Book Antiqua"/>
          <w:highlight w:val="yellow"/>
        </w:rPr>
        <w:t>(Completion date will be considered as it in approved Completion certificate)</w:t>
      </w:r>
      <w:r w:rsidR="00A8364F" w:rsidRPr="00E446EF">
        <w:rPr>
          <w:rFonts w:ascii="Book Antiqua" w:eastAsia="Batang" w:hAnsi="Book Antiqua"/>
        </w:rPr>
        <w:t xml:space="preserve"> [31]</w:t>
      </w:r>
      <w:r w:rsidR="002B7946" w:rsidRPr="00E446EF">
        <w:rPr>
          <w:rFonts w:ascii="Book Antiqua" w:eastAsia="Batang" w:hAnsi="Book Antiqua"/>
        </w:rPr>
        <w:tab/>
      </w:r>
    </w:p>
    <w:p w:rsidR="00DC386C" w:rsidRPr="00E446EF" w:rsidRDefault="00DC386C" w:rsidP="00333E4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eastAsia="Batang" w:hAnsi="Book Antiqua"/>
        </w:rPr>
      </w:pPr>
    </w:p>
    <w:p w:rsidR="00DC386C" w:rsidRPr="00E446EF" w:rsidRDefault="00DC386C" w:rsidP="00333E4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eastAsia="Batang" w:hAnsi="Book Antiqua"/>
        </w:rPr>
      </w:pPr>
    </w:p>
    <w:p w:rsidR="00F57C3D" w:rsidRPr="00E446EF" w:rsidRDefault="00F57C3D" w:rsidP="00333E4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E446EF">
        <w:rPr>
          <w:rFonts w:ascii="Book Antiqua" w:hAnsi="Book Antiqua"/>
          <w:b/>
        </w:rPr>
        <w:lastRenderedPageBreak/>
        <w:t>Insuran</w:t>
      </w:r>
      <w:r w:rsidR="00842536" w:rsidRPr="00E446EF">
        <w:rPr>
          <w:rFonts w:ascii="Book Antiqua" w:hAnsi="Book Antiqua"/>
          <w:b/>
        </w:rPr>
        <w:t>ce requirements are as under</w:t>
      </w:r>
      <w:r w:rsidR="00C2248F" w:rsidRPr="00E446EF">
        <w:rPr>
          <w:rFonts w:ascii="Book Antiqua" w:hAnsi="Book Antiqua"/>
          <w:b/>
        </w:rPr>
        <w:t xml:space="preserve">: </w:t>
      </w:r>
      <w:r w:rsidR="00C2248F" w:rsidRPr="00E446EF">
        <w:rPr>
          <w:rFonts w:ascii="Book Antiqua" w:hAnsi="Book Antiqua"/>
        </w:rPr>
        <w:t xml:space="preserve">                  </w:t>
      </w:r>
      <w:r w:rsidR="0060624B" w:rsidRPr="00E446EF">
        <w:rPr>
          <w:rFonts w:ascii="Book Antiqua" w:hAnsi="Book Antiqua"/>
        </w:rPr>
        <w:t xml:space="preserve">                                                        </w:t>
      </w:r>
      <w:r w:rsidR="00C2248F" w:rsidRPr="00E446EF">
        <w:rPr>
          <w:rFonts w:ascii="Book Antiqua" w:hAnsi="Book Antiqua"/>
        </w:rPr>
        <w:t xml:space="preserve">    </w:t>
      </w:r>
      <w:r w:rsidR="0060624B" w:rsidRPr="00E446EF">
        <w:rPr>
          <w:rFonts w:ascii="Book Antiqua" w:hAnsi="Book Antiqua"/>
        </w:rPr>
        <w:t xml:space="preserve">[13] </w:t>
      </w:r>
    </w:p>
    <w:p w:rsidR="0060624B" w:rsidRPr="00E446EF" w:rsidRDefault="0060624B"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p>
    <w:tbl>
      <w:tblPr>
        <w:tblW w:w="0" w:type="auto"/>
        <w:jc w:val="center"/>
        <w:tblInd w:w="468" w:type="dxa"/>
        <w:tblLayout w:type="fixed"/>
        <w:tblLook w:val="0000"/>
      </w:tblPr>
      <w:tblGrid>
        <w:gridCol w:w="720"/>
        <w:gridCol w:w="3600"/>
        <w:gridCol w:w="4140"/>
      </w:tblGrid>
      <w:tr w:rsidR="00F57C3D" w:rsidRPr="00E446EF" w:rsidTr="004F2B68">
        <w:trPr>
          <w:trHeight w:val="471"/>
          <w:jc w:val="center"/>
        </w:trPr>
        <w:tc>
          <w:tcPr>
            <w:tcW w:w="720" w:type="dxa"/>
            <w:tcBorders>
              <w:top w:val="single" w:sz="6" w:space="0" w:color="auto"/>
              <w:left w:val="single" w:sz="6" w:space="0" w:color="auto"/>
              <w:bottom w:val="single" w:sz="6" w:space="0" w:color="auto"/>
              <w:right w:val="single" w:sz="6" w:space="0" w:color="auto"/>
            </w:tcBorders>
            <w:vAlign w:val="center"/>
          </w:tcPr>
          <w:p w:rsidR="00F57C3D" w:rsidRPr="00E446EF"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p>
        </w:tc>
        <w:tc>
          <w:tcPr>
            <w:tcW w:w="3600" w:type="dxa"/>
            <w:tcBorders>
              <w:top w:val="single" w:sz="6" w:space="0" w:color="auto"/>
              <w:left w:val="single" w:sz="6" w:space="0" w:color="auto"/>
              <w:bottom w:val="single" w:sz="6" w:space="0" w:color="auto"/>
              <w:right w:val="single" w:sz="6" w:space="0" w:color="auto"/>
            </w:tcBorders>
            <w:vAlign w:val="center"/>
          </w:tcPr>
          <w:p w:rsidR="00F57C3D" w:rsidRPr="00E446EF"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b/>
              </w:rPr>
            </w:pPr>
            <w:r w:rsidRPr="00E446EF">
              <w:rPr>
                <w:rFonts w:ascii="Book Antiqua" w:hAnsi="Book Antiqua"/>
                <w:b/>
              </w:rPr>
              <w:t>Type of Cover</w:t>
            </w:r>
          </w:p>
        </w:tc>
        <w:tc>
          <w:tcPr>
            <w:tcW w:w="4140" w:type="dxa"/>
            <w:tcBorders>
              <w:top w:val="single" w:sz="6" w:space="0" w:color="auto"/>
              <w:left w:val="single" w:sz="6" w:space="0" w:color="auto"/>
              <w:bottom w:val="single" w:sz="6" w:space="0" w:color="auto"/>
              <w:right w:val="single" w:sz="6" w:space="0" w:color="auto"/>
            </w:tcBorders>
            <w:vAlign w:val="center"/>
          </w:tcPr>
          <w:p w:rsidR="00F57C3D" w:rsidRPr="00E446EF"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b/>
              </w:rPr>
            </w:pPr>
            <w:r w:rsidRPr="00E446EF">
              <w:rPr>
                <w:rFonts w:ascii="Book Antiqua" w:hAnsi="Book Antiqua"/>
                <w:b/>
              </w:rPr>
              <w:t>Minimum cover for Insurance</w:t>
            </w:r>
          </w:p>
        </w:tc>
      </w:tr>
      <w:tr w:rsidR="00F57C3D" w:rsidRPr="00E446EF" w:rsidTr="004F2B68">
        <w:trPr>
          <w:trHeight w:val="705"/>
          <w:jc w:val="center"/>
        </w:trPr>
        <w:tc>
          <w:tcPr>
            <w:tcW w:w="720" w:type="dxa"/>
            <w:tcBorders>
              <w:top w:val="single" w:sz="6" w:space="0" w:color="auto"/>
              <w:left w:val="single" w:sz="6" w:space="0" w:color="auto"/>
              <w:bottom w:val="single" w:sz="6" w:space="0" w:color="auto"/>
              <w:right w:val="single" w:sz="6" w:space="0" w:color="auto"/>
            </w:tcBorders>
            <w:vAlign w:val="center"/>
          </w:tcPr>
          <w:p w:rsidR="00F57C3D" w:rsidRPr="00E446EF"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E446EF">
              <w:rPr>
                <w:rFonts w:ascii="Book Antiqua" w:hAnsi="Book Antiqua"/>
              </w:rPr>
              <w:t>(i)</w:t>
            </w:r>
          </w:p>
        </w:tc>
        <w:tc>
          <w:tcPr>
            <w:tcW w:w="3600" w:type="dxa"/>
            <w:tcBorders>
              <w:top w:val="single" w:sz="6" w:space="0" w:color="auto"/>
              <w:left w:val="single" w:sz="6" w:space="0" w:color="auto"/>
              <w:bottom w:val="single" w:sz="6" w:space="0" w:color="auto"/>
              <w:right w:val="single" w:sz="6" w:space="0" w:color="auto"/>
            </w:tcBorders>
            <w:vAlign w:val="center"/>
          </w:tcPr>
          <w:p w:rsidR="00F57C3D" w:rsidRPr="00E446EF"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E446EF">
              <w:rPr>
                <w:rFonts w:ascii="Book Antiqua" w:hAnsi="Book Antiqua"/>
              </w:rPr>
              <w:t xml:space="preserve">Works and of Plant and materials </w:t>
            </w:r>
          </w:p>
        </w:tc>
        <w:tc>
          <w:tcPr>
            <w:tcW w:w="4140" w:type="dxa"/>
            <w:tcBorders>
              <w:top w:val="single" w:sz="6" w:space="0" w:color="auto"/>
              <w:left w:val="single" w:sz="6" w:space="0" w:color="auto"/>
              <w:bottom w:val="single" w:sz="6" w:space="0" w:color="auto"/>
              <w:right w:val="single" w:sz="6" w:space="0" w:color="auto"/>
            </w:tcBorders>
            <w:vAlign w:val="center"/>
          </w:tcPr>
          <w:p w:rsidR="00F57C3D" w:rsidRPr="00E446EF"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E446EF">
              <w:rPr>
                <w:rFonts w:ascii="Book Antiqua" w:hAnsi="Book Antiqua"/>
              </w:rPr>
              <w:t>The sum stated in the Agreement plus 20%</w:t>
            </w:r>
          </w:p>
        </w:tc>
      </w:tr>
      <w:tr w:rsidR="00F57C3D" w:rsidRPr="00E446EF" w:rsidTr="004F2B68">
        <w:trPr>
          <w:trHeight w:val="453"/>
          <w:jc w:val="center"/>
        </w:trPr>
        <w:tc>
          <w:tcPr>
            <w:tcW w:w="720" w:type="dxa"/>
            <w:tcBorders>
              <w:top w:val="single" w:sz="6" w:space="0" w:color="auto"/>
              <w:left w:val="single" w:sz="6" w:space="0" w:color="auto"/>
              <w:bottom w:val="single" w:sz="6" w:space="0" w:color="auto"/>
              <w:right w:val="single" w:sz="6" w:space="0" w:color="auto"/>
            </w:tcBorders>
            <w:vAlign w:val="center"/>
          </w:tcPr>
          <w:p w:rsidR="00F57C3D" w:rsidRPr="00E446EF"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E446EF">
              <w:rPr>
                <w:rFonts w:ascii="Book Antiqua" w:hAnsi="Book Antiqua"/>
              </w:rPr>
              <w:t>(ii)</w:t>
            </w:r>
          </w:p>
        </w:tc>
        <w:tc>
          <w:tcPr>
            <w:tcW w:w="3600" w:type="dxa"/>
            <w:tcBorders>
              <w:top w:val="single" w:sz="6" w:space="0" w:color="auto"/>
              <w:left w:val="single" w:sz="6" w:space="0" w:color="auto"/>
              <w:bottom w:val="single" w:sz="6" w:space="0" w:color="auto"/>
              <w:right w:val="single" w:sz="6" w:space="0" w:color="auto"/>
            </w:tcBorders>
            <w:vAlign w:val="center"/>
          </w:tcPr>
          <w:p w:rsidR="00F57C3D" w:rsidRPr="00E446EF"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E446EF">
              <w:rPr>
                <w:rFonts w:ascii="Book Antiqua" w:hAnsi="Book Antiqua"/>
              </w:rPr>
              <w:t>Loss or damage to equipment</w:t>
            </w:r>
          </w:p>
        </w:tc>
        <w:tc>
          <w:tcPr>
            <w:tcW w:w="4140" w:type="dxa"/>
            <w:tcBorders>
              <w:top w:val="single" w:sz="6" w:space="0" w:color="auto"/>
              <w:left w:val="single" w:sz="6" w:space="0" w:color="auto"/>
              <w:bottom w:val="single" w:sz="6" w:space="0" w:color="auto"/>
              <w:right w:val="single" w:sz="6" w:space="0" w:color="auto"/>
            </w:tcBorders>
            <w:vAlign w:val="center"/>
          </w:tcPr>
          <w:p w:rsidR="00F57C3D" w:rsidRPr="00E446EF"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E446EF">
              <w:rPr>
                <w:rFonts w:ascii="Book Antiqua" w:hAnsi="Book Antiqua"/>
              </w:rPr>
              <w:t>Full replacement cost</w:t>
            </w:r>
          </w:p>
        </w:tc>
      </w:tr>
      <w:tr w:rsidR="00F57C3D" w:rsidRPr="00E446EF" w:rsidTr="004F2B68">
        <w:trPr>
          <w:trHeight w:val="687"/>
          <w:jc w:val="center"/>
        </w:trPr>
        <w:tc>
          <w:tcPr>
            <w:tcW w:w="720" w:type="dxa"/>
            <w:tcBorders>
              <w:top w:val="single" w:sz="6" w:space="0" w:color="auto"/>
              <w:left w:val="single" w:sz="6" w:space="0" w:color="auto"/>
              <w:bottom w:val="single" w:sz="6" w:space="0" w:color="auto"/>
              <w:right w:val="single" w:sz="6" w:space="0" w:color="auto"/>
            </w:tcBorders>
            <w:vAlign w:val="center"/>
          </w:tcPr>
          <w:p w:rsidR="00F57C3D" w:rsidRPr="00E446EF"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E446EF">
              <w:rPr>
                <w:rFonts w:ascii="Book Antiqua" w:hAnsi="Book Antiqua"/>
              </w:rPr>
              <w:t>(iii)</w:t>
            </w:r>
          </w:p>
        </w:tc>
        <w:tc>
          <w:tcPr>
            <w:tcW w:w="3600" w:type="dxa"/>
            <w:tcBorders>
              <w:top w:val="single" w:sz="6" w:space="0" w:color="auto"/>
              <w:left w:val="single" w:sz="6" w:space="0" w:color="auto"/>
              <w:bottom w:val="single" w:sz="6" w:space="0" w:color="auto"/>
              <w:right w:val="single" w:sz="6" w:space="0" w:color="auto"/>
            </w:tcBorders>
            <w:vAlign w:val="center"/>
          </w:tcPr>
          <w:p w:rsidR="00F57C3D" w:rsidRPr="00E446EF"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E446EF">
              <w:rPr>
                <w:rFonts w:ascii="Book Antiqua" w:hAnsi="Book Antiqua"/>
              </w:rPr>
              <w:t>Loss or damage to property of Third Party</w:t>
            </w:r>
          </w:p>
        </w:tc>
        <w:tc>
          <w:tcPr>
            <w:tcW w:w="4140" w:type="dxa"/>
            <w:tcBorders>
              <w:top w:val="single" w:sz="6" w:space="0" w:color="auto"/>
              <w:left w:val="single" w:sz="6" w:space="0" w:color="auto"/>
              <w:bottom w:val="single" w:sz="6" w:space="0" w:color="auto"/>
              <w:right w:val="single" w:sz="6" w:space="0" w:color="auto"/>
            </w:tcBorders>
            <w:vAlign w:val="center"/>
          </w:tcPr>
          <w:p w:rsidR="00F57C3D" w:rsidRPr="00E446EF"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E446EF">
              <w:rPr>
                <w:rFonts w:ascii="Book Antiqua" w:hAnsi="Book Antiqua"/>
              </w:rPr>
              <w:t>Full replacement cost</w:t>
            </w:r>
          </w:p>
        </w:tc>
      </w:tr>
      <w:tr w:rsidR="00333E47" w:rsidRPr="00E446EF" w:rsidTr="00212F6D">
        <w:trPr>
          <w:trHeight w:val="975"/>
          <w:jc w:val="center"/>
        </w:trPr>
        <w:tc>
          <w:tcPr>
            <w:tcW w:w="720" w:type="dxa"/>
            <w:vMerge w:val="restart"/>
            <w:tcBorders>
              <w:top w:val="single" w:sz="6" w:space="0" w:color="auto"/>
              <w:left w:val="single" w:sz="6" w:space="0" w:color="auto"/>
              <w:right w:val="single" w:sz="6" w:space="0" w:color="auto"/>
            </w:tcBorders>
            <w:vAlign w:val="center"/>
          </w:tcPr>
          <w:p w:rsidR="00333E47" w:rsidRPr="00E446EF" w:rsidRDefault="00333E47"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E446EF">
              <w:rPr>
                <w:rFonts w:ascii="Book Antiqua" w:hAnsi="Book Antiqua"/>
              </w:rPr>
              <w:t>(iv)</w:t>
            </w:r>
          </w:p>
        </w:tc>
        <w:tc>
          <w:tcPr>
            <w:tcW w:w="3600" w:type="dxa"/>
            <w:tcBorders>
              <w:top w:val="single" w:sz="6" w:space="0" w:color="auto"/>
              <w:left w:val="single" w:sz="6" w:space="0" w:color="auto"/>
              <w:bottom w:val="single" w:sz="6" w:space="0" w:color="auto"/>
              <w:right w:val="single" w:sz="6" w:space="0" w:color="auto"/>
            </w:tcBorders>
            <w:vAlign w:val="center"/>
          </w:tcPr>
          <w:p w:rsidR="00333E47" w:rsidRPr="00E446EF" w:rsidRDefault="00333E47" w:rsidP="00212F6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E446EF">
              <w:rPr>
                <w:rFonts w:ascii="Book Antiqua" w:hAnsi="Book Antiqua"/>
              </w:rPr>
              <w:t>Personal injury or death insurance</w:t>
            </w:r>
          </w:p>
          <w:p w:rsidR="00333E47" w:rsidRPr="00E446EF" w:rsidRDefault="00333E47" w:rsidP="00212F6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E446EF">
              <w:rPr>
                <w:rFonts w:ascii="Book Antiqua" w:hAnsi="Book Antiqua"/>
              </w:rPr>
              <w:t xml:space="preserve">(a) for Third Party </w:t>
            </w:r>
          </w:p>
        </w:tc>
        <w:tc>
          <w:tcPr>
            <w:tcW w:w="4140" w:type="dxa"/>
            <w:tcBorders>
              <w:top w:val="single" w:sz="6" w:space="0" w:color="auto"/>
              <w:left w:val="single" w:sz="6" w:space="0" w:color="auto"/>
              <w:bottom w:val="single" w:sz="6" w:space="0" w:color="auto"/>
              <w:right w:val="single" w:sz="6" w:space="0" w:color="auto"/>
            </w:tcBorders>
            <w:vAlign w:val="center"/>
          </w:tcPr>
          <w:p w:rsidR="00333E47" w:rsidRPr="00E446EF" w:rsidRDefault="00333E47" w:rsidP="00212F6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E446EF">
              <w:rPr>
                <w:rFonts w:ascii="Book Antiqua" w:hAnsi="Book Antiqua"/>
              </w:rPr>
              <w:t>Rs.20.00 lakhs to cover 4 persons @ Rs. 5 lakhs each.</w:t>
            </w:r>
          </w:p>
        </w:tc>
      </w:tr>
      <w:tr w:rsidR="00333E47" w:rsidRPr="00E446EF" w:rsidTr="00212F6D">
        <w:trPr>
          <w:jc w:val="center"/>
        </w:trPr>
        <w:tc>
          <w:tcPr>
            <w:tcW w:w="720" w:type="dxa"/>
            <w:vMerge/>
            <w:tcBorders>
              <w:left w:val="single" w:sz="6" w:space="0" w:color="auto"/>
              <w:bottom w:val="single" w:sz="6" w:space="0" w:color="auto"/>
              <w:right w:val="single" w:sz="6" w:space="0" w:color="auto"/>
            </w:tcBorders>
            <w:vAlign w:val="center"/>
          </w:tcPr>
          <w:p w:rsidR="00333E47" w:rsidRPr="00E446EF" w:rsidRDefault="00333E47"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p>
        </w:tc>
        <w:tc>
          <w:tcPr>
            <w:tcW w:w="3600" w:type="dxa"/>
            <w:tcBorders>
              <w:top w:val="single" w:sz="6" w:space="0" w:color="auto"/>
              <w:left w:val="single" w:sz="6" w:space="0" w:color="auto"/>
              <w:bottom w:val="single" w:sz="6" w:space="0" w:color="auto"/>
              <w:right w:val="single" w:sz="6" w:space="0" w:color="auto"/>
            </w:tcBorders>
            <w:vAlign w:val="center"/>
          </w:tcPr>
          <w:p w:rsidR="00333E47" w:rsidRPr="00E446EF" w:rsidRDefault="00333E47"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E446EF">
              <w:rPr>
                <w:rFonts w:ascii="Book Antiqua" w:hAnsi="Book Antiqua"/>
              </w:rPr>
              <w:t>(b) for Contractor’s employees or labour</w:t>
            </w:r>
          </w:p>
        </w:tc>
        <w:tc>
          <w:tcPr>
            <w:tcW w:w="4140" w:type="dxa"/>
            <w:tcBorders>
              <w:top w:val="single" w:sz="6" w:space="0" w:color="auto"/>
              <w:left w:val="single" w:sz="6" w:space="0" w:color="auto"/>
              <w:bottom w:val="single" w:sz="6" w:space="0" w:color="auto"/>
              <w:right w:val="single" w:sz="6" w:space="0" w:color="auto"/>
            </w:tcBorders>
            <w:vAlign w:val="center"/>
          </w:tcPr>
          <w:p w:rsidR="00333E47" w:rsidRPr="00E446EF" w:rsidRDefault="00333E47"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E446EF">
              <w:rPr>
                <w:rFonts w:ascii="Book Antiqua" w:hAnsi="Book Antiqua"/>
              </w:rPr>
              <w:t>In accordance with the statutory requirements applicable to Karnataka</w:t>
            </w:r>
          </w:p>
        </w:tc>
      </w:tr>
    </w:tbl>
    <w:p w:rsidR="00F57C3D" w:rsidRPr="00E446EF"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sz w:val="12"/>
        </w:rPr>
      </w:pPr>
    </w:p>
    <w:p w:rsidR="000E4453" w:rsidRPr="00E446EF" w:rsidRDefault="00F57C3D" w:rsidP="00D26CDD">
      <w:pPr>
        <w:contextualSpacing/>
        <w:jc w:val="both"/>
        <w:rPr>
          <w:rFonts w:ascii="Book Antiqua" w:hAnsi="Book Antiqua"/>
          <w:u w:val="single"/>
        </w:rPr>
      </w:pPr>
      <w:r w:rsidRPr="00E446EF">
        <w:rPr>
          <w:rFonts w:ascii="Book Antiqua" w:hAnsi="Book Antiqua"/>
          <w:strike/>
        </w:rPr>
        <w:t>Pr</w:t>
      </w:r>
      <w:r w:rsidR="00FE284E" w:rsidRPr="00E446EF">
        <w:rPr>
          <w:rFonts w:ascii="Book Antiqua" w:hAnsi="Book Antiqua"/>
          <w:strike/>
        </w:rPr>
        <w:t>ice Adjustment Formula</w:t>
      </w:r>
      <w:r w:rsidR="00FE284E" w:rsidRPr="00E446EF">
        <w:rPr>
          <w:rFonts w:ascii="Book Antiqua" w:hAnsi="Book Antiqua"/>
        </w:rPr>
        <w:t xml:space="preserve"> </w:t>
      </w:r>
      <w:r w:rsidR="000E4453" w:rsidRPr="00E446EF">
        <w:rPr>
          <w:rFonts w:ascii="Book Antiqua" w:hAnsi="Book Antiqua"/>
        </w:rPr>
        <w:t xml:space="preserve"> </w:t>
      </w:r>
      <w:r w:rsidR="00D44422" w:rsidRPr="00E446EF">
        <w:rPr>
          <w:rFonts w:ascii="Book Antiqua" w:hAnsi="Book Antiqua"/>
          <w:highlight w:val="yellow"/>
          <w:u w:val="single"/>
        </w:rPr>
        <w:t>(Not Applicable)</w:t>
      </w:r>
      <w:r w:rsidR="00457BFF" w:rsidRPr="00E446EF">
        <w:rPr>
          <w:rFonts w:ascii="Book Antiqua" w:hAnsi="Book Antiqua"/>
          <w:u w:val="single"/>
        </w:rPr>
        <w:t xml:space="preserve"> </w:t>
      </w:r>
    </w:p>
    <w:p w:rsidR="006A7AB2" w:rsidRPr="00E446EF" w:rsidRDefault="006A7AB2"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sz w:val="10"/>
        </w:rPr>
      </w:pPr>
    </w:p>
    <w:p w:rsidR="00BA03ED" w:rsidRPr="00E446EF"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E446EF">
        <w:rPr>
          <w:rFonts w:ascii="Book Antiqua" w:hAnsi="Book Antiqua"/>
        </w:rPr>
        <w:t>The liquidated damages for the whole of the works are</w:t>
      </w:r>
      <w:r w:rsidR="0060624B" w:rsidRPr="00E446EF">
        <w:rPr>
          <w:rFonts w:ascii="Book Antiqua" w:hAnsi="Book Antiqua"/>
        </w:rPr>
        <w:t xml:space="preserve"> </w:t>
      </w:r>
      <w:r w:rsidR="0060624B" w:rsidRPr="00E446EF">
        <w:rPr>
          <w:rFonts w:ascii="Book Antiqua" w:hAnsi="Book Antiqua"/>
          <w:b/>
          <w:bCs/>
        </w:rPr>
        <w:t>Rs.</w:t>
      </w:r>
      <w:r w:rsidR="00333E47" w:rsidRPr="00E446EF">
        <w:rPr>
          <w:rFonts w:ascii="Book Antiqua" w:hAnsi="Book Antiqua"/>
          <w:b/>
          <w:bCs/>
        </w:rPr>
        <w:t>24</w:t>
      </w:r>
      <w:r w:rsidR="005A3247" w:rsidRPr="00E446EF">
        <w:rPr>
          <w:rFonts w:ascii="Book Antiqua" w:hAnsi="Book Antiqua"/>
          <w:b/>
          <w:bCs/>
        </w:rPr>
        <w:t>,000/-</w:t>
      </w:r>
      <w:r w:rsidRPr="00E446EF">
        <w:rPr>
          <w:rFonts w:ascii="Book Antiqua" w:hAnsi="Book Antiqua"/>
          <w:b/>
          <w:bCs/>
        </w:rPr>
        <w:t xml:space="preserve"> </w:t>
      </w:r>
      <w:r w:rsidRPr="00E446EF">
        <w:rPr>
          <w:rFonts w:ascii="Book Antiqua" w:hAnsi="Book Antiqua"/>
        </w:rPr>
        <w:t xml:space="preserve">per day </w:t>
      </w:r>
      <w:r w:rsidR="00BA03ED" w:rsidRPr="00E446EF">
        <w:rPr>
          <w:rFonts w:ascii="Book Antiqua" w:hAnsi="Book Antiqua"/>
        </w:rPr>
        <w:tab/>
        <w:t xml:space="preserve">  </w:t>
      </w:r>
      <w:r w:rsidR="005A3247" w:rsidRPr="00E446EF">
        <w:rPr>
          <w:rFonts w:ascii="Book Antiqua" w:hAnsi="Book Antiqua"/>
        </w:rPr>
        <w:t>[41]</w:t>
      </w:r>
      <w:r w:rsidR="00820298" w:rsidRPr="00E446EF">
        <w:rPr>
          <w:rFonts w:ascii="Book Antiqua" w:hAnsi="Book Antiqua"/>
        </w:rPr>
        <w:t xml:space="preserve">                                       </w:t>
      </w:r>
      <w:r w:rsidR="0060624B" w:rsidRPr="00E446EF">
        <w:rPr>
          <w:rFonts w:ascii="Book Antiqua" w:hAnsi="Book Antiqua"/>
        </w:rPr>
        <w:t xml:space="preserve">      </w:t>
      </w:r>
      <w:r w:rsidR="00820298" w:rsidRPr="00E446EF">
        <w:rPr>
          <w:rFonts w:ascii="Book Antiqua" w:hAnsi="Book Antiqua"/>
        </w:rPr>
        <w:t xml:space="preserve">    </w:t>
      </w:r>
    </w:p>
    <w:p w:rsidR="00BA03ED" w:rsidRPr="00E446EF" w:rsidRDefault="00BA03E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p>
    <w:p w:rsidR="00F57C3D" w:rsidRPr="00E446EF"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E446EF">
        <w:rPr>
          <w:rFonts w:ascii="Book Antiqua" w:hAnsi="Book Antiqua"/>
        </w:rPr>
        <w:t>The maximum amount of liquidated damages for the whole of</w:t>
      </w:r>
      <w:r w:rsidR="00842536" w:rsidRPr="00E446EF">
        <w:rPr>
          <w:rFonts w:ascii="Book Antiqua" w:hAnsi="Book Antiqua"/>
        </w:rPr>
        <w:t xml:space="preserve"> the works</w:t>
      </w:r>
      <w:r w:rsidRPr="00E446EF">
        <w:rPr>
          <w:rFonts w:ascii="Book Antiqua" w:hAnsi="Book Antiqua"/>
        </w:rPr>
        <w:t xml:space="preserve"> is </w:t>
      </w:r>
      <w:r w:rsidR="006A7AB2" w:rsidRPr="00E446EF">
        <w:rPr>
          <w:rFonts w:ascii="Book Antiqua" w:hAnsi="Book Antiqua"/>
        </w:rPr>
        <w:t>T</w:t>
      </w:r>
      <w:r w:rsidRPr="00E446EF">
        <w:rPr>
          <w:rFonts w:ascii="Book Antiqua" w:hAnsi="Book Antiqua"/>
        </w:rPr>
        <w:t>en percent of final contract price.</w:t>
      </w:r>
      <w:r w:rsidRPr="00E446EF">
        <w:rPr>
          <w:rFonts w:ascii="Book Antiqua" w:hAnsi="Book Antiqua"/>
        </w:rPr>
        <w:tab/>
      </w:r>
    </w:p>
    <w:p w:rsidR="00F57C3D" w:rsidRPr="00E446EF"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sz w:val="16"/>
        </w:rPr>
      </w:pPr>
    </w:p>
    <w:p w:rsidR="00F57C3D" w:rsidRPr="00E446EF" w:rsidRDefault="00F57C3D" w:rsidP="00D26CDD">
      <w:pPr>
        <w:tabs>
          <w:tab w:val="left" w:pos="360"/>
          <w:tab w:val="left" w:pos="1100"/>
          <w:tab w:val="left" w:pos="1640"/>
          <w:tab w:val="left" w:pos="3600"/>
          <w:tab w:val="left" w:pos="5200"/>
          <w:tab w:val="left" w:pos="5740"/>
          <w:tab w:val="left" w:pos="7180"/>
          <w:tab w:val="left" w:pos="9480"/>
          <w:tab w:val="left" w:pos="9900"/>
          <w:tab w:val="left" w:pos="10300"/>
          <w:tab w:val="left" w:pos="10800"/>
        </w:tabs>
        <w:suppressAutoHyphens/>
        <w:contextualSpacing/>
        <w:jc w:val="both"/>
        <w:rPr>
          <w:rFonts w:ascii="Book Antiqua" w:hAnsi="Book Antiqua"/>
        </w:rPr>
      </w:pPr>
      <w:r w:rsidRPr="00E446EF">
        <w:rPr>
          <w:rFonts w:ascii="Book Antiqua" w:hAnsi="Book Antiqua"/>
          <w:strike/>
        </w:rPr>
        <w:t>The amoun</w:t>
      </w:r>
      <w:r w:rsidR="00B95C86" w:rsidRPr="00E446EF">
        <w:rPr>
          <w:rFonts w:ascii="Book Antiqua" w:hAnsi="Book Antiqua"/>
          <w:strike/>
        </w:rPr>
        <w:t>ts of the advance payment are</w:t>
      </w:r>
      <w:r w:rsidR="00B95C86" w:rsidRPr="00E446EF">
        <w:rPr>
          <w:rFonts w:ascii="Book Antiqua" w:hAnsi="Book Antiqua"/>
        </w:rPr>
        <w:t>:</w:t>
      </w:r>
      <w:r w:rsidR="006D62E2" w:rsidRPr="00E446EF">
        <w:rPr>
          <w:rFonts w:ascii="Book Antiqua" w:hAnsi="Book Antiqua"/>
          <w:u w:val="single"/>
        </w:rPr>
        <w:t xml:space="preserve"> </w:t>
      </w:r>
      <w:r w:rsidR="00D44422" w:rsidRPr="00E446EF">
        <w:rPr>
          <w:rFonts w:ascii="Book Antiqua" w:hAnsi="Book Antiqua"/>
          <w:highlight w:val="yellow"/>
          <w:u w:val="single"/>
        </w:rPr>
        <w:t>(Not Applicable)</w:t>
      </w:r>
      <w:r w:rsidRPr="00E446EF">
        <w:rPr>
          <w:rFonts w:ascii="Book Antiqua" w:hAnsi="Book Antiqua"/>
        </w:rPr>
        <w:tab/>
      </w:r>
      <w:r w:rsidR="00B95C86" w:rsidRPr="00E446EF">
        <w:rPr>
          <w:rFonts w:ascii="Book Antiqua" w:hAnsi="Book Antiqua"/>
        </w:rPr>
        <w:t xml:space="preserve">                       </w:t>
      </w:r>
      <w:r w:rsidR="00BA03ED" w:rsidRPr="00E446EF">
        <w:rPr>
          <w:rFonts w:ascii="Book Antiqua" w:hAnsi="Book Antiqua"/>
        </w:rPr>
        <w:t xml:space="preserve"> </w:t>
      </w:r>
      <w:r w:rsidRPr="00E446EF">
        <w:rPr>
          <w:rFonts w:ascii="Book Antiqua" w:hAnsi="Book Antiqua"/>
        </w:rPr>
        <w:t xml:space="preserve"> </w:t>
      </w:r>
      <w:r w:rsidR="00B95C86" w:rsidRPr="00E446EF">
        <w:rPr>
          <w:rFonts w:ascii="Book Antiqua" w:hAnsi="Book Antiqua"/>
        </w:rPr>
        <w:t xml:space="preserve">  </w:t>
      </w:r>
      <w:r w:rsidRPr="00E446EF">
        <w:rPr>
          <w:rFonts w:ascii="Book Antiqua" w:hAnsi="Book Antiqua"/>
        </w:rPr>
        <w:t>[42]</w:t>
      </w:r>
    </w:p>
    <w:p w:rsidR="005A3247" w:rsidRPr="00E446EF" w:rsidRDefault="005A3247" w:rsidP="00D26CDD">
      <w:pPr>
        <w:tabs>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contextualSpacing/>
        <w:jc w:val="both"/>
        <w:rPr>
          <w:rFonts w:ascii="Book Antiqua" w:hAnsi="Book Antiqua"/>
        </w:rPr>
      </w:pPr>
    </w:p>
    <w:p w:rsidR="00F57C3D" w:rsidRPr="00E446EF" w:rsidRDefault="00F57C3D" w:rsidP="00D26CDD">
      <w:pPr>
        <w:tabs>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contextualSpacing/>
        <w:jc w:val="both"/>
        <w:rPr>
          <w:rFonts w:ascii="Book Antiqua" w:hAnsi="Book Antiqua"/>
        </w:rPr>
      </w:pPr>
      <w:r w:rsidRPr="00E446EF">
        <w:rPr>
          <w:rFonts w:ascii="Book Antiqua" w:hAnsi="Book Antiqua"/>
          <w:strike/>
        </w:rPr>
        <w:t>Repayment of advance payment for mobilization</w:t>
      </w:r>
      <w:r w:rsidR="006D62E2" w:rsidRPr="00E446EF">
        <w:rPr>
          <w:rFonts w:ascii="Book Antiqua" w:hAnsi="Book Antiqua"/>
          <w:u w:val="single"/>
        </w:rPr>
        <w:t xml:space="preserve"> </w:t>
      </w:r>
      <w:r w:rsidR="00D44422" w:rsidRPr="00E446EF">
        <w:rPr>
          <w:rFonts w:ascii="Book Antiqua" w:hAnsi="Book Antiqua"/>
          <w:highlight w:val="yellow"/>
          <w:u w:val="single"/>
        </w:rPr>
        <w:t>(Not Applicable)</w:t>
      </w:r>
      <w:r w:rsidR="008D3FC9" w:rsidRPr="00E446EF">
        <w:rPr>
          <w:rFonts w:ascii="Book Antiqua" w:hAnsi="Book Antiqua"/>
        </w:rPr>
        <w:tab/>
      </w:r>
      <w:r w:rsidR="004A28A9" w:rsidRPr="00E446EF">
        <w:rPr>
          <w:rFonts w:ascii="Book Antiqua" w:hAnsi="Book Antiqua"/>
        </w:rPr>
        <w:t xml:space="preserve"> </w:t>
      </w:r>
      <w:r w:rsidR="005A3247" w:rsidRPr="00E446EF">
        <w:rPr>
          <w:rFonts w:ascii="Book Antiqua" w:hAnsi="Book Antiqua"/>
        </w:rPr>
        <w:tab/>
      </w:r>
      <w:r w:rsidR="00BA03ED" w:rsidRPr="00E446EF">
        <w:rPr>
          <w:rFonts w:ascii="Book Antiqua" w:hAnsi="Book Antiqua"/>
        </w:rPr>
        <w:t xml:space="preserve">  </w:t>
      </w:r>
      <w:r w:rsidR="004A28A9" w:rsidRPr="00E446EF">
        <w:rPr>
          <w:rFonts w:ascii="Book Antiqua" w:hAnsi="Book Antiqua"/>
        </w:rPr>
        <w:t xml:space="preserve"> </w:t>
      </w:r>
      <w:r w:rsidRPr="00E446EF">
        <w:rPr>
          <w:rFonts w:ascii="Book Antiqua" w:hAnsi="Book Antiqua"/>
        </w:rPr>
        <w:t>[42]</w:t>
      </w:r>
    </w:p>
    <w:p w:rsidR="00CC76AA" w:rsidRPr="00E446EF" w:rsidRDefault="00CC76AA"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sz w:val="14"/>
        </w:rPr>
      </w:pPr>
    </w:p>
    <w:p w:rsidR="00F57C3D" w:rsidRPr="00E446EF" w:rsidRDefault="00F57C3D" w:rsidP="00BA03E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E446EF">
        <w:rPr>
          <w:rFonts w:ascii="Book Antiqua" w:hAnsi="Book Antiqua"/>
        </w:rPr>
        <w:t>The date by which</w:t>
      </w:r>
      <w:r w:rsidR="00FE284E" w:rsidRPr="00E446EF">
        <w:rPr>
          <w:rFonts w:ascii="Book Antiqua" w:hAnsi="Book Antiqua"/>
        </w:rPr>
        <w:t xml:space="preserve"> </w:t>
      </w:r>
      <w:r w:rsidR="00FE284E" w:rsidRPr="00E446EF">
        <w:rPr>
          <w:rFonts w:ascii="Book Antiqua" w:hAnsi="Book Antiqua"/>
          <w:b/>
        </w:rPr>
        <w:t>“as-built”</w:t>
      </w:r>
      <w:r w:rsidR="00FE284E" w:rsidRPr="00E446EF">
        <w:rPr>
          <w:rFonts w:ascii="Book Antiqua" w:hAnsi="Book Antiqua"/>
        </w:rPr>
        <w:t xml:space="preserve"> drawings (in scale 1:100</w:t>
      </w:r>
      <w:r w:rsidRPr="00E446EF">
        <w:rPr>
          <w:rFonts w:ascii="Book Antiqua" w:hAnsi="Book Antiqua"/>
        </w:rPr>
        <w:t>) in 2 sets are requi</w:t>
      </w:r>
      <w:r w:rsidR="00B95C86" w:rsidRPr="00E446EF">
        <w:rPr>
          <w:rFonts w:ascii="Book Antiqua" w:hAnsi="Book Antiqua"/>
        </w:rPr>
        <w:t xml:space="preserve">red is within 30 days of issue </w:t>
      </w:r>
      <w:r w:rsidRPr="00E446EF">
        <w:rPr>
          <w:rFonts w:ascii="Book Antiqua" w:hAnsi="Book Antiqua"/>
        </w:rPr>
        <w:t>of certificate of completion of Whole or Section of the Work as the case may be.</w:t>
      </w:r>
      <w:r w:rsidR="00B95C86" w:rsidRPr="00E446EF">
        <w:rPr>
          <w:rFonts w:ascii="Book Antiqua" w:hAnsi="Book Antiqua"/>
        </w:rPr>
        <w:t xml:space="preserve"> </w:t>
      </w:r>
      <w:r w:rsidR="00BA03ED" w:rsidRPr="00E446EF">
        <w:rPr>
          <w:rFonts w:ascii="Book Antiqua" w:hAnsi="Book Antiqua"/>
        </w:rPr>
        <w:tab/>
      </w:r>
      <w:r w:rsidR="00BA03ED" w:rsidRPr="00E446EF">
        <w:rPr>
          <w:rFonts w:ascii="Book Antiqua" w:hAnsi="Book Antiqua"/>
        </w:rPr>
        <w:tab/>
      </w:r>
      <w:r w:rsidR="00BA03ED" w:rsidRPr="00E446EF">
        <w:rPr>
          <w:rFonts w:ascii="Book Antiqua" w:hAnsi="Book Antiqua"/>
        </w:rPr>
        <w:tab/>
      </w:r>
      <w:r w:rsidR="00BA03ED" w:rsidRPr="00E446EF">
        <w:rPr>
          <w:rFonts w:ascii="Book Antiqua" w:hAnsi="Book Antiqua"/>
        </w:rPr>
        <w:tab/>
      </w:r>
      <w:r w:rsidR="00BA03ED" w:rsidRPr="00E446EF">
        <w:rPr>
          <w:rFonts w:ascii="Book Antiqua" w:hAnsi="Book Antiqua"/>
        </w:rPr>
        <w:tab/>
      </w:r>
      <w:r w:rsidR="00BA03ED" w:rsidRPr="00E446EF">
        <w:rPr>
          <w:rFonts w:ascii="Book Antiqua" w:hAnsi="Book Antiqua"/>
        </w:rPr>
        <w:tab/>
        <w:t xml:space="preserve">   </w:t>
      </w:r>
      <w:r w:rsidRPr="00E446EF">
        <w:rPr>
          <w:rFonts w:ascii="Book Antiqua" w:hAnsi="Book Antiqua"/>
        </w:rPr>
        <w:t xml:space="preserve">[48] </w:t>
      </w:r>
    </w:p>
    <w:p w:rsidR="00057289" w:rsidRPr="00E446EF" w:rsidRDefault="00057289"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highlight w:val="yellow"/>
        </w:rPr>
      </w:pPr>
    </w:p>
    <w:p w:rsidR="005132D3" w:rsidRPr="00E446EF"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highlight w:val="yellow"/>
        </w:rPr>
      </w:pPr>
      <w:r w:rsidRPr="00E446EF">
        <w:rPr>
          <w:rFonts w:ascii="Book Antiqua" w:hAnsi="Book Antiqua"/>
          <w:highlight w:val="yellow"/>
        </w:rPr>
        <w:t xml:space="preserve">The date by which Operating and Maintenance Manuals are required is within </w:t>
      </w:r>
    </w:p>
    <w:p w:rsidR="005132D3" w:rsidRPr="00E446EF"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highlight w:val="yellow"/>
        </w:rPr>
      </w:pPr>
      <w:r w:rsidRPr="00E446EF">
        <w:rPr>
          <w:rFonts w:ascii="Book Antiqua" w:hAnsi="Book Antiqua"/>
          <w:highlight w:val="yellow"/>
        </w:rPr>
        <w:t xml:space="preserve">30 days of issue of certificate of completion of Whole or Section of the Work </w:t>
      </w:r>
    </w:p>
    <w:p w:rsidR="00F57C3D" w:rsidRPr="00E446EF"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E446EF">
        <w:rPr>
          <w:rFonts w:ascii="Book Antiqua" w:hAnsi="Book Antiqua"/>
          <w:highlight w:val="yellow"/>
        </w:rPr>
        <w:t>as the case may be.</w:t>
      </w:r>
      <w:r w:rsidR="00B95C86" w:rsidRPr="00E446EF">
        <w:rPr>
          <w:rFonts w:ascii="Book Antiqua" w:hAnsi="Book Antiqua"/>
        </w:rPr>
        <w:t xml:space="preserve">              </w:t>
      </w:r>
      <w:r w:rsidRPr="00E446EF">
        <w:rPr>
          <w:rFonts w:ascii="Book Antiqua" w:hAnsi="Book Antiqua"/>
        </w:rPr>
        <w:tab/>
      </w:r>
      <w:r w:rsidRPr="00E446EF">
        <w:rPr>
          <w:rFonts w:ascii="Book Antiqua" w:hAnsi="Book Antiqua"/>
        </w:rPr>
        <w:tab/>
        <w:t xml:space="preserve">   </w:t>
      </w:r>
      <w:r w:rsidR="00B95C86" w:rsidRPr="00E446EF">
        <w:rPr>
          <w:rFonts w:ascii="Book Antiqua" w:hAnsi="Book Antiqua"/>
        </w:rPr>
        <w:tab/>
      </w:r>
      <w:r w:rsidR="00B95C86" w:rsidRPr="00E446EF">
        <w:rPr>
          <w:rFonts w:ascii="Book Antiqua" w:hAnsi="Book Antiqua"/>
        </w:rPr>
        <w:tab/>
        <w:t xml:space="preserve">   </w:t>
      </w:r>
      <w:r w:rsidRPr="00E446EF">
        <w:rPr>
          <w:rFonts w:ascii="Book Antiqua" w:hAnsi="Book Antiqua"/>
        </w:rPr>
        <w:t>[48]</w:t>
      </w:r>
    </w:p>
    <w:p w:rsidR="00F57C3D" w:rsidRPr="00E446EF" w:rsidRDefault="00F57C3D" w:rsidP="00D26CDD">
      <w:pPr>
        <w:tabs>
          <w:tab w:val="left" w:pos="400"/>
          <w:tab w:val="left" w:pos="820"/>
          <w:tab w:val="left" w:pos="1240"/>
          <w:tab w:val="left" w:pos="1800"/>
          <w:tab w:val="left" w:pos="5740"/>
          <w:tab w:val="left" w:pos="7110"/>
          <w:tab w:val="left" w:pos="8640"/>
          <w:tab w:val="left" w:pos="10300"/>
          <w:tab w:val="left" w:pos="10800"/>
        </w:tabs>
        <w:suppressAutoHyphens/>
        <w:contextualSpacing/>
        <w:jc w:val="both"/>
        <w:rPr>
          <w:rFonts w:ascii="Book Antiqua" w:hAnsi="Book Antiqua"/>
          <w:sz w:val="14"/>
        </w:rPr>
      </w:pPr>
    </w:p>
    <w:p w:rsidR="00D47057" w:rsidRPr="00E446EF" w:rsidRDefault="00F57C3D"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highlight w:val="yellow"/>
        </w:rPr>
      </w:pPr>
      <w:r w:rsidRPr="00E446EF">
        <w:rPr>
          <w:rFonts w:ascii="Book Antiqua" w:hAnsi="Book Antiqua"/>
          <w:highlight w:val="yellow"/>
        </w:rPr>
        <w:t>The amount to be withheld</w:t>
      </w:r>
      <w:r w:rsidR="004A6575" w:rsidRPr="00E446EF">
        <w:rPr>
          <w:rFonts w:ascii="Book Antiqua" w:hAnsi="Book Antiqua"/>
          <w:highlight w:val="yellow"/>
        </w:rPr>
        <w:t xml:space="preserve">/ </w:t>
      </w:r>
      <w:r w:rsidR="004558A0" w:rsidRPr="00E446EF">
        <w:rPr>
          <w:rFonts w:ascii="Book Antiqua" w:hAnsi="Book Antiqua"/>
          <w:highlight w:val="yellow"/>
        </w:rPr>
        <w:t>recovered</w:t>
      </w:r>
      <w:r w:rsidR="004A6575" w:rsidRPr="00E446EF">
        <w:rPr>
          <w:rFonts w:ascii="Book Antiqua" w:hAnsi="Book Antiqua"/>
          <w:highlight w:val="yellow"/>
        </w:rPr>
        <w:t xml:space="preserve"> from bills</w:t>
      </w:r>
      <w:r w:rsidRPr="00E446EF">
        <w:rPr>
          <w:rFonts w:ascii="Book Antiqua" w:hAnsi="Book Antiqua"/>
          <w:highlight w:val="yellow"/>
        </w:rPr>
        <w:t xml:space="preserve"> for failing to supply </w:t>
      </w:r>
    </w:p>
    <w:p w:rsidR="00D47057" w:rsidRPr="00E446EF" w:rsidRDefault="00F57C3D"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highlight w:val="yellow"/>
        </w:rPr>
      </w:pPr>
      <w:r w:rsidRPr="00E446EF">
        <w:rPr>
          <w:rFonts w:ascii="Book Antiqua" w:hAnsi="Book Antiqua"/>
          <w:highlight w:val="yellow"/>
        </w:rPr>
        <w:t xml:space="preserve">“as built” drawings  or supply of Operation and Maintenance Manuals </w:t>
      </w:r>
    </w:p>
    <w:p w:rsidR="005132D3" w:rsidRPr="00E446EF" w:rsidRDefault="00F57C3D"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rPr>
      </w:pPr>
      <w:r w:rsidRPr="00E446EF">
        <w:rPr>
          <w:rFonts w:ascii="Book Antiqua" w:hAnsi="Book Antiqua"/>
          <w:highlight w:val="yellow"/>
        </w:rPr>
        <w:t>by the date required is</w:t>
      </w:r>
      <w:r w:rsidR="009077E5" w:rsidRPr="00E446EF">
        <w:rPr>
          <w:rFonts w:ascii="Book Antiqua" w:hAnsi="Book Antiqua"/>
          <w:highlight w:val="yellow"/>
        </w:rPr>
        <w:t xml:space="preserve"> Rs.</w:t>
      </w:r>
      <w:r w:rsidR="00333E47" w:rsidRPr="00E446EF">
        <w:rPr>
          <w:rFonts w:ascii="Book Antiqua" w:hAnsi="Book Antiqua"/>
          <w:highlight w:val="yellow"/>
        </w:rPr>
        <w:t>1</w:t>
      </w:r>
      <w:r w:rsidR="00B95C86" w:rsidRPr="00E446EF">
        <w:rPr>
          <w:rFonts w:ascii="Book Antiqua" w:hAnsi="Book Antiqua"/>
          <w:highlight w:val="yellow"/>
        </w:rPr>
        <w:t>0</w:t>
      </w:r>
      <w:r w:rsidR="006A7AB2" w:rsidRPr="00E446EF">
        <w:rPr>
          <w:rFonts w:ascii="Book Antiqua" w:hAnsi="Book Antiqua"/>
          <w:highlight w:val="yellow"/>
        </w:rPr>
        <w:t>,</w:t>
      </w:r>
      <w:r w:rsidR="00036654" w:rsidRPr="00E446EF">
        <w:rPr>
          <w:rFonts w:ascii="Book Antiqua" w:hAnsi="Book Antiqua"/>
          <w:highlight w:val="yellow"/>
        </w:rPr>
        <w:t>000</w:t>
      </w:r>
      <w:r w:rsidR="004A6575" w:rsidRPr="00E446EF">
        <w:rPr>
          <w:rFonts w:ascii="Book Antiqua" w:hAnsi="Book Antiqua"/>
          <w:highlight w:val="yellow"/>
        </w:rPr>
        <w:t>/- (</w:t>
      </w:r>
      <w:r w:rsidR="00333E47" w:rsidRPr="00E446EF">
        <w:rPr>
          <w:rFonts w:ascii="Book Antiqua" w:hAnsi="Book Antiqua"/>
          <w:highlight w:val="yellow"/>
        </w:rPr>
        <w:t>Ten</w:t>
      </w:r>
      <w:r w:rsidR="00784579" w:rsidRPr="00E446EF">
        <w:rPr>
          <w:rFonts w:ascii="Book Antiqua" w:hAnsi="Book Antiqua"/>
          <w:highlight w:val="yellow"/>
        </w:rPr>
        <w:t xml:space="preserve"> </w:t>
      </w:r>
      <w:r w:rsidR="006A7AB2" w:rsidRPr="00E446EF">
        <w:rPr>
          <w:rFonts w:ascii="Book Antiqua" w:hAnsi="Book Antiqua"/>
          <w:highlight w:val="yellow"/>
        </w:rPr>
        <w:t>Thousand Only)</w:t>
      </w:r>
      <w:r w:rsidR="00D47057" w:rsidRPr="00E446EF">
        <w:rPr>
          <w:rFonts w:ascii="Book Antiqua" w:hAnsi="Book Antiqua"/>
        </w:rPr>
        <w:tab/>
      </w:r>
      <w:r w:rsidR="00D47057" w:rsidRPr="00E446EF">
        <w:rPr>
          <w:rFonts w:ascii="Book Antiqua" w:hAnsi="Book Antiqua"/>
        </w:rPr>
        <w:tab/>
      </w:r>
      <w:r w:rsidR="00D47057" w:rsidRPr="00E446EF">
        <w:rPr>
          <w:rFonts w:ascii="Book Antiqua" w:hAnsi="Book Antiqua"/>
        </w:rPr>
        <w:tab/>
        <w:t xml:space="preserve">  </w:t>
      </w:r>
      <w:r w:rsidR="004A28A9" w:rsidRPr="00E446EF">
        <w:rPr>
          <w:rFonts w:ascii="Book Antiqua" w:hAnsi="Book Antiqua"/>
        </w:rPr>
        <w:t xml:space="preserve"> </w:t>
      </w:r>
      <w:r w:rsidRPr="00E446EF">
        <w:rPr>
          <w:rFonts w:ascii="Book Antiqua" w:hAnsi="Book Antiqua"/>
        </w:rPr>
        <w:t>[48]</w:t>
      </w:r>
      <w:r w:rsidR="004A28A9" w:rsidRPr="00E446EF">
        <w:rPr>
          <w:rFonts w:ascii="Book Antiqua" w:hAnsi="Book Antiqua"/>
        </w:rPr>
        <w:t xml:space="preserve"> </w:t>
      </w:r>
    </w:p>
    <w:p w:rsidR="005132D3" w:rsidRPr="00E446EF" w:rsidRDefault="005132D3"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rPr>
      </w:pPr>
    </w:p>
    <w:p w:rsidR="008D507F" w:rsidRPr="00E446EF" w:rsidRDefault="00F57C3D"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rPr>
      </w:pPr>
      <w:r w:rsidRPr="00E446EF">
        <w:rPr>
          <w:rFonts w:ascii="Book Antiqua" w:hAnsi="Book Antiqua"/>
        </w:rPr>
        <w:t xml:space="preserve">The following events shall also be fundamental breach of the contract : </w:t>
      </w:r>
      <w:r w:rsidR="005132D3" w:rsidRPr="00E446EF">
        <w:rPr>
          <w:rFonts w:ascii="Book Antiqua" w:hAnsi="Book Antiqua"/>
        </w:rPr>
        <w:tab/>
      </w:r>
      <w:r w:rsidR="005132D3" w:rsidRPr="00E446EF">
        <w:rPr>
          <w:rFonts w:ascii="Book Antiqua" w:hAnsi="Book Antiqua"/>
        </w:rPr>
        <w:tab/>
      </w:r>
      <w:r w:rsidRPr="00E446EF">
        <w:rPr>
          <w:rFonts w:ascii="Book Antiqua" w:hAnsi="Book Antiqua"/>
        </w:rPr>
        <w:t>[49.2]</w:t>
      </w:r>
    </w:p>
    <w:p w:rsidR="0099513C" w:rsidRPr="00E446EF" w:rsidRDefault="0099513C"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rPr>
      </w:pPr>
    </w:p>
    <w:p w:rsidR="00F57C3D" w:rsidRPr="00E446EF" w:rsidRDefault="00F57C3D" w:rsidP="00D26CDD">
      <w:pPr>
        <w:tabs>
          <w:tab w:val="left" w:pos="400"/>
          <w:tab w:val="left" w:pos="820"/>
          <w:tab w:val="left" w:pos="1240"/>
          <w:tab w:val="left" w:pos="1800"/>
          <w:tab w:val="left" w:pos="5740"/>
          <w:tab w:val="left" w:pos="7110"/>
          <w:tab w:val="left" w:pos="8260"/>
          <w:tab w:val="left" w:pos="10300"/>
          <w:tab w:val="left" w:pos="10800"/>
        </w:tabs>
        <w:suppressAutoHyphens/>
        <w:contextualSpacing/>
        <w:jc w:val="both"/>
        <w:rPr>
          <w:rFonts w:ascii="Book Antiqua" w:hAnsi="Book Antiqua"/>
        </w:rPr>
      </w:pPr>
      <w:r w:rsidRPr="00E446EF">
        <w:rPr>
          <w:rFonts w:ascii="Book Antiqua" w:hAnsi="Book Antiqua"/>
        </w:rPr>
        <w:t>1.</w:t>
      </w:r>
      <w:r w:rsidRPr="00E446EF">
        <w:rPr>
          <w:rFonts w:ascii="Book Antiqua" w:hAnsi="Book Antiqua"/>
        </w:rPr>
        <w:tab/>
        <w:t>The contractor has contravened Sub-clause 7.1 and Clause 9 of CC.</w:t>
      </w:r>
    </w:p>
    <w:p w:rsidR="0099513C" w:rsidRPr="00E446EF" w:rsidRDefault="0099513C" w:rsidP="00D26CDD">
      <w:pPr>
        <w:tabs>
          <w:tab w:val="left" w:pos="400"/>
          <w:tab w:val="left" w:pos="820"/>
          <w:tab w:val="left" w:pos="1240"/>
          <w:tab w:val="left" w:pos="1800"/>
          <w:tab w:val="left" w:pos="5740"/>
          <w:tab w:val="left" w:pos="7110"/>
          <w:tab w:val="left" w:pos="7920"/>
          <w:tab w:val="left" w:pos="8640"/>
          <w:tab w:val="left" w:pos="10300"/>
          <w:tab w:val="left" w:pos="10800"/>
        </w:tabs>
        <w:suppressAutoHyphens/>
        <w:contextualSpacing/>
        <w:jc w:val="both"/>
        <w:rPr>
          <w:rFonts w:ascii="Book Antiqua" w:hAnsi="Book Antiqua"/>
        </w:rPr>
      </w:pPr>
    </w:p>
    <w:p w:rsidR="00AA6AD1" w:rsidRPr="00E446EF" w:rsidRDefault="00F57C3D" w:rsidP="00D26CDD">
      <w:pPr>
        <w:tabs>
          <w:tab w:val="left" w:pos="400"/>
          <w:tab w:val="left" w:pos="820"/>
          <w:tab w:val="left" w:pos="1240"/>
          <w:tab w:val="left" w:pos="1800"/>
          <w:tab w:val="left" w:pos="5740"/>
          <w:tab w:val="left" w:pos="7110"/>
          <w:tab w:val="left" w:pos="7920"/>
          <w:tab w:val="left" w:pos="8640"/>
          <w:tab w:val="left" w:pos="10300"/>
          <w:tab w:val="left" w:pos="10800"/>
        </w:tabs>
        <w:suppressAutoHyphens/>
        <w:contextualSpacing/>
        <w:jc w:val="both"/>
        <w:rPr>
          <w:rFonts w:ascii="Book Antiqua" w:hAnsi="Book Antiqua"/>
          <w:b/>
          <w:bCs/>
        </w:rPr>
      </w:pPr>
      <w:r w:rsidRPr="00E446EF">
        <w:rPr>
          <w:rFonts w:ascii="Book Antiqua" w:hAnsi="Book Antiqua"/>
        </w:rPr>
        <w:t>The percentage to apply to the value of the work not completed representing the Employer's</w:t>
      </w:r>
      <w:r w:rsidR="0099513C" w:rsidRPr="00E446EF">
        <w:rPr>
          <w:rFonts w:ascii="Book Antiqua" w:hAnsi="Book Antiqua"/>
        </w:rPr>
        <w:t xml:space="preserve"> </w:t>
      </w:r>
      <w:r w:rsidR="00B95C86" w:rsidRPr="00E446EF">
        <w:rPr>
          <w:rFonts w:ascii="Book Antiqua" w:hAnsi="Book Antiqua"/>
        </w:rPr>
        <w:t>Additional</w:t>
      </w:r>
      <w:r w:rsidRPr="00E446EF">
        <w:rPr>
          <w:rFonts w:ascii="Book Antiqua" w:hAnsi="Book Antiqua"/>
        </w:rPr>
        <w:t xml:space="preserve"> cost for completing the Works shall be </w:t>
      </w:r>
      <w:r w:rsidR="00835626" w:rsidRPr="00E446EF">
        <w:rPr>
          <w:rFonts w:ascii="Book Antiqua" w:hAnsi="Book Antiqua"/>
          <w:b/>
          <w:bCs/>
        </w:rPr>
        <w:t>40</w:t>
      </w:r>
      <w:r w:rsidRPr="00E446EF">
        <w:rPr>
          <w:rFonts w:ascii="Book Antiqua" w:hAnsi="Book Antiqua"/>
          <w:b/>
          <w:bCs/>
        </w:rPr>
        <w:t xml:space="preserve"> percent</w:t>
      </w:r>
      <w:r w:rsidRPr="00E446EF">
        <w:rPr>
          <w:rFonts w:ascii="Book Antiqua" w:hAnsi="Book Antiqua"/>
        </w:rPr>
        <w:t>.</w:t>
      </w:r>
    </w:p>
    <w:p w:rsidR="0062012A" w:rsidRPr="00E446EF" w:rsidRDefault="0062012A" w:rsidP="00541A6B">
      <w:pPr>
        <w:tabs>
          <w:tab w:val="left" w:pos="400"/>
          <w:tab w:val="left" w:pos="820"/>
          <w:tab w:val="left" w:pos="1240"/>
          <w:tab w:val="left" w:pos="1800"/>
          <w:tab w:val="left" w:pos="5740"/>
          <w:tab w:val="left" w:pos="7110"/>
          <w:tab w:val="left" w:pos="8280"/>
          <w:tab w:val="left" w:pos="10300"/>
          <w:tab w:val="left" w:pos="10800"/>
        </w:tabs>
        <w:suppressAutoHyphens/>
        <w:ind w:left="360"/>
        <w:contextualSpacing/>
        <w:jc w:val="both"/>
        <w:rPr>
          <w:rFonts w:ascii="Book Antiqua" w:hAnsi="Book Antiqua"/>
          <w:b/>
          <w:bCs/>
        </w:rPr>
      </w:pPr>
    </w:p>
    <w:p w:rsidR="0099513C" w:rsidRPr="00E446EF" w:rsidRDefault="0099513C" w:rsidP="00541A6B">
      <w:pPr>
        <w:tabs>
          <w:tab w:val="left" w:pos="400"/>
          <w:tab w:val="left" w:pos="820"/>
          <w:tab w:val="left" w:pos="1240"/>
          <w:tab w:val="left" w:pos="1800"/>
          <w:tab w:val="left" w:pos="5740"/>
          <w:tab w:val="left" w:pos="7110"/>
          <w:tab w:val="left" w:pos="8280"/>
          <w:tab w:val="left" w:pos="10300"/>
          <w:tab w:val="left" w:pos="10800"/>
        </w:tabs>
        <w:suppressAutoHyphens/>
        <w:ind w:left="360"/>
        <w:contextualSpacing/>
        <w:jc w:val="both"/>
        <w:rPr>
          <w:rFonts w:ascii="Book Antiqua" w:hAnsi="Book Antiqua"/>
          <w:b/>
          <w:bCs/>
        </w:rPr>
      </w:pPr>
    </w:p>
    <w:p w:rsidR="0062012A" w:rsidRPr="00E446EF" w:rsidRDefault="0062012A" w:rsidP="00541A6B">
      <w:pPr>
        <w:ind w:left="450"/>
        <w:contextualSpacing/>
        <w:rPr>
          <w:rFonts w:ascii="Book Antiqua" w:hAnsi="Book Antiqua"/>
        </w:rPr>
      </w:pPr>
    </w:p>
    <w:p w:rsidR="0062012A" w:rsidRPr="00E446EF" w:rsidRDefault="0062012A" w:rsidP="00541A6B">
      <w:pPr>
        <w:tabs>
          <w:tab w:val="left" w:pos="400"/>
          <w:tab w:val="left" w:pos="820"/>
          <w:tab w:val="left" w:pos="1240"/>
          <w:tab w:val="left" w:pos="1800"/>
          <w:tab w:val="left" w:pos="5740"/>
          <w:tab w:val="left" w:pos="7110"/>
          <w:tab w:val="left" w:pos="8280"/>
          <w:tab w:val="left" w:pos="10300"/>
          <w:tab w:val="left" w:pos="10800"/>
        </w:tabs>
        <w:suppressAutoHyphens/>
        <w:ind w:left="360"/>
        <w:contextualSpacing/>
        <w:jc w:val="both"/>
        <w:rPr>
          <w:rFonts w:ascii="Book Antiqua" w:hAnsi="Book Antiqua"/>
          <w:b/>
          <w:bCs/>
        </w:rPr>
      </w:pPr>
    </w:p>
    <w:p w:rsidR="00820298" w:rsidRPr="00E446EF" w:rsidRDefault="00820298" w:rsidP="00541A6B">
      <w:pPr>
        <w:tabs>
          <w:tab w:val="left" w:pos="400"/>
          <w:tab w:val="left" w:pos="820"/>
          <w:tab w:val="left" w:pos="1240"/>
          <w:tab w:val="left" w:pos="1800"/>
          <w:tab w:val="left" w:pos="5740"/>
          <w:tab w:val="left" w:pos="7110"/>
          <w:tab w:val="left" w:pos="8280"/>
          <w:tab w:val="left" w:pos="10300"/>
          <w:tab w:val="left" w:pos="10800"/>
        </w:tabs>
        <w:suppressAutoHyphens/>
        <w:ind w:left="360"/>
        <w:contextualSpacing/>
        <w:jc w:val="both"/>
        <w:rPr>
          <w:rFonts w:ascii="Book Antiqua" w:hAnsi="Book Antiqua"/>
          <w:b/>
          <w:bCs/>
        </w:rPr>
      </w:pPr>
    </w:p>
    <w:p w:rsidR="00820298" w:rsidRPr="00E446EF" w:rsidRDefault="00820298" w:rsidP="00541A6B">
      <w:pPr>
        <w:tabs>
          <w:tab w:val="left" w:pos="400"/>
          <w:tab w:val="left" w:pos="820"/>
          <w:tab w:val="left" w:pos="1240"/>
          <w:tab w:val="left" w:pos="1800"/>
          <w:tab w:val="left" w:pos="5740"/>
          <w:tab w:val="left" w:pos="7110"/>
          <w:tab w:val="left" w:pos="8280"/>
          <w:tab w:val="left" w:pos="10300"/>
          <w:tab w:val="left" w:pos="10800"/>
        </w:tabs>
        <w:suppressAutoHyphens/>
        <w:ind w:left="360"/>
        <w:contextualSpacing/>
        <w:jc w:val="both"/>
        <w:rPr>
          <w:rFonts w:ascii="Book Antiqua" w:hAnsi="Book Antiqua"/>
          <w:b/>
          <w:bCs/>
        </w:rPr>
      </w:pPr>
    </w:p>
    <w:p w:rsidR="005461C2" w:rsidRPr="00E446EF" w:rsidRDefault="005461C2" w:rsidP="00541A6B">
      <w:pPr>
        <w:tabs>
          <w:tab w:val="center" w:pos="4680"/>
        </w:tabs>
        <w:suppressAutoHyphens/>
        <w:contextualSpacing/>
        <w:jc w:val="center"/>
        <w:rPr>
          <w:rFonts w:ascii="Book Antiqua" w:hAnsi="Book Antiqua"/>
          <w:b/>
          <w:bCs/>
        </w:rPr>
      </w:pPr>
    </w:p>
    <w:p w:rsidR="00F57C3D" w:rsidRPr="00E446EF" w:rsidRDefault="00F57C3D" w:rsidP="00541A6B">
      <w:pPr>
        <w:tabs>
          <w:tab w:val="center" w:pos="4680"/>
        </w:tabs>
        <w:suppressAutoHyphens/>
        <w:contextualSpacing/>
        <w:jc w:val="center"/>
        <w:rPr>
          <w:rFonts w:ascii="Book Antiqua" w:hAnsi="Book Antiqua"/>
          <w:b/>
          <w:bCs/>
        </w:rPr>
      </w:pPr>
      <w:r w:rsidRPr="00E446EF">
        <w:rPr>
          <w:rFonts w:ascii="Book Antiqua" w:hAnsi="Book Antiqua"/>
          <w:b/>
          <w:bCs/>
        </w:rPr>
        <w:t>SECTION 7: SPECIFICATIONS</w:t>
      </w:r>
    </w:p>
    <w:p w:rsidR="00F57C3D" w:rsidRPr="00E446EF" w:rsidRDefault="00F57C3D" w:rsidP="00541A6B">
      <w:pPr>
        <w:tabs>
          <w:tab w:val="left" w:pos="720"/>
          <w:tab w:val="center" w:pos="4680"/>
        </w:tabs>
        <w:suppressAutoHyphens/>
        <w:contextualSpacing/>
        <w:jc w:val="both"/>
        <w:rPr>
          <w:rFonts w:ascii="Book Antiqua" w:hAnsi="Book Antiqua"/>
        </w:rPr>
      </w:pPr>
    </w:p>
    <w:p w:rsidR="00F57C3D" w:rsidRPr="00E446EF" w:rsidRDefault="00F57C3D" w:rsidP="00541A6B">
      <w:pPr>
        <w:tabs>
          <w:tab w:val="left" w:pos="720"/>
          <w:tab w:val="center" w:pos="4680"/>
        </w:tabs>
        <w:suppressAutoHyphens/>
        <w:contextualSpacing/>
        <w:jc w:val="both"/>
        <w:rPr>
          <w:rFonts w:ascii="Book Antiqua" w:hAnsi="Book Antiqua"/>
        </w:rPr>
      </w:pPr>
    </w:p>
    <w:p w:rsidR="00F57C3D" w:rsidRPr="00E446EF" w:rsidRDefault="00F57C3D" w:rsidP="00541A6B">
      <w:pPr>
        <w:tabs>
          <w:tab w:val="left" w:pos="720"/>
          <w:tab w:val="center" w:pos="4680"/>
        </w:tabs>
        <w:suppressAutoHyphens/>
        <w:contextualSpacing/>
        <w:jc w:val="both"/>
        <w:rPr>
          <w:rFonts w:ascii="Book Antiqua" w:hAnsi="Book Antiqua"/>
        </w:rPr>
      </w:pPr>
    </w:p>
    <w:p w:rsidR="00F57C3D" w:rsidRPr="00E446EF" w:rsidRDefault="00F57C3D" w:rsidP="00541A6B">
      <w:pPr>
        <w:tabs>
          <w:tab w:val="left" w:pos="720"/>
          <w:tab w:val="center" w:pos="4680"/>
        </w:tabs>
        <w:suppressAutoHyphens/>
        <w:contextualSpacing/>
        <w:jc w:val="both"/>
        <w:rPr>
          <w:rFonts w:ascii="Book Antiqua" w:hAnsi="Book Antiqua"/>
        </w:rPr>
      </w:pPr>
    </w:p>
    <w:p w:rsidR="00F57C3D" w:rsidRPr="00E446EF" w:rsidRDefault="007D6C93" w:rsidP="00541A6B">
      <w:pPr>
        <w:tabs>
          <w:tab w:val="left" w:pos="720"/>
          <w:tab w:val="center" w:pos="4680"/>
        </w:tabs>
        <w:suppressAutoHyphens/>
        <w:contextualSpacing/>
        <w:jc w:val="center"/>
        <w:rPr>
          <w:rFonts w:ascii="Book Antiqua" w:hAnsi="Book Antiqua"/>
        </w:rPr>
      </w:pPr>
      <w:r w:rsidRPr="00E446EF">
        <w:rPr>
          <w:rFonts w:ascii="Book Antiqua" w:hAnsi="Book Antiqua"/>
          <w:b/>
          <w:bCs/>
        </w:rPr>
        <w:t xml:space="preserve">Details technical specifications are </w:t>
      </w:r>
      <w:r w:rsidR="006C6B5D" w:rsidRPr="00E446EF">
        <w:rPr>
          <w:rFonts w:ascii="Book Antiqua" w:hAnsi="Book Antiqua"/>
          <w:b/>
          <w:bCs/>
        </w:rPr>
        <w:t>separately</w:t>
      </w:r>
      <w:r w:rsidR="00AB7555" w:rsidRPr="00E446EF">
        <w:rPr>
          <w:rFonts w:ascii="Book Antiqua" w:hAnsi="Book Antiqua"/>
          <w:b/>
          <w:bCs/>
        </w:rPr>
        <w:t xml:space="preserve"> attached</w:t>
      </w:r>
      <w:r w:rsidR="006C6B5D" w:rsidRPr="00E446EF">
        <w:rPr>
          <w:rFonts w:ascii="Book Antiqua" w:hAnsi="Book Antiqua"/>
          <w:b/>
          <w:bCs/>
        </w:rPr>
        <w:t xml:space="preserve"> in Karnataka Public Procurement Portal</w:t>
      </w:r>
      <w:r w:rsidR="00AB7555" w:rsidRPr="00E446EF">
        <w:rPr>
          <w:rFonts w:ascii="Book Antiqua" w:hAnsi="Book Antiqua"/>
          <w:b/>
          <w:bCs/>
        </w:rPr>
        <w:t>.</w:t>
      </w:r>
    </w:p>
    <w:p w:rsidR="00F57C3D" w:rsidRPr="00E446EF" w:rsidRDefault="00F57C3D" w:rsidP="00541A6B">
      <w:pPr>
        <w:tabs>
          <w:tab w:val="left" w:pos="720"/>
          <w:tab w:val="center" w:pos="4680"/>
        </w:tabs>
        <w:suppressAutoHyphens/>
        <w:contextualSpacing/>
        <w:jc w:val="center"/>
        <w:rPr>
          <w:rFonts w:ascii="Book Antiqua" w:hAnsi="Book Antiqua"/>
        </w:rPr>
      </w:pPr>
    </w:p>
    <w:p w:rsidR="00F57C3D" w:rsidRPr="00E446EF" w:rsidRDefault="00F57C3D" w:rsidP="00541A6B">
      <w:pPr>
        <w:tabs>
          <w:tab w:val="left" w:pos="720"/>
          <w:tab w:val="center" w:pos="4680"/>
        </w:tabs>
        <w:suppressAutoHyphens/>
        <w:contextualSpacing/>
        <w:jc w:val="both"/>
        <w:rPr>
          <w:rFonts w:ascii="Book Antiqua" w:hAnsi="Book Antiqua"/>
        </w:rPr>
      </w:pPr>
    </w:p>
    <w:p w:rsidR="00AB7555" w:rsidRPr="00E446EF" w:rsidRDefault="00AB7555" w:rsidP="00541A6B">
      <w:pPr>
        <w:tabs>
          <w:tab w:val="center" w:pos="4680"/>
        </w:tabs>
        <w:suppressAutoHyphens/>
        <w:contextualSpacing/>
        <w:jc w:val="center"/>
        <w:rPr>
          <w:rFonts w:ascii="Book Antiqua" w:hAnsi="Book Antiqua"/>
          <w:b/>
          <w:bCs/>
        </w:rPr>
      </w:pPr>
    </w:p>
    <w:p w:rsidR="00AB7555" w:rsidRPr="00E446EF" w:rsidRDefault="00AB7555" w:rsidP="00541A6B">
      <w:pPr>
        <w:tabs>
          <w:tab w:val="center" w:pos="4680"/>
        </w:tabs>
        <w:suppressAutoHyphens/>
        <w:contextualSpacing/>
        <w:jc w:val="center"/>
        <w:rPr>
          <w:rFonts w:ascii="Book Antiqua" w:hAnsi="Book Antiqua"/>
          <w:b/>
          <w:bCs/>
        </w:rPr>
      </w:pPr>
    </w:p>
    <w:p w:rsidR="00EE54F0" w:rsidRPr="00E446EF" w:rsidRDefault="00EE54F0" w:rsidP="006C6B5D">
      <w:pPr>
        <w:tabs>
          <w:tab w:val="center" w:pos="4680"/>
        </w:tabs>
        <w:suppressAutoHyphens/>
        <w:contextualSpacing/>
        <w:rPr>
          <w:rFonts w:ascii="Book Antiqua" w:hAnsi="Book Antiqua"/>
          <w:b/>
          <w:bCs/>
        </w:rPr>
      </w:pPr>
    </w:p>
    <w:p w:rsidR="00AB7555" w:rsidRPr="00E446EF" w:rsidRDefault="00AB7555" w:rsidP="00B95C86">
      <w:pPr>
        <w:tabs>
          <w:tab w:val="center" w:pos="4680"/>
        </w:tabs>
        <w:suppressAutoHyphens/>
        <w:contextualSpacing/>
        <w:rPr>
          <w:rFonts w:ascii="Book Antiqua" w:hAnsi="Book Antiqua"/>
          <w:b/>
          <w:bCs/>
        </w:rPr>
      </w:pPr>
    </w:p>
    <w:p w:rsidR="00F57C3D" w:rsidRPr="00E446EF" w:rsidRDefault="00F57C3D" w:rsidP="00541A6B">
      <w:pPr>
        <w:tabs>
          <w:tab w:val="center" w:pos="4680"/>
        </w:tabs>
        <w:suppressAutoHyphens/>
        <w:contextualSpacing/>
        <w:jc w:val="center"/>
        <w:rPr>
          <w:rFonts w:ascii="Book Antiqua" w:hAnsi="Book Antiqua"/>
          <w:b/>
          <w:bCs/>
        </w:rPr>
      </w:pPr>
      <w:r w:rsidRPr="00E446EF">
        <w:rPr>
          <w:rFonts w:ascii="Book Antiqua" w:hAnsi="Book Antiqua"/>
          <w:b/>
          <w:bCs/>
        </w:rPr>
        <w:t>SECTION 8: DRAWINGS</w:t>
      </w:r>
    </w:p>
    <w:p w:rsidR="00AB7555" w:rsidRPr="00E446EF" w:rsidRDefault="00AB7555" w:rsidP="00541A6B">
      <w:pPr>
        <w:tabs>
          <w:tab w:val="left" w:pos="400"/>
          <w:tab w:val="left" w:pos="820"/>
          <w:tab w:val="left" w:pos="1240"/>
          <w:tab w:val="left" w:pos="1800"/>
          <w:tab w:val="left" w:pos="5740"/>
          <w:tab w:val="left" w:pos="7110"/>
          <w:tab w:val="left" w:pos="8280"/>
          <w:tab w:val="left" w:pos="10300"/>
          <w:tab w:val="left" w:pos="10800"/>
        </w:tabs>
        <w:suppressAutoHyphens/>
        <w:contextualSpacing/>
        <w:jc w:val="center"/>
        <w:rPr>
          <w:rFonts w:ascii="Book Antiqua" w:hAnsi="Book Antiqua"/>
          <w:b/>
          <w:bCs/>
        </w:rPr>
      </w:pPr>
    </w:p>
    <w:p w:rsidR="00AB7555" w:rsidRPr="00E446EF" w:rsidRDefault="00AB7555" w:rsidP="00541A6B">
      <w:pPr>
        <w:tabs>
          <w:tab w:val="left" w:pos="400"/>
          <w:tab w:val="left" w:pos="820"/>
          <w:tab w:val="left" w:pos="1240"/>
          <w:tab w:val="left" w:pos="1800"/>
          <w:tab w:val="left" w:pos="5740"/>
          <w:tab w:val="left" w:pos="7110"/>
          <w:tab w:val="left" w:pos="8280"/>
          <w:tab w:val="left" w:pos="10300"/>
          <w:tab w:val="left" w:pos="10800"/>
        </w:tabs>
        <w:suppressAutoHyphens/>
        <w:contextualSpacing/>
        <w:jc w:val="center"/>
        <w:rPr>
          <w:rFonts w:ascii="Book Antiqua" w:hAnsi="Book Antiqua"/>
          <w:b/>
          <w:bCs/>
        </w:rPr>
      </w:pPr>
    </w:p>
    <w:p w:rsidR="00AB7555" w:rsidRPr="00E446EF" w:rsidRDefault="00AB7555" w:rsidP="00541A6B">
      <w:pPr>
        <w:tabs>
          <w:tab w:val="left" w:pos="400"/>
          <w:tab w:val="left" w:pos="820"/>
          <w:tab w:val="left" w:pos="1240"/>
          <w:tab w:val="left" w:pos="1800"/>
          <w:tab w:val="left" w:pos="5740"/>
          <w:tab w:val="left" w:pos="7110"/>
          <w:tab w:val="left" w:pos="8280"/>
          <w:tab w:val="left" w:pos="10300"/>
          <w:tab w:val="left" w:pos="10800"/>
        </w:tabs>
        <w:suppressAutoHyphens/>
        <w:contextualSpacing/>
        <w:jc w:val="center"/>
        <w:rPr>
          <w:rFonts w:ascii="Book Antiqua" w:hAnsi="Book Antiqua"/>
          <w:b/>
          <w:bCs/>
        </w:rPr>
      </w:pPr>
    </w:p>
    <w:p w:rsidR="006C6B5D" w:rsidRPr="00E446EF" w:rsidRDefault="006C6B5D" w:rsidP="006C6B5D">
      <w:pPr>
        <w:tabs>
          <w:tab w:val="left" w:pos="720"/>
          <w:tab w:val="center" w:pos="4680"/>
        </w:tabs>
        <w:suppressAutoHyphens/>
        <w:contextualSpacing/>
        <w:jc w:val="center"/>
        <w:rPr>
          <w:rFonts w:ascii="Book Antiqua" w:hAnsi="Book Antiqua"/>
        </w:rPr>
      </w:pPr>
      <w:r w:rsidRPr="00E446EF">
        <w:rPr>
          <w:rFonts w:ascii="Book Antiqua" w:hAnsi="Book Antiqua"/>
          <w:b/>
          <w:bCs/>
        </w:rPr>
        <w:t>Separately attached in Karnataka Public Procurement Portal.</w:t>
      </w:r>
    </w:p>
    <w:p w:rsidR="00F57C3D" w:rsidRPr="00E446EF" w:rsidRDefault="00F57C3D" w:rsidP="00541A6B">
      <w:pPr>
        <w:tabs>
          <w:tab w:val="left" w:pos="400"/>
          <w:tab w:val="left" w:pos="820"/>
          <w:tab w:val="left" w:pos="1240"/>
          <w:tab w:val="left" w:pos="1800"/>
          <w:tab w:val="left" w:pos="5740"/>
          <w:tab w:val="left" w:pos="7110"/>
          <w:tab w:val="left" w:pos="8280"/>
          <w:tab w:val="left" w:pos="10300"/>
          <w:tab w:val="left" w:pos="10800"/>
        </w:tabs>
        <w:suppressAutoHyphens/>
        <w:contextualSpacing/>
        <w:jc w:val="center"/>
        <w:rPr>
          <w:rFonts w:ascii="Book Antiqua" w:hAnsi="Book Antiqua"/>
          <w:b/>
          <w:bCs/>
        </w:rPr>
      </w:pPr>
      <w:r w:rsidRPr="00E446EF">
        <w:rPr>
          <w:rFonts w:ascii="Book Antiqua" w:hAnsi="Book Antiqua"/>
          <w:b/>
          <w:bCs/>
        </w:rPr>
        <w:br w:type="page"/>
      </w:r>
      <w:r w:rsidRPr="00E446EF">
        <w:rPr>
          <w:rFonts w:ascii="Book Antiqua" w:hAnsi="Book Antiqua"/>
          <w:b/>
          <w:bCs/>
        </w:rPr>
        <w:lastRenderedPageBreak/>
        <w:t>SECTION 9: BILL OF QUANTITIES</w:t>
      </w:r>
    </w:p>
    <w:p w:rsidR="00F57C3D" w:rsidRPr="00E446EF" w:rsidRDefault="00F57C3D" w:rsidP="00541A6B">
      <w:pPr>
        <w:tabs>
          <w:tab w:val="center" w:pos="4680"/>
        </w:tabs>
        <w:suppressAutoHyphens/>
        <w:contextualSpacing/>
        <w:jc w:val="both"/>
        <w:rPr>
          <w:rFonts w:ascii="Book Antiqua" w:hAnsi="Book Antiqua"/>
          <w:b/>
          <w:bCs/>
        </w:rPr>
      </w:pPr>
    </w:p>
    <w:tbl>
      <w:tblPr>
        <w:tblW w:w="0" w:type="auto"/>
        <w:tblLayout w:type="fixed"/>
        <w:tblLook w:val="0000"/>
      </w:tblPr>
      <w:tblGrid>
        <w:gridCol w:w="1008"/>
        <w:gridCol w:w="2160"/>
        <w:gridCol w:w="1170"/>
        <w:gridCol w:w="990"/>
        <w:gridCol w:w="1260"/>
        <w:gridCol w:w="2250"/>
        <w:gridCol w:w="1350"/>
      </w:tblGrid>
      <w:tr w:rsidR="00F57C3D" w:rsidRPr="00E446EF">
        <w:tc>
          <w:tcPr>
            <w:tcW w:w="1008" w:type="dxa"/>
            <w:vMerge w:val="restart"/>
            <w:tcBorders>
              <w:top w:val="single" w:sz="6" w:space="0" w:color="auto"/>
              <w:left w:val="single" w:sz="6" w:space="0" w:color="auto"/>
              <w:bottom w:val="nil"/>
              <w:right w:val="single" w:sz="6" w:space="0" w:color="auto"/>
            </w:tcBorders>
          </w:tcPr>
          <w:p w:rsidR="00F57C3D" w:rsidRPr="00E446EF" w:rsidRDefault="00F57C3D" w:rsidP="00541A6B">
            <w:pPr>
              <w:tabs>
                <w:tab w:val="center" w:pos="4680"/>
              </w:tabs>
              <w:suppressAutoHyphens/>
              <w:contextualSpacing/>
              <w:jc w:val="both"/>
              <w:rPr>
                <w:rFonts w:ascii="Book Antiqua" w:hAnsi="Book Antiqua"/>
              </w:rPr>
            </w:pPr>
            <w:r w:rsidRPr="00E446EF">
              <w:rPr>
                <w:rFonts w:ascii="Book Antiqua" w:hAnsi="Book Antiqua"/>
              </w:rPr>
              <w:t>Sl. No.</w:t>
            </w:r>
          </w:p>
        </w:tc>
        <w:tc>
          <w:tcPr>
            <w:tcW w:w="2160" w:type="dxa"/>
            <w:vMerge w:val="restart"/>
            <w:tcBorders>
              <w:top w:val="single" w:sz="6" w:space="0" w:color="auto"/>
              <w:left w:val="single" w:sz="6" w:space="0" w:color="auto"/>
              <w:bottom w:val="nil"/>
              <w:right w:val="single" w:sz="6" w:space="0" w:color="auto"/>
            </w:tcBorders>
          </w:tcPr>
          <w:p w:rsidR="00F57C3D" w:rsidRPr="00E446EF" w:rsidRDefault="00F57C3D" w:rsidP="00541A6B">
            <w:pPr>
              <w:tabs>
                <w:tab w:val="center" w:pos="4680"/>
              </w:tabs>
              <w:suppressAutoHyphens/>
              <w:contextualSpacing/>
              <w:jc w:val="both"/>
              <w:rPr>
                <w:rFonts w:ascii="Book Antiqua" w:hAnsi="Book Antiqua"/>
              </w:rPr>
            </w:pPr>
            <w:r w:rsidRPr="00E446EF">
              <w:rPr>
                <w:rFonts w:ascii="Book Antiqua" w:hAnsi="Book Antiqua"/>
              </w:rPr>
              <w:t>Description of item (with brief specification and reference to Book of specification)</w:t>
            </w:r>
          </w:p>
        </w:tc>
        <w:tc>
          <w:tcPr>
            <w:tcW w:w="1170" w:type="dxa"/>
            <w:vMerge w:val="restart"/>
            <w:tcBorders>
              <w:top w:val="single" w:sz="6" w:space="0" w:color="auto"/>
              <w:left w:val="single" w:sz="6" w:space="0" w:color="auto"/>
              <w:bottom w:val="nil"/>
              <w:right w:val="single" w:sz="6" w:space="0" w:color="auto"/>
            </w:tcBorders>
          </w:tcPr>
          <w:p w:rsidR="00F57C3D" w:rsidRPr="00E446EF" w:rsidRDefault="00F57C3D" w:rsidP="00541A6B">
            <w:pPr>
              <w:tabs>
                <w:tab w:val="center" w:pos="4680"/>
              </w:tabs>
              <w:suppressAutoHyphens/>
              <w:contextualSpacing/>
              <w:jc w:val="both"/>
              <w:rPr>
                <w:rFonts w:ascii="Book Antiqua" w:hAnsi="Book Antiqua"/>
              </w:rPr>
            </w:pPr>
            <w:r w:rsidRPr="00E446EF">
              <w:rPr>
                <w:rFonts w:ascii="Book Antiqua" w:hAnsi="Book Antiqua"/>
              </w:rPr>
              <w:t>Quantity</w:t>
            </w:r>
          </w:p>
        </w:tc>
        <w:tc>
          <w:tcPr>
            <w:tcW w:w="990" w:type="dxa"/>
            <w:vMerge w:val="restart"/>
            <w:tcBorders>
              <w:top w:val="single" w:sz="6" w:space="0" w:color="auto"/>
              <w:left w:val="single" w:sz="6" w:space="0" w:color="auto"/>
              <w:bottom w:val="nil"/>
              <w:right w:val="single" w:sz="6" w:space="0" w:color="auto"/>
            </w:tcBorders>
          </w:tcPr>
          <w:p w:rsidR="00F57C3D" w:rsidRPr="00E446EF" w:rsidRDefault="00F57C3D" w:rsidP="00541A6B">
            <w:pPr>
              <w:tabs>
                <w:tab w:val="center" w:pos="4680"/>
              </w:tabs>
              <w:suppressAutoHyphens/>
              <w:contextualSpacing/>
              <w:jc w:val="both"/>
              <w:rPr>
                <w:rFonts w:ascii="Book Antiqua" w:hAnsi="Book Antiqua"/>
              </w:rPr>
            </w:pPr>
            <w:r w:rsidRPr="00E446EF">
              <w:rPr>
                <w:rFonts w:ascii="Book Antiqua" w:hAnsi="Book Antiqua"/>
              </w:rPr>
              <w:t>Unit</w:t>
            </w:r>
          </w:p>
        </w:tc>
        <w:tc>
          <w:tcPr>
            <w:tcW w:w="3510" w:type="dxa"/>
            <w:gridSpan w:val="2"/>
            <w:tcBorders>
              <w:top w:val="single" w:sz="6" w:space="0" w:color="auto"/>
              <w:left w:val="single" w:sz="6" w:space="0" w:color="auto"/>
              <w:bottom w:val="nil"/>
              <w:right w:val="single" w:sz="6" w:space="0" w:color="auto"/>
            </w:tcBorders>
          </w:tcPr>
          <w:p w:rsidR="00F57C3D" w:rsidRPr="00E446EF" w:rsidRDefault="00F57C3D" w:rsidP="00541A6B">
            <w:pPr>
              <w:tabs>
                <w:tab w:val="center" w:pos="4680"/>
              </w:tabs>
              <w:suppressAutoHyphens/>
              <w:contextualSpacing/>
              <w:jc w:val="both"/>
              <w:rPr>
                <w:rFonts w:ascii="Book Antiqua" w:hAnsi="Book Antiqua"/>
              </w:rPr>
            </w:pPr>
            <w:r w:rsidRPr="00E446EF">
              <w:rPr>
                <w:rFonts w:ascii="Book Antiqua" w:hAnsi="Book Antiqua"/>
              </w:rPr>
              <w:t xml:space="preserve">             Rate (Rs)</w:t>
            </w:r>
          </w:p>
        </w:tc>
        <w:tc>
          <w:tcPr>
            <w:tcW w:w="1350" w:type="dxa"/>
            <w:vMerge w:val="restart"/>
            <w:tcBorders>
              <w:top w:val="single" w:sz="6" w:space="0" w:color="auto"/>
              <w:left w:val="single" w:sz="6" w:space="0" w:color="auto"/>
              <w:bottom w:val="nil"/>
              <w:right w:val="single" w:sz="6" w:space="0" w:color="auto"/>
            </w:tcBorders>
          </w:tcPr>
          <w:p w:rsidR="00F57C3D" w:rsidRPr="00E446EF" w:rsidRDefault="00F57C3D" w:rsidP="00541A6B">
            <w:pPr>
              <w:tabs>
                <w:tab w:val="center" w:pos="4680"/>
              </w:tabs>
              <w:suppressAutoHyphens/>
              <w:contextualSpacing/>
              <w:jc w:val="both"/>
              <w:rPr>
                <w:rFonts w:ascii="Book Antiqua" w:hAnsi="Book Antiqua"/>
              </w:rPr>
            </w:pPr>
            <w:r w:rsidRPr="00E446EF">
              <w:rPr>
                <w:rFonts w:ascii="Book Antiqua" w:hAnsi="Book Antiqua"/>
              </w:rPr>
              <w:t>Amount (Rs)</w:t>
            </w:r>
          </w:p>
        </w:tc>
      </w:tr>
      <w:tr w:rsidR="00F57C3D" w:rsidRPr="00E446EF">
        <w:tc>
          <w:tcPr>
            <w:tcW w:w="1008" w:type="dxa"/>
            <w:vMerge/>
            <w:tcBorders>
              <w:top w:val="nil"/>
              <w:left w:val="single" w:sz="6" w:space="0" w:color="auto"/>
              <w:bottom w:val="single" w:sz="6" w:space="0" w:color="auto"/>
              <w:right w:val="single" w:sz="6" w:space="0" w:color="auto"/>
            </w:tcBorders>
          </w:tcPr>
          <w:p w:rsidR="00F57C3D" w:rsidRPr="00E446EF" w:rsidRDefault="00F57C3D" w:rsidP="00541A6B">
            <w:pPr>
              <w:tabs>
                <w:tab w:val="center" w:pos="4680"/>
              </w:tabs>
              <w:suppressAutoHyphens/>
              <w:contextualSpacing/>
              <w:jc w:val="both"/>
              <w:rPr>
                <w:rFonts w:ascii="Book Antiqua" w:hAnsi="Book Antiqua"/>
              </w:rPr>
            </w:pPr>
          </w:p>
        </w:tc>
        <w:tc>
          <w:tcPr>
            <w:tcW w:w="2160" w:type="dxa"/>
            <w:vMerge/>
            <w:tcBorders>
              <w:top w:val="nil"/>
              <w:left w:val="single" w:sz="6" w:space="0" w:color="auto"/>
              <w:bottom w:val="single" w:sz="6" w:space="0" w:color="auto"/>
              <w:right w:val="single" w:sz="6" w:space="0" w:color="auto"/>
            </w:tcBorders>
          </w:tcPr>
          <w:p w:rsidR="00F57C3D" w:rsidRPr="00E446EF" w:rsidRDefault="00F57C3D" w:rsidP="00541A6B">
            <w:pPr>
              <w:tabs>
                <w:tab w:val="center" w:pos="4680"/>
              </w:tabs>
              <w:suppressAutoHyphens/>
              <w:contextualSpacing/>
              <w:jc w:val="both"/>
              <w:rPr>
                <w:rFonts w:ascii="Book Antiqua" w:hAnsi="Book Antiqua"/>
                <w:b/>
                <w:bCs/>
              </w:rPr>
            </w:pPr>
          </w:p>
        </w:tc>
        <w:tc>
          <w:tcPr>
            <w:tcW w:w="1170" w:type="dxa"/>
            <w:vMerge/>
            <w:tcBorders>
              <w:top w:val="nil"/>
              <w:left w:val="single" w:sz="6" w:space="0" w:color="auto"/>
              <w:bottom w:val="single" w:sz="6" w:space="0" w:color="auto"/>
              <w:right w:val="single" w:sz="6" w:space="0" w:color="auto"/>
            </w:tcBorders>
          </w:tcPr>
          <w:p w:rsidR="00F57C3D" w:rsidRPr="00E446EF" w:rsidRDefault="00F57C3D" w:rsidP="00541A6B">
            <w:pPr>
              <w:tabs>
                <w:tab w:val="center" w:pos="4680"/>
              </w:tabs>
              <w:suppressAutoHyphens/>
              <w:contextualSpacing/>
              <w:jc w:val="both"/>
              <w:rPr>
                <w:rFonts w:ascii="Book Antiqua" w:hAnsi="Book Antiqua"/>
              </w:rPr>
            </w:pPr>
          </w:p>
        </w:tc>
        <w:tc>
          <w:tcPr>
            <w:tcW w:w="990" w:type="dxa"/>
            <w:vMerge/>
            <w:tcBorders>
              <w:top w:val="nil"/>
              <w:left w:val="single" w:sz="6" w:space="0" w:color="auto"/>
              <w:bottom w:val="single" w:sz="6" w:space="0" w:color="auto"/>
              <w:right w:val="single" w:sz="6" w:space="0" w:color="auto"/>
            </w:tcBorders>
          </w:tcPr>
          <w:p w:rsidR="00F57C3D" w:rsidRPr="00E446EF" w:rsidRDefault="00F57C3D" w:rsidP="00541A6B">
            <w:pPr>
              <w:tabs>
                <w:tab w:val="center" w:pos="4680"/>
              </w:tabs>
              <w:suppressAutoHyphens/>
              <w:contextualSpacing/>
              <w:jc w:val="both"/>
              <w:rPr>
                <w:rFonts w:ascii="Book Antiqua" w:hAnsi="Book Antiqua"/>
              </w:rPr>
            </w:pPr>
          </w:p>
        </w:tc>
        <w:tc>
          <w:tcPr>
            <w:tcW w:w="1260" w:type="dxa"/>
            <w:tcBorders>
              <w:top w:val="single" w:sz="6" w:space="0" w:color="auto"/>
              <w:left w:val="single" w:sz="6" w:space="0" w:color="auto"/>
              <w:bottom w:val="single" w:sz="6" w:space="0" w:color="auto"/>
              <w:right w:val="single" w:sz="6" w:space="0" w:color="auto"/>
            </w:tcBorders>
          </w:tcPr>
          <w:p w:rsidR="00F57C3D" w:rsidRPr="00E446EF" w:rsidRDefault="00F57C3D" w:rsidP="00541A6B">
            <w:pPr>
              <w:tabs>
                <w:tab w:val="center" w:pos="4680"/>
              </w:tabs>
              <w:suppressAutoHyphens/>
              <w:contextualSpacing/>
              <w:jc w:val="both"/>
              <w:rPr>
                <w:rFonts w:ascii="Book Antiqua" w:hAnsi="Book Antiqua"/>
              </w:rPr>
            </w:pPr>
            <w:r w:rsidRPr="00E446EF">
              <w:rPr>
                <w:rFonts w:ascii="Book Antiqua" w:hAnsi="Book Antiqua"/>
              </w:rPr>
              <w:t>In figures</w:t>
            </w:r>
          </w:p>
        </w:tc>
        <w:tc>
          <w:tcPr>
            <w:tcW w:w="2250" w:type="dxa"/>
            <w:tcBorders>
              <w:top w:val="single" w:sz="6" w:space="0" w:color="auto"/>
              <w:left w:val="single" w:sz="6" w:space="0" w:color="auto"/>
              <w:bottom w:val="single" w:sz="6" w:space="0" w:color="auto"/>
              <w:right w:val="single" w:sz="6" w:space="0" w:color="auto"/>
            </w:tcBorders>
          </w:tcPr>
          <w:p w:rsidR="00F57C3D" w:rsidRPr="00E446EF" w:rsidRDefault="00F57C3D" w:rsidP="00541A6B">
            <w:pPr>
              <w:tabs>
                <w:tab w:val="center" w:pos="4680"/>
              </w:tabs>
              <w:suppressAutoHyphens/>
              <w:contextualSpacing/>
              <w:jc w:val="both"/>
              <w:rPr>
                <w:rFonts w:ascii="Book Antiqua" w:hAnsi="Book Antiqua"/>
              </w:rPr>
            </w:pPr>
            <w:r w:rsidRPr="00E446EF">
              <w:rPr>
                <w:rFonts w:ascii="Book Antiqua" w:hAnsi="Book Antiqua"/>
              </w:rPr>
              <w:t xml:space="preserve">      In words</w:t>
            </w:r>
          </w:p>
        </w:tc>
        <w:tc>
          <w:tcPr>
            <w:tcW w:w="1350" w:type="dxa"/>
            <w:vMerge/>
            <w:tcBorders>
              <w:top w:val="nil"/>
              <w:left w:val="single" w:sz="6" w:space="0" w:color="auto"/>
              <w:bottom w:val="single" w:sz="6" w:space="0" w:color="auto"/>
              <w:right w:val="single" w:sz="6" w:space="0" w:color="auto"/>
            </w:tcBorders>
          </w:tcPr>
          <w:p w:rsidR="00F57C3D" w:rsidRPr="00E446EF" w:rsidRDefault="00F57C3D" w:rsidP="00541A6B">
            <w:pPr>
              <w:tabs>
                <w:tab w:val="center" w:pos="4680"/>
              </w:tabs>
              <w:suppressAutoHyphens/>
              <w:contextualSpacing/>
              <w:jc w:val="both"/>
              <w:rPr>
                <w:rFonts w:ascii="Book Antiqua" w:hAnsi="Book Antiqua"/>
              </w:rPr>
            </w:pPr>
          </w:p>
        </w:tc>
      </w:tr>
      <w:tr w:rsidR="00F57C3D" w:rsidRPr="00E446EF">
        <w:trPr>
          <w:trHeight w:val="1430"/>
        </w:trPr>
        <w:tc>
          <w:tcPr>
            <w:tcW w:w="1008" w:type="dxa"/>
            <w:tcBorders>
              <w:top w:val="single" w:sz="6" w:space="0" w:color="auto"/>
              <w:left w:val="single" w:sz="6" w:space="0" w:color="auto"/>
              <w:bottom w:val="single" w:sz="6" w:space="0" w:color="auto"/>
              <w:right w:val="single" w:sz="6" w:space="0" w:color="auto"/>
            </w:tcBorders>
          </w:tcPr>
          <w:p w:rsidR="00F57C3D" w:rsidRPr="00E446EF" w:rsidRDefault="00F57C3D" w:rsidP="00541A6B">
            <w:pPr>
              <w:tabs>
                <w:tab w:val="center" w:pos="4680"/>
              </w:tabs>
              <w:suppressAutoHyphens/>
              <w:contextualSpacing/>
              <w:jc w:val="both"/>
              <w:rPr>
                <w:rFonts w:ascii="Book Antiqua" w:hAnsi="Book Antiqua"/>
                <w:b/>
                <w:bCs/>
              </w:rPr>
            </w:pPr>
          </w:p>
          <w:p w:rsidR="00F57C3D" w:rsidRPr="00E446EF" w:rsidRDefault="00F57C3D" w:rsidP="00541A6B">
            <w:pPr>
              <w:tabs>
                <w:tab w:val="center" w:pos="4680"/>
              </w:tabs>
              <w:suppressAutoHyphens/>
              <w:contextualSpacing/>
              <w:jc w:val="both"/>
              <w:rPr>
                <w:rFonts w:ascii="Book Antiqua" w:hAnsi="Book Antiqua"/>
                <w:b/>
                <w:bCs/>
              </w:rPr>
            </w:pPr>
          </w:p>
          <w:p w:rsidR="00F57C3D" w:rsidRPr="00E446EF" w:rsidRDefault="00F57C3D" w:rsidP="00541A6B">
            <w:pPr>
              <w:tabs>
                <w:tab w:val="center" w:pos="4680"/>
              </w:tabs>
              <w:suppressAutoHyphens/>
              <w:contextualSpacing/>
              <w:jc w:val="both"/>
              <w:rPr>
                <w:rFonts w:ascii="Book Antiqua" w:hAnsi="Book Antiqua"/>
                <w:b/>
                <w:bCs/>
              </w:rPr>
            </w:pPr>
          </w:p>
        </w:tc>
        <w:tc>
          <w:tcPr>
            <w:tcW w:w="9180" w:type="dxa"/>
            <w:gridSpan w:val="6"/>
            <w:tcBorders>
              <w:top w:val="single" w:sz="6" w:space="0" w:color="auto"/>
              <w:left w:val="single" w:sz="6" w:space="0" w:color="auto"/>
              <w:bottom w:val="single" w:sz="6" w:space="0" w:color="auto"/>
              <w:right w:val="single" w:sz="6" w:space="0" w:color="auto"/>
            </w:tcBorders>
          </w:tcPr>
          <w:p w:rsidR="00F57C3D" w:rsidRPr="00E446EF" w:rsidRDefault="00F57C3D" w:rsidP="00541A6B">
            <w:pPr>
              <w:tabs>
                <w:tab w:val="center" w:pos="4680"/>
              </w:tabs>
              <w:suppressAutoHyphens/>
              <w:contextualSpacing/>
              <w:jc w:val="both"/>
              <w:rPr>
                <w:rFonts w:ascii="Book Antiqua" w:hAnsi="Book Antiqua"/>
                <w:b/>
                <w:bCs/>
              </w:rPr>
            </w:pPr>
          </w:p>
          <w:p w:rsidR="00F57C3D" w:rsidRPr="00E446EF" w:rsidRDefault="00F57C3D" w:rsidP="00541A6B">
            <w:pPr>
              <w:tabs>
                <w:tab w:val="center" w:pos="4680"/>
              </w:tabs>
              <w:suppressAutoHyphens/>
              <w:contextualSpacing/>
              <w:jc w:val="both"/>
              <w:rPr>
                <w:rFonts w:ascii="Book Antiqua" w:hAnsi="Book Antiqua"/>
                <w:b/>
                <w:bCs/>
              </w:rPr>
            </w:pPr>
            <w:r w:rsidRPr="00E446EF">
              <w:rPr>
                <w:rFonts w:ascii="Book Antiqua" w:hAnsi="Book Antiqua"/>
                <w:b/>
                <w:bCs/>
              </w:rPr>
              <w:t xml:space="preserve">Please refer </w:t>
            </w:r>
            <w:r w:rsidR="00B95C86" w:rsidRPr="00E446EF">
              <w:rPr>
                <w:rFonts w:ascii="Book Antiqua" w:hAnsi="Book Antiqua"/>
                <w:b/>
                <w:bCs/>
              </w:rPr>
              <w:t>in Karnataka</w:t>
            </w:r>
            <w:r w:rsidR="00397604" w:rsidRPr="00E446EF">
              <w:rPr>
                <w:rFonts w:ascii="Book Antiqua" w:hAnsi="Book Antiqua"/>
                <w:b/>
                <w:bCs/>
              </w:rPr>
              <w:t xml:space="preserve"> public procurement portal</w:t>
            </w:r>
            <w:r w:rsidRPr="00E446EF">
              <w:rPr>
                <w:rFonts w:ascii="Book Antiqua" w:hAnsi="Book Antiqua"/>
                <w:b/>
                <w:bCs/>
              </w:rPr>
              <w:t>.</w:t>
            </w:r>
          </w:p>
        </w:tc>
      </w:tr>
      <w:tr w:rsidR="00F57C3D" w:rsidRPr="00E446EF">
        <w:tc>
          <w:tcPr>
            <w:tcW w:w="3168" w:type="dxa"/>
            <w:gridSpan w:val="2"/>
            <w:tcBorders>
              <w:top w:val="single" w:sz="6" w:space="0" w:color="auto"/>
              <w:left w:val="single" w:sz="6" w:space="0" w:color="auto"/>
              <w:bottom w:val="single" w:sz="6" w:space="0" w:color="auto"/>
              <w:right w:val="nil"/>
            </w:tcBorders>
          </w:tcPr>
          <w:p w:rsidR="00F57C3D" w:rsidRPr="00E446EF" w:rsidRDefault="00F57C3D" w:rsidP="00541A6B">
            <w:pPr>
              <w:tabs>
                <w:tab w:val="center" w:pos="4680"/>
              </w:tabs>
              <w:suppressAutoHyphens/>
              <w:contextualSpacing/>
              <w:jc w:val="both"/>
              <w:rPr>
                <w:rFonts w:ascii="Book Antiqua" w:hAnsi="Book Antiqua"/>
                <w:b/>
                <w:bCs/>
              </w:rPr>
            </w:pPr>
          </w:p>
        </w:tc>
        <w:tc>
          <w:tcPr>
            <w:tcW w:w="2160" w:type="dxa"/>
            <w:gridSpan w:val="2"/>
            <w:tcBorders>
              <w:top w:val="single" w:sz="6" w:space="0" w:color="auto"/>
              <w:left w:val="nil"/>
              <w:bottom w:val="single" w:sz="6" w:space="0" w:color="auto"/>
              <w:right w:val="nil"/>
            </w:tcBorders>
          </w:tcPr>
          <w:p w:rsidR="00F57C3D" w:rsidRPr="00E446EF" w:rsidRDefault="00F57C3D" w:rsidP="00541A6B">
            <w:pPr>
              <w:tabs>
                <w:tab w:val="center" w:pos="4680"/>
              </w:tabs>
              <w:suppressAutoHyphens/>
              <w:contextualSpacing/>
              <w:jc w:val="both"/>
              <w:rPr>
                <w:rFonts w:ascii="Book Antiqua" w:hAnsi="Book Antiqua"/>
                <w:b/>
                <w:bCs/>
              </w:rPr>
            </w:pPr>
            <w:r w:rsidRPr="00E446EF">
              <w:rPr>
                <w:rFonts w:ascii="Book Antiqua" w:hAnsi="Book Antiqua"/>
                <w:b/>
                <w:bCs/>
              </w:rPr>
              <w:t>Total Tender Price (in figures)</w:t>
            </w:r>
          </w:p>
        </w:tc>
        <w:tc>
          <w:tcPr>
            <w:tcW w:w="4860" w:type="dxa"/>
            <w:gridSpan w:val="3"/>
            <w:tcBorders>
              <w:top w:val="single" w:sz="6" w:space="0" w:color="auto"/>
              <w:left w:val="nil"/>
              <w:bottom w:val="single" w:sz="6" w:space="0" w:color="auto"/>
              <w:right w:val="single" w:sz="6" w:space="0" w:color="auto"/>
            </w:tcBorders>
          </w:tcPr>
          <w:p w:rsidR="00F57C3D" w:rsidRPr="00E446EF" w:rsidRDefault="00F57C3D" w:rsidP="00541A6B">
            <w:pPr>
              <w:tabs>
                <w:tab w:val="center" w:pos="4680"/>
              </w:tabs>
              <w:suppressAutoHyphens/>
              <w:contextualSpacing/>
              <w:jc w:val="both"/>
              <w:rPr>
                <w:rFonts w:ascii="Book Antiqua" w:hAnsi="Book Antiqua"/>
                <w:b/>
                <w:bCs/>
              </w:rPr>
            </w:pPr>
          </w:p>
        </w:tc>
      </w:tr>
      <w:tr w:rsidR="00F57C3D" w:rsidRPr="00E446EF">
        <w:tc>
          <w:tcPr>
            <w:tcW w:w="4338" w:type="dxa"/>
            <w:gridSpan w:val="3"/>
            <w:tcBorders>
              <w:top w:val="single" w:sz="6" w:space="0" w:color="auto"/>
              <w:left w:val="single" w:sz="6" w:space="0" w:color="auto"/>
              <w:bottom w:val="single" w:sz="6" w:space="0" w:color="auto"/>
              <w:right w:val="nil"/>
            </w:tcBorders>
          </w:tcPr>
          <w:p w:rsidR="00F57C3D" w:rsidRPr="00E446EF" w:rsidRDefault="00F57C3D" w:rsidP="00541A6B">
            <w:pPr>
              <w:tabs>
                <w:tab w:val="center" w:pos="4680"/>
              </w:tabs>
              <w:suppressAutoHyphens/>
              <w:contextualSpacing/>
              <w:jc w:val="both"/>
              <w:rPr>
                <w:rFonts w:ascii="Book Antiqua" w:hAnsi="Book Antiqua"/>
                <w:b/>
                <w:bCs/>
              </w:rPr>
            </w:pPr>
          </w:p>
        </w:tc>
        <w:tc>
          <w:tcPr>
            <w:tcW w:w="990" w:type="dxa"/>
            <w:tcBorders>
              <w:top w:val="single" w:sz="6" w:space="0" w:color="auto"/>
              <w:left w:val="nil"/>
              <w:bottom w:val="single" w:sz="6" w:space="0" w:color="auto"/>
              <w:right w:val="nil"/>
            </w:tcBorders>
          </w:tcPr>
          <w:p w:rsidR="00F57C3D" w:rsidRPr="00E446EF" w:rsidRDefault="00F57C3D" w:rsidP="00541A6B">
            <w:pPr>
              <w:tabs>
                <w:tab w:val="center" w:pos="4680"/>
              </w:tabs>
              <w:suppressAutoHyphens/>
              <w:contextualSpacing/>
              <w:jc w:val="both"/>
              <w:rPr>
                <w:rFonts w:ascii="Book Antiqua" w:hAnsi="Book Antiqua"/>
                <w:b/>
                <w:bCs/>
              </w:rPr>
            </w:pPr>
            <w:r w:rsidRPr="00E446EF">
              <w:rPr>
                <w:rFonts w:ascii="Book Antiqua" w:hAnsi="Book Antiqua"/>
                <w:b/>
                <w:bCs/>
              </w:rPr>
              <w:t>(in words)</w:t>
            </w:r>
          </w:p>
        </w:tc>
        <w:tc>
          <w:tcPr>
            <w:tcW w:w="4860" w:type="dxa"/>
            <w:gridSpan w:val="3"/>
            <w:tcBorders>
              <w:top w:val="single" w:sz="6" w:space="0" w:color="auto"/>
              <w:left w:val="nil"/>
              <w:bottom w:val="single" w:sz="6" w:space="0" w:color="auto"/>
              <w:right w:val="single" w:sz="6" w:space="0" w:color="auto"/>
            </w:tcBorders>
          </w:tcPr>
          <w:p w:rsidR="00F57C3D" w:rsidRPr="00E446EF" w:rsidRDefault="00F57C3D" w:rsidP="00541A6B">
            <w:pPr>
              <w:tabs>
                <w:tab w:val="center" w:pos="4680"/>
              </w:tabs>
              <w:suppressAutoHyphens/>
              <w:contextualSpacing/>
              <w:jc w:val="both"/>
              <w:rPr>
                <w:rFonts w:ascii="Book Antiqua" w:hAnsi="Book Antiqua"/>
                <w:b/>
                <w:bCs/>
              </w:rPr>
            </w:pPr>
          </w:p>
        </w:tc>
      </w:tr>
    </w:tbl>
    <w:p w:rsidR="00F57C3D" w:rsidRPr="00E446EF" w:rsidRDefault="00F57C3D"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b/>
          <w:bCs/>
        </w:rPr>
      </w:pPr>
    </w:p>
    <w:p w:rsidR="00F57C3D" w:rsidRPr="00E446EF" w:rsidRDefault="00F57C3D"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b/>
          <w:bCs/>
        </w:rPr>
      </w:pPr>
      <w:r w:rsidRPr="00E446EF">
        <w:rPr>
          <w:rFonts w:ascii="Book Antiqua" w:hAnsi="Book Antiqua"/>
          <w:b/>
          <w:bCs/>
        </w:rPr>
        <w:t>Note:</w:t>
      </w:r>
    </w:p>
    <w:p w:rsidR="00F57C3D" w:rsidRPr="00E446EF" w:rsidRDefault="00F57C3D"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rPr>
      </w:pPr>
    </w:p>
    <w:p w:rsidR="00F57C3D" w:rsidRPr="00E446EF" w:rsidRDefault="00F57C3D" w:rsidP="00B95C86">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contextualSpacing/>
        <w:jc w:val="both"/>
        <w:rPr>
          <w:rFonts w:ascii="Book Antiqua" w:hAnsi="Book Antiqua"/>
        </w:rPr>
      </w:pPr>
      <w:r w:rsidRPr="00E446EF">
        <w:rPr>
          <w:rFonts w:ascii="Book Antiqua" w:hAnsi="Book Antiqua"/>
        </w:rPr>
        <w:t>(1)</w:t>
      </w:r>
      <w:r w:rsidRPr="00E446EF">
        <w:rPr>
          <w:rFonts w:ascii="Book Antiqua" w:hAnsi="Book Antiqua"/>
        </w:rPr>
        <w:tab/>
        <w:t xml:space="preserve">Item for which no rate or </w:t>
      </w:r>
      <w:r w:rsidR="00B95C86" w:rsidRPr="00E446EF">
        <w:rPr>
          <w:rFonts w:ascii="Book Antiqua" w:hAnsi="Book Antiqua"/>
        </w:rPr>
        <w:t>price has</w:t>
      </w:r>
      <w:r w:rsidRPr="00E446EF">
        <w:rPr>
          <w:rFonts w:ascii="Book Antiqua" w:hAnsi="Book Antiqua"/>
        </w:rPr>
        <w:t xml:space="preserve"> been entered in will not be paid for by the </w:t>
      </w:r>
      <w:r w:rsidR="00B95C86" w:rsidRPr="00E446EF">
        <w:rPr>
          <w:rFonts w:ascii="Book Antiqua" w:hAnsi="Book Antiqua"/>
        </w:rPr>
        <w:t xml:space="preserve">Employer when executed </w:t>
      </w:r>
      <w:r w:rsidRPr="00E446EF">
        <w:rPr>
          <w:rFonts w:ascii="Book Antiqua" w:hAnsi="Book Antiqua"/>
        </w:rPr>
        <w:t>and shall be deemed  covered by the other rates and prices in the Bill of Quantities (refer: ITB Clause 11.2 and CC Clause 37.2).</w:t>
      </w:r>
    </w:p>
    <w:p w:rsidR="00F57C3D" w:rsidRPr="00E446EF" w:rsidRDefault="00F57C3D"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rPr>
      </w:pPr>
      <w:r w:rsidRPr="00E446EF">
        <w:rPr>
          <w:rFonts w:ascii="Book Antiqua" w:hAnsi="Book Antiqua"/>
        </w:rPr>
        <w:t>(2)</w:t>
      </w:r>
      <w:r w:rsidRPr="00E446EF">
        <w:rPr>
          <w:rFonts w:ascii="Book Antiqua" w:hAnsi="Book Antiqua"/>
        </w:rPr>
        <w:tab/>
        <w:t>Unit rates and prices shall be quoted by the Tenderer in Indian Rupees.</w:t>
      </w:r>
    </w:p>
    <w:p w:rsidR="001B568A" w:rsidRPr="00E446EF" w:rsidRDefault="00F57C3D"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rPr>
      </w:pPr>
      <w:r w:rsidRPr="00E446EF">
        <w:rPr>
          <w:rFonts w:ascii="Book Antiqua" w:hAnsi="Book Antiqua"/>
        </w:rPr>
        <w:t>(3)</w:t>
      </w:r>
      <w:r w:rsidRPr="00E446EF">
        <w:rPr>
          <w:rFonts w:ascii="Book Antiqua" w:hAnsi="Book Antiqua"/>
        </w:rPr>
        <w:tab/>
        <w:t xml:space="preserve">Where there is a discrepancy between the rate in figures and words, the lower of </w:t>
      </w:r>
    </w:p>
    <w:p w:rsidR="00F57C3D" w:rsidRPr="00E446EF" w:rsidRDefault="001B568A"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rPr>
      </w:pPr>
      <w:r w:rsidRPr="00E446EF">
        <w:rPr>
          <w:rFonts w:ascii="Book Antiqua" w:hAnsi="Book Antiqua"/>
        </w:rPr>
        <w:t xml:space="preserve">        </w:t>
      </w:r>
      <w:r w:rsidR="00F57C3D" w:rsidRPr="00E446EF">
        <w:rPr>
          <w:rFonts w:ascii="Book Antiqua" w:hAnsi="Book Antiqua"/>
        </w:rPr>
        <w:t>the two will govern. [ITT Clause 24.1(a)]</w:t>
      </w:r>
    </w:p>
    <w:p w:rsidR="00F57C3D" w:rsidRPr="00E446EF" w:rsidRDefault="00F57C3D" w:rsidP="00116B5E">
      <w:pPr>
        <w:numPr>
          <w:ilvl w:val="0"/>
          <w:numId w:val="10"/>
        </w:numPr>
        <w:tabs>
          <w:tab w:val="left"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contextualSpacing/>
        <w:jc w:val="both"/>
        <w:rPr>
          <w:rFonts w:ascii="Book Antiqua" w:hAnsi="Book Antiqua"/>
        </w:rPr>
      </w:pPr>
      <w:r w:rsidRPr="00E446EF">
        <w:rPr>
          <w:rFonts w:ascii="Book Antiqua" w:hAnsi="Book Antiqua"/>
        </w:rPr>
        <w:t>Where there is a discrepancy between the unit rate and the line item total resulting from multiplying the unit rate by quantity, the unit rate quoted shall govern [ITT Clause 24.1 (b)]</w:t>
      </w:r>
    </w:p>
    <w:p w:rsidR="00F57C3D" w:rsidRPr="00E446EF" w:rsidRDefault="00F57C3D"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F57C3D" w:rsidRPr="00E446EF" w:rsidRDefault="00F57C3D"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E446EF"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E446EF"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E446EF"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E446EF"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E446EF"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E446EF"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E446EF"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E446EF"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E446EF"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E446EF"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E446EF"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E446EF"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E446EF"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E446EF"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E446EF"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Pr="00E446EF"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D2C06" w:rsidRPr="00E446EF" w:rsidRDefault="009D2C06"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F57C3D" w:rsidRPr="00E446EF" w:rsidRDefault="00F57C3D" w:rsidP="00541A6B">
      <w:pPr>
        <w:tabs>
          <w:tab w:val="left" w:pos="0"/>
          <w:tab w:val="left" w:pos="460"/>
          <w:tab w:val="left" w:pos="1160"/>
          <w:tab w:val="left" w:pos="1720"/>
          <w:tab w:val="left" w:pos="252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contextualSpacing/>
        <w:jc w:val="both"/>
        <w:rPr>
          <w:rFonts w:ascii="Book Antiqua" w:hAnsi="Book Antiqua"/>
        </w:rPr>
      </w:pPr>
    </w:p>
    <w:p w:rsidR="00F57C3D" w:rsidRPr="00E446EF" w:rsidRDefault="00B95C86" w:rsidP="002139EB">
      <w:pPr>
        <w:keepNext/>
        <w:keepLines/>
        <w:tabs>
          <w:tab w:val="center" w:pos="4680"/>
        </w:tabs>
        <w:suppressAutoHyphens/>
        <w:contextualSpacing/>
        <w:jc w:val="center"/>
        <w:rPr>
          <w:rFonts w:ascii="Book Antiqua" w:hAnsi="Book Antiqua"/>
        </w:rPr>
      </w:pPr>
      <w:r w:rsidRPr="00E446EF">
        <w:rPr>
          <w:rFonts w:ascii="Book Antiqua" w:hAnsi="Book Antiqua"/>
          <w:b/>
          <w:bCs/>
        </w:rPr>
        <w:lastRenderedPageBreak/>
        <w:t xml:space="preserve">SECTION 10: FORMAT OF </w:t>
      </w:r>
      <w:r w:rsidR="00F57C3D" w:rsidRPr="00E446EF">
        <w:rPr>
          <w:rFonts w:ascii="Book Antiqua" w:hAnsi="Book Antiqua"/>
          <w:b/>
          <w:bCs/>
        </w:rPr>
        <w:t>BANK GUARANTEE FOR SECURITY DEPOSIT</w:t>
      </w:r>
    </w:p>
    <w:p w:rsidR="00F57C3D" w:rsidRPr="00E446EF" w:rsidRDefault="00F57C3D" w:rsidP="00541A6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contextualSpacing/>
        <w:jc w:val="both"/>
        <w:rPr>
          <w:rFonts w:ascii="Book Antiqua" w:hAnsi="Book Antiqua"/>
        </w:rPr>
      </w:pPr>
    </w:p>
    <w:p w:rsidR="00F57C3D" w:rsidRPr="00E446EF" w:rsidRDefault="00F57C3D" w:rsidP="00541A6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contextualSpacing/>
        <w:jc w:val="both"/>
        <w:rPr>
          <w:rFonts w:ascii="Book Antiqua" w:hAnsi="Book Antiqua"/>
        </w:rPr>
      </w:pPr>
    </w:p>
    <w:bookmarkEnd w:id="0"/>
    <w:p w:rsidR="002F6FD2" w:rsidRPr="00E446EF" w:rsidRDefault="002139EB" w:rsidP="00D02686">
      <w:pPr>
        <w:ind w:right="-745"/>
        <w:contextualSpacing/>
        <w:jc w:val="center"/>
        <w:rPr>
          <w:rFonts w:ascii="Book Antiqua" w:hAnsi="Book Antiqua"/>
        </w:rPr>
      </w:pPr>
      <w:r w:rsidRPr="00E446EF">
        <w:rPr>
          <w:rFonts w:ascii="Book Antiqua" w:hAnsi="Book Antiqua"/>
          <w:noProof/>
        </w:rPr>
        <w:drawing>
          <wp:inline distT="0" distB="0" distL="0" distR="0">
            <wp:extent cx="5664859" cy="7832785"/>
            <wp:effectExtent l="19050" t="0" r="0" b="0"/>
            <wp:docPr id="3" name="Picture 17" descr="LOC Format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C Format 22"/>
                    <pic:cNvPicPr>
                      <a:picLocks noChangeAspect="1" noChangeArrowheads="1"/>
                    </pic:cNvPicPr>
                  </pic:nvPicPr>
                  <pic:blipFill>
                    <a:blip r:embed="rId11"/>
                    <a:srcRect/>
                    <a:stretch>
                      <a:fillRect/>
                    </a:stretch>
                  </pic:blipFill>
                  <pic:spPr bwMode="auto">
                    <a:xfrm>
                      <a:off x="0" y="0"/>
                      <a:ext cx="5667375" cy="7836264"/>
                    </a:xfrm>
                    <a:prstGeom prst="rect">
                      <a:avLst/>
                    </a:prstGeom>
                    <a:noFill/>
                    <a:ln w="9525">
                      <a:noFill/>
                      <a:miter lim="800000"/>
                      <a:headEnd/>
                      <a:tailEnd/>
                    </a:ln>
                  </pic:spPr>
                </pic:pic>
              </a:graphicData>
            </a:graphic>
          </wp:inline>
        </w:drawing>
      </w:r>
    </w:p>
    <w:sectPr w:rsidR="002F6FD2" w:rsidRPr="00E446EF" w:rsidSect="001D37E1">
      <w:footerReference w:type="default" r:id="rId14"/>
      <w:pgSz w:w="11909" w:h="16834" w:code="9"/>
      <w:pgMar w:top="1008" w:right="1379" w:bottom="1008" w:left="1296" w:header="720"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420CF" w:rsidRDefault="004420CF">
      <w:pPr>
        <w:rPr>
          <w:lang w:val="en-IN"/>
        </w:rPr>
      </w:pPr>
      <w:r>
        <w:rPr>
          <w:lang w:val="en-IN"/>
        </w:rPr>
        <w:separator/>
      </w:r>
    </w:p>
  </w:endnote>
  <w:endnote w:type="continuationSeparator" w:id="1">
    <w:p w:rsidR="004420CF" w:rsidRDefault="004420CF">
      <w:pPr>
        <w:rPr>
          <w:lang w:val="en-IN"/>
        </w:rPr>
      </w:pPr>
      <w:r>
        <w:rPr>
          <w:lang w:val="en-IN"/>
        </w:rP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Lucida Calligraphy">
    <w:panose1 w:val="03010101010101010101"/>
    <w:charset w:val="00"/>
    <w:family w:val="script"/>
    <w:pitch w:val="variable"/>
    <w:sig w:usb0="00000003" w:usb1="00000000" w:usb2="00000000" w:usb3="00000000" w:csb0="00000001" w:csb1="00000000"/>
  </w:font>
  <w:font w:name="Futura Bk">
    <w:altName w:val="Century Gothic"/>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461C" w:rsidRDefault="007B247E">
    <w:pPr>
      <w:pStyle w:val="Footer"/>
      <w:framePr w:wrap="auto" w:vAnchor="text" w:hAnchor="margin" w:xAlign="center" w:y="2"/>
      <w:rPr>
        <w:rStyle w:val="PageNumber"/>
      </w:rPr>
    </w:pPr>
    <w:r>
      <w:rPr>
        <w:rStyle w:val="PageNumber"/>
      </w:rPr>
      <w:fldChar w:fldCharType="begin"/>
    </w:r>
    <w:r w:rsidR="0073461C">
      <w:rPr>
        <w:rStyle w:val="PageNumber"/>
      </w:rPr>
      <w:instrText xml:space="preserve">PAGE  </w:instrText>
    </w:r>
    <w:r>
      <w:rPr>
        <w:rStyle w:val="PageNumber"/>
      </w:rPr>
      <w:fldChar w:fldCharType="separate"/>
    </w:r>
    <w:r w:rsidR="00E446EF">
      <w:rPr>
        <w:rStyle w:val="PageNumber"/>
        <w:noProof/>
      </w:rPr>
      <w:t>47</w:t>
    </w:r>
    <w:r>
      <w:rPr>
        <w:rStyle w:val="PageNumber"/>
      </w:rPr>
      <w:fldChar w:fldCharType="end"/>
    </w:r>
  </w:p>
  <w:p w:rsidR="0073461C" w:rsidRDefault="0073461C">
    <w:pPr>
      <w:pStyle w:val="Footer"/>
      <w:ind w:right="360"/>
    </w:pPr>
    <w:r>
      <w:t>Contractor</w:t>
    </w:r>
    <w:r>
      <w:tab/>
    </w:r>
    <w:r>
      <w:tab/>
      <w:t>Executive 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420CF" w:rsidRDefault="004420CF">
      <w:pPr>
        <w:rPr>
          <w:lang w:val="en-IN"/>
        </w:rPr>
      </w:pPr>
      <w:r>
        <w:rPr>
          <w:lang w:val="en-IN"/>
        </w:rPr>
        <w:separator/>
      </w:r>
    </w:p>
  </w:footnote>
  <w:footnote w:type="continuationSeparator" w:id="1">
    <w:p w:rsidR="004420CF" w:rsidRDefault="004420CF">
      <w:pPr>
        <w:rPr>
          <w:lang w:val="en-IN"/>
        </w:rPr>
      </w:pPr>
      <w:r>
        <w:rPr>
          <w:lang w:val="en-IN"/>
        </w:rP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44"/>
    <w:multiLevelType w:val="hybridMultilevel"/>
    <w:tmpl w:val="1D025AF8"/>
    <w:lvl w:ilvl="0" w:tplc="E3942DDA">
      <w:start w:val="1"/>
      <w:numFmt w:val="bullet"/>
      <w:lvlText w:val=""/>
      <w:lvlJc w:val="left"/>
      <w:pPr>
        <w:tabs>
          <w:tab w:val="num" w:pos="720"/>
        </w:tabs>
        <w:ind w:left="720" w:hanging="360"/>
      </w:pPr>
      <w:rPr>
        <w:rFonts w:ascii="Symbol" w:hAnsi="Symbol" w:hint="default"/>
      </w:rPr>
    </w:lvl>
    <w:lvl w:ilvl="1" w:tplc="535ECBA2">
      <w:start w:val="1"/>
      <w:numFmt w:val="bullet"/>
      <w:lvlText w:val="o"/>
      <w:lvlJc w:val="left"/>
      <w:pPr>
        <w:tabs>
          <w:tab w:val="num" w:pos="1440"/>
        </w:tabs>
        <w:ind w:left="1440" w:hanging="360"/>
      </w:pPr>
      <w:rPr>
        <w:rFonts w:ascii="Courier New" w:hAnsi="Courier New" w:hint="default"/>
      </w:rPr>
    </w:lvl>
    <w:lvl w:ilvl="2" w:tplc="A7C8303A">
      <w:start w:val="1"/>
      <w:numFmt w:val="bullet"/>
      <w:lvlText w:val=""/>
      <w:lvlJc w:val="left"/>
      <w:pPr>
        <w:tabs>
          <w:tab w:val="num" w:pos="2160"/>
        </w:tabs>
        <w:ind w:left="2160" w:hanging="360"/>
      </w:pPr>
      <w:rPr>
        <w:rFonts w:ascii="Wingdings" w:hAnsi="Wingdings" w:hint="default"/>
      </w:rPr>
    </w:lvl>
    <w:lvl w:ilvl="3" w:tplc="8F32ED2E">
      <w:start w:val="1"/>
      <w:numFmt w:val="bullet"/>
      <w:lvlText w:val=""/>
      <w:lvlJc w:val="left"/>
      <w:pPr>
        <w:tabs>
          <w:tab w:val="num" w:pos="2880"/>
        </w:tabs>
        <w:ind w:left="2880" w:hanging="360"/>
      </w:pPr>
      <w:rPr>
        <w:rFonts w:ascii="Symbol" w:hAnsi="Symbol" w:hint="default"/>
      </w:rPr>
    </w:lvl>
    <w:lvl w:ilvl="4" w:tplc="7AFA34FE">
      <w:start w:val="1"/>
      <w:numFmt w:val="bullet"/>
      <w:lvlText w:val="o"/>
      <w:lvlJc w:val="left"/>
      <w:pPr>
        <w:tabs>
          <w:tab w:val="num" w:pos="3600"/>
        </w:tabs>
        <w:ind w:left="3600" w:hanging="360"/>
      </w:pPr>
      <w:rPr>
        <w:rFonts w:ascii="Courier New" w:hAnsi="Courier New" w:hint="default"/>
      </w:rPr>
    </w:lvl>
    <w:lvl w:ilvl="5" w:tplc="7B5635E4">
      <w:start w:val="1"/>
      <w:numFmt w:val="bullet"/>
      <w:lvlText w:val=""/>
      <w:lvlJc w:val="left"/>
      <w:pPr>
        <w:tabs>
          <w:tab w:val="num" w:pos="4320"/>
        </w:tabs>
        <w:ind w:left="4320" w:hanging="360"/>
      </w:pPr>
      <w:rPr>
        <w:rFonts w:ascii="Wingdings" w:hAnsi="Wingdings" w:hint="default"/>
      </w:rPr>
    </w:lvl>
    <w:lvl w:ilvl="6" w:tplc="CAE44BDE">
      <w:start w:val="1"/>
      <w:numFmt w:val="bullet"/>
      <w:lvlText w:val=""/>
      <w:lvlJc w:val="left"/>
      <w:pPr>
        <w:tabs>
          <w:tab w:val="num" w:pos="5040"/>
        </w:tabs>
        <w:ind w:left="5040" w:hanging="360"/>
      </w:pPr>
      <w:rPr>
        <w:rFonts w:ascii="Symbol" w:hAnsi="Symbol" w:hint="default"/>
      </w:rPr>
    </w:lvl>
    <w:lvl w:ilvl="7" w:tplc="F4589410">
      <w:start w:val="1"/>
      <w:numFmt w:val="bullet"/>
      <w:lvlText w:val="o"/>
      <w:lvlJc w:val="left"/>
      <w:pPr>
        <w:tabs>
          <w:tab w:val="num" w:pos="5760"/>
        </w:tabs>
        <w:ind w:left="5760" w:hanging="360"/>
      </w:pPr>
      <w:rPr>
        <w:rFonts w:ascii="Courier New" w:hAnsi="Courier New" w:hint="default"/>
      </w:rPr>
    </w:lvl>
    <w:lvl w:ilvl="8" w:tplc="A664E20A">
      <w:start w:val="1"/>
      <w:numFmt w:val="bullet"/>
      <w:lvlText w:val=""/>
      <w:lvlJc w:val="left"/>
      <w:pPr>
        <w:tabs>
          <w:tab w:val="num" w:pos="6480"/>
        </w:tabs>
        <w:ind w:left="6480" w:hanging="360"/>
      </w:pPr>
      <w:rPr>
        <w:rFonts w:ascii="Wingdings" w:hAnsi="Wingdings" w:hint="default"/>
      </w:rPr>
    </w:lvl>
  </w:abstractNum>
  <w:abstractNum w:abstractNumId="1">
    <w:nsid w:val="00000211"/>
    <w:multiLevelType w:val="singleLevel"/>
    <w:tmpl w:val="00000211"/>
    <w:name w:val="WW8Num528"/>
    <w:lvl w:ilvl="0">
      <w:start w:val="1"/>
      <w:numFmt w:val="lowerLetter"/>
      <w:lvlText w:val="%1)"/>
      <w:lvlJc w:val="left"/>
      <w:pPr>
        <w:tabs>
          <w:tab w:val="num" w:pos="1980"/>
        </w:tabs>
      </w:pPr>
      <w:rPr>
        <w:rFonts w:cs="Times New Roman"/>
      </w:rPr>
    </w:lvl>
  </w:abstractNum>
  <w:abstractNum w:abstractNumId="2">
    <w:nsid w:val="0C954EF9"/>
    <w:multiLevelType w:val="hybridMultilevel"/>
    <w:tmpl w:val="0C954EF9"/>
    <w:lvl w:ilvl="0" w:tplc="FFFFFFFF">
      <w:start w:val="24"/>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3">
    <w:nsid w:val="199643AD"/>
    <w:multiLevelType w:val="hybridMultilevel"/>
    <w:tmpl w:val="199643AD"/>
    <w:lvl w:ilvl="0" w:tplc="FFFFFFFF">
      <w:start w:val="17"/>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4">
    <w:nsid w:val="1F0252F8"/>
    <w:multiLevelType w:val="hybridMultilevel"/>
    <w:tmpl w:val="D304B64A"/>
    <w:lvl w:ilvl="0" w:tplc="B8121D62">
      <w:start w:val="1"/>
      <w:numFmt w:val="lowerLetter"/>
      <w:lvlText w:val="%1)"/>
      <w:lvlJc w:val="left"/>
      <w:pPr>
        <w:ind w:left="720" w:hanging="360"/>
      </w:pPr>
      <w:rPr>
        <w:rFonts w:hint="default"/>
        <w:b/>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79E1D08"/>
    <w:multiLevelType w:val="hybridMultilevel"/>
    <w:tmpl w:val="E828E2DA"/>
    <w:lvl w:ilvl="0" w:tplc="04090013">
      <w:start w:val="1"/>
      <w:numFmt w:val="upperRoman"/>
      <w:lvlText w:val="%1."/>
      <w:lvlJc w:val="righ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2F9816C2"/>
    <w:multiLevelType w:val="hybridMultilevel"/>
    <w:tmpl w:val="2F9816C2"/>
    <w:lvl w:ilvl="0" w:tplc="FFFFFFFF">
      <w:start w:val="4"/>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7">
    <w:nsid w:val="30AE4724"/>
    <w:multiLevelType w:val="hybridMultilevel"/>
    <w:tmpl w:val="30AE4724"/>
    <w:lvl w:ilvl="0" w:tplc="FFFFFFFF">
      <w:start w:val="19"/>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8">
    <w:nsid w:val="35E0021F"/>
    <w:multiLevelType w:val="hybridMultilevel"/>
    <w:tmpl w:val="35E0021F"/>
    <w:lvl w:ilvl="0" w:tplc="FFFFFFFF">
      <w:start w:val="7"/>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9">
    <w:nsid w:val="37B84F48"/>
    <w:multiLevelType w:val="hybridMultilevel"/>
    <w:tmpl w:val="37B84F48"/>
    <w:lvl w:ilvl="0" w:tplc="FFFFFFFF">
      <w:start w:val="1"/>
      <w:numFmt w:val="lowerLetter"/>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10">
    <w:nsid w:val="3FC706F0"/>
    <w:multiLevelType w:val="hybridMultilevel"/>
    <w:tmpl w:val="9368705C"/>
    <w:lvl w:ilvl="0" w:tplc="737265FA">
      <w:start w:val="3"/>
      <w:numFmt w:val="lowerLetter"/>
      <w:lvlText w:val="(%1)"/>
      <w:lvlJc w:val="left"/>
      <w:pPr>
        <w:ind w:left="0" w:firstLine="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1DD70BF"/>
    <w:multiLevelType w:val="multilevel"/>
    <w:tmpl w:val="D16479FA"/>
    <w:lvl w:ilvl="0">
      <w:start w:val="1"/>
      <w:numFmt w:val="upperRoman"/>
      <w:pStyle w:val="Outline1"/>
      <w:lvlText w:val="%1."/>
      <w:lvlJc w:val="right"/>
      <w:pPr>
        <w:tabs>
          <w:tab w:val="num" w:pos="432"/>
        </w:tabs>
        <w:ind w:left="432" w:hanging="432"/>
      </w:pPr>
      <w:rPr>
        <w:rFonts w:cs="Times New Roman"/>
      </w:rPr>
    </w:lvl>
    <w:lvl w:ilvl="1">
      <w:start w:val="1"/>
      <w:numFmt w:val="upperLetter"/>
      <w:pStyle w:val="Outline2"/>
      <w:lvlText w:val="%2."/>
      <w:lvlJc w:val="left"/>
      <w:pPr>
        <w:tabs>
          <w:tab w:val="num" w:pos="1152"/>
        </w:tabs>
        <w:ind w:left="1152" w:hanging="576"/>
      </w:pPr>
      <w:rPr>
        <w:rFonts w:cs="Times New Roman"/>
      </w:rPr>
    </w:lvl>
    <w:lvl w:ilvl="2">
      <w:start w:val="1"/>
      <w:numFmt w:val="decimal"/>
      <w:pStyle w:val="Outline3"/>
      <w:lvlText w:val="%3."/>
      <w:lvlJc w:val="left"/>
      <w:pPr>
        <w:tabs>
          <w:tab w:val="num" w:pos="1728"/>
        </w:tabs>
        <w:ind w:left="1728" w:hanging="432"/>
      </w:pPr>
      <w:rPr>
        <w:rFonts w:cs="Times New Roman"/>
      </w:rPr>
    </w:lvl>
    <w:lvl w:ilvl="3">
      <w:start w:val="1"/>
      <w:numFmt w:val="lowerLetter"/>
      <w:pStyle w:val="Outline4"/>
      <w:lvlText w:val="%4)"/>
      <w:lvlJc w:val="left"/>
      <w:pPr>
        <w:tabs>
          <w:tab w:val="num" w:pos="2304"/>
        </w:tabs>
        <w:ind w:left="2304" w:hanging="576"/>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2">
    <w:nsid w:val="423A7B04"/>
    <w:multiLevelType w:val="hybridMultilevel"/>
    <w:tmpl w:val="423A7B04"/>
    <w:lvl w:ilvl="0" w:tplc="FFFFFFFF">
      <w:start w:val="4"/>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13">
    <w:nsid w:val="4A5B51AE"/>
    <w:multiLevelType w:val="multilevel"/>
    <w:tmpl w:val="97EA8EC4"/>
    <w:lvl w:ilvl="0">
      <w:start w:val="3"/>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14">
    <w:nsid w:val="505B6DE2"/>
    <w:multiLevelType w:val="hybridMultilevel"/>
    <w:tmpl w:val="505B6DE2"/>
    <w:lvl w:ilvl="0" w:tplc="FFFFFFFF">
      <w:start w:val="1"/>
      <w:numFmt w:val="lowerLetter"/>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15">
    <w:nsid w:val="5367617F"/>
    <w:multiLevelType w:val="hybridMultilevel"/>
    <w:tmpl w:val="14B020B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AFC3A88"/>
    <w:multiLevelType w:val="hybridMultilevel"/>
    <w:tmpl w:val="539056F6"/>
    <w:lvl w:ilvl="0" w:tplc="04090017">
      <w:start w:val="1"/>
      <w:numFmt w:val="lowerLetter"/>
      <w:lvlText w:val="%1)"/>
      <w:lvlJc w:val="left"/>
      <w:pPr>
        <w:ind w:left="1287" w:hanging="360"/>
      </w:pPr>
    </w:lvl>
    <w:lvl w:ilvl="1" w:tplc="40090019" w:tentative="1">
      <w:start w:val="1"/>
      <w:numFmt w:val="lowerLetter"/>
      <w:lvlText w:val="%2."/>
      <w:lvlJc w:val="left"/>
      <w:pPr>
        <w:ind w:left="2007" w:hanging="360"/>
      </w:p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17">
    <w:nsid w:val="6C555A9F"/>
    <w:multiLevelType w:val="hybridMultilevel"/>
    <w:tmpl w:val="6C555A9F"/>
    <w:lvl w:ilvl="0" w:tplc="FFFFFFFF">
      <w:start w:val="1"/>
      <w:numFmt w:val="lowerLetter"/>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18">
    <w:nsid w:val="6DD975EA"/>
    <w:multiLevelType w:val="hybridMultilevel"/>
    <w:tmpl w:val="6DD975EA"/>
    <w:lvl w:ilvl="0" w:tplc="FFFFFFFF">
      <w:start w:val="1"/>
      <w:numFmt w:val="lowerLetter"/>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19">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20">
    <w:nsid w:val="7B192E21"/>
    <w:multiLevelType w:val="hybridMultilevel"/>
    <w:tmpl w:val="A290F68C"/>
    <w:lvl w:ilvl="0" w:tplc="5B1CBE16">
      <w:start w:val="2"/>
      <w:numFmt w:val="lowerLetter"/>
      <w:lvlText w:val="(%1)"/>
      <w:lvlJc w:val="left"/>
      <w:pPr>
        <w:ind w:left="765"/>
      </w:pPr>
      <w:rPr>
        <w:rFonts w:ascii="Times New Roman" w:eastAsia="SimSun" w:hAnsi="Times New Roman"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12"/>
  </w:num>
  <w:num w:numId="2">
    <w:abstractNumId w:val="8"/>
  </w:num>
  <w:num w:numId="3">
    <w:abstractNumId w:val="3"/>
  </w:num>
  <w:num w:numId="4">
    <w:abstractNumId w:val="7"/>
  </w:num>
  <w:num w:numId="5">
    <w:abstractNumId w:val="14"/>
  </w:num>
  <w:num w:numId="6">
    <w:abstractNumId w:val="2"/>
  </w:num>
  <w:num w:numId="7">
    <w:abstractNumId w:val="18"/>
  </w:num>
  <w:num w:numId="8">
    <w:abstractNumId w:val="17"/>
  </w:num>
  <w:num w:numId="9">
    <w:abstractNumId w:val="9"/>
  </w:num>
  <w:num w:numId="10">
    <w:abstractNumId w:val="6"/>
  </w:num>
  <w:num w:numId="11">
    <w:abstractNumId w:val="20"/>
  </w:num>
  <w:num w:numId="12">
    <w:abstractNumId w:val="11"/>
  </w:num>
  <w:num w:numId="13">
    <w:abstractNumId w:val="19"/>
  </w:num>
  <w:num w:numId="14">
    <w:abstractNumId w:val="4"/>
  </w:num>
  <w:num w:numId="15">
    <w:abstractNumId w:val="13"/>
  </w:num>
  <w:num w:numId="16">
    <w:abstractNumId w:val="16"/>
  </w:num>
  <w:num w:numId="17">
    <w:abstractNumId w:val="0"/>
  </w:num>
  <w:num w:numId="18">
    <w:abstractNumId w:val="5"/>
  </w:num>
  <w:num w:numId="19">
    <w:abstractNumId w:val="10"/>
  </w:num>
  <w:num w:numId="20">
    <w:abstractNumId w:val="15"/>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noLineBreaksAfter w:lang="ja-JP" w:val="([{·‘“〈《「『【〔〖（．［｛￡￥"/>
  <w:noLineBreaksBefore w:lang="ja-JP" w:val="!),.:;?]}¨·ˇˉ―‖’”…∶、。〃々〉》」』】〕〗！＂＇），．：；？］｀｜｝～￠"/>
  <w:doNotValidateAgainstSchema/>
  <w:doNotDemarcateInvalidXml/>
  <w:footnotePr>
    <w:footnote w:id="0"/>
    <w:footnote w:id="1"/>
  </w:footnotePr>
  <w:endnotePr>
    <w:endnote w:id="0"/>
    <w:endnote w:id="1"/>
  </w:endnotePr>
  <w:compat>
    <w:useFELayout/>
  </w:compat>
  <w:rsids>
    <w:rsidRoot w:val="004D7347"/>
    <w:rsid w:val="00002B82"/>
    <w:rsid w:val="000031CD"/>
    <w:rsid w:val="00003264"/>
    <w:rsid w:val="0000570B"/>
    <w:rsid w:val="000106C7"/>
    <w:rsid w:val="00010ADB"/>
    <w:rsid w:val="00011518"/>
    <w:rsid w:val="00012AAA"/>
    <w:rsid w:val="0001373A"/>
    <w:rsid w:val="00016CD6"/>
    <w:rsid w:val="00020848"/>
    <w:rsid w:val="000210AB"/>
    <w:rsid w:val="00021BDA"/>
    <w:rsid w:val="0002206C"/>
    <w:rsid w:val="00022510"/>
    <w:rsid w:val="0002266F"/>
    <w:rsid w:val="000234A5"/>
    <w:rsid w:val="0002542C"/>
    <w:rsid w:val="000260C9"/>
    <w:rsid w:val="00026208"/>
    <w:rsid w:val="00027745"/>
    <w:rsid w:val="00030A72"/>
    <w:rsid w:val="0003111C"/>
    <w:rsid w:val="00033840"/>
    <w:rsid w:val="00035717"/>
    <w:rsid w:val="00036654"/>
    <w:rsid w:val="00040AAF"/>
    <w:rsid w:val="00041A30"/>
    <w:rsid w:val="00042B1E"/>
    <w:rsid w:val="00043981"/>
    <w:rsid w:val="0005049D"/>
    <w:rsid w:val="00051D0A"/>
    <w:rsid w:val="000528FE"/>
    <w:rsid w:val="00052E08"/>
    <w:rsid w:val="00053293"/>
    <w:rsid w:val="00053720"/>
    <w:rsid w:val="00054CDE"/>
    <w:rsid w:val="00055807"/>
    <w:rsid w:val="000569BC"/>
    <w:rsid w:val="00057289"/>
    <w:rsid w:val="00061305"/>
    <w:rsid w:val="00071DAB"/>
    <w:rsid w:val="000740A5"/>
    <w:rsid w:val="00074C8B"/>
    <w:rsid w:val="00075E7A"/>
    <w:rsid w:val="00076453"/>
    <w:rsid w:val="00077A14"/>
    <w:rsid w:val="00084685"/>
    <w:rsid w:val="000852BB"/>
    <w:rsid w:val="000859A0"/>
    <w:rsid w:val="0008738C"/>
    <w:rsid w:val="000876A3"/>
    <w:rsid w:val="000912A3"/>
    <w:rsid w:val="000961D5"/>
    <w:rsid w:val="00096BAE"/>
    <w:rsid w:val="00096DC5"/>
    <w:rsid w:val="0009764F"/>
    <w:rsid w:val="000A5475"/>
    <w:rsid w:val="000A5E02"/>
    <w:rsid w:val="000A6CFE"/>
    <w:rsid w:val="000B38A1"/>
    <w:rsid w:val="000B41C2"/>
    <w:rsid w:val="000B46D9"/>
    <w:rsid w:val="000B4C9A"/>
    <w:rsid w:val="000B6CB1"/>
    <w:rsid w:val="000B7F01"/>
    <w:rsid w:val="000C14C4"/>
    <w:rsid w:val="000C20D8"/>
    <w:rsid w:val="000C4D67"/>
    <w:rsid w:val="000C5EF6"/>
    <w:rsid w:val="000C7AA8"/>
    <w:rsid w:val="000D1432"/>
    <w:rsid w:val="000D24C6"/>
    <w:rsid w:val="000D2607"/>
    <w:rsid w:val="000D378C"/>
    <w:rsid w:val="000D4EF7"/>
    <w:rsid w:val="000D7688"/>
    <w:rsid w:val="000D7A3E"/>
    <w:rsid w:val="000E0FB0"/>
    <w:rsid w:val="000E4453"/>
    <w:rsid w:val="000F4CC7"/>
    <w:rsid w:val="000F645E"/>
    <w:rsid w:val="000F6ACE"/>
    <w:rsid w:val="000F6E1A"/>
    <w:rsid w:val="000F7BF8"/>
    <w:rsid w:val="000F7DB4"/>
    <w:rsid w:val="001026A3"/>
    <w:rsid w:val="00103813"/>
    <w:rsid w:val="00103CB0"/>
    <w:rsid w:val="00107540"/>
    <w:rsid w:val="001137CC"/>
    <w:rsid w:val="0011542C"/>
    <w:rsid w:val="00115636"/>
    <w:rsid w:val="00115EC8"/>
    <w:rsid w:val="00116452"/>
    <w:rsid w:val="00116B5E"/>
    <w:rsid w:val="001203F1"/>
    <w:rsid w:val="00120714"/>
    <w:rsid w:val="001210F2"/>
    <w:rsid w:val="0012336C"/>
    <w:rsid w:val="00123BBA"/>
    <w:rsid w:val="00124EBF"/>
    <w:rsid w:val="00127986"/>
    <w:rsid w:val="0013086C"/>
    <w:rsid w:val="001322B8"/>
    <w:rsid w:val="00141254"/>
    <w:rsid w:val="00146620"/>
    <w:rsid w:val="00147ED2"/>
    <w:rsid w:val="00151E50"/>
    <w:rsid w:val="00152042"/>
    <w:rsid w:val="00153463"/>
    <w:rsid w:val="001538D5"/>
    <w:rsid w:val="00153F31"/>
    <w:rsid w:val="00161A20"/>
    <w:rsid w:val="00162C9C"/>
    <w:rsid w:val="00163EB7"/>
    <w:rsid w:val="0016761B"/>
    <w:rsid w:val="00172398"/>
    <w:rsid w:val="00173763"/>
    <w:rsid w:val="00173BAA"/>
    <w:rsid w:val="00173CFD"/>
    <w:rsid w:val="00173DE5"/>
    <w:rsid w:val="00173F2C"/>
    <w:rsid w:val="00175303"/>
    <w:rsid w:val="001774BC"/>
    <w:rsid w:val="00182B15"/>
    <w:rsid w:val="001873B6"/>
    <w:rsid w:val="00192570"/>
    <w:rsid w:val="0019286A"/>
    <w:rsid w:val="00192F7D"/>
    <w:rsid w:val="00193175"/>
    <w:rsid w:val="00193298"/>
    <w:rsid w:val="001933F1"/>
    <w:rsid w:val="001959CF"/>
    <w:rsid w:val="0019784E"/>
    <w:rsid w:val="001A275A"/>
    <w:rsid w:val="001A33D5"/>
    <w:rsid w:val="001A5459"/>
    <w:rsid w:val="001B10B3"/>
    <w:rsid w:val="001B1B07"/>
    <w:rsid w:val="001B568A"/>
    <w:rsid w:val="001C0159"/>
    <w:rsid w:val="001C111D"/>
    <w:rsid w:val="001C2B72"/>
    <w:rsid w:val="001C31A1"/>
    <w:rsid w:val="001C7866"/>
    <w:rsid w:val="001C7F00"/>
    <w:rsid w:val="001D37E1"/>
    <w:rsid w:val="001D4438"/>
    <w:rsid w:val="001D4ACE"/>
    <w:rsid w:val="001D5FAB"/>
    <w:rsid w:val="001D5FB3"/>
    <w:rsid w:val="001E0A19"/>
    <w:rsid w:val="001E7A7B"/>
    <w:rsid w:val="001F0B3C"/>
    <w:rsid w:val="001F6025"/>
    <w:rsid w:val="00200105"/>
    <w:rsid w:val="0020043B"/>
    <w:rsid w:val="002049B2"/>
    <w:rsid w:val="002075B7"/>
    <w:rsid w:val="00210356"/>
    <w:rsid w:val="0021051B"/>
    <w:rsid w:val="00211724"/>
    <w:rsid w:val="00212F6D"/>
    <w:rsid w:val="002139EB"/>
    <w:rsid w:val="00213F82"/>
    <w:rsid w:val="002148F5"/>
    <w:rsid w:val="002153F6"/>
    <w:rsid w:val="00215FE0"/>
    <w:rsid w:val="002170E3"/>
    <w:rsid w:val="00224561"/>
    <w:rsid w:val="00226028"/>
    <w:rsid w:val="0023290D"/>
    <w:rsid w:val="00237C0D"/>
    <w:rsid w:val="00241546"/>
    <w:rsid w:val="002615D8"/>
    <w:rsid w:val="0026602D"/>
    <w:rsid w:val="0027253F"/>
    <w:rsid w:val="0027314A"/>
    <w:rsid w:val="002741A6"/>
    <w:rsid w:val="0027573B"/>
    <w:rsid w:val="00283C90"/>
    <w:rsid w:val="00283E28"/>
    <w:rsid w:val="002918C4"/>
    <w:rsid w:val="002927FA"/>
    <w:rsid w:val="0029343D"/>
    <w:rsid w:val="00294E10"/>
    <w:rsid w:val="00295942"/>
    <w:rsid w:val="002979C5"/>
    <w:rsid w:val="002A55C7"/>
    <w:rsid w:val="002B17AA"/>
    <w:rsid w:val="002B3146"/>
    <w:rsid w:val="002B3C53"/>
    <w:rsid w:val="002B3E15"/>
    <w:rsid w:val="002B41DB"/>
    <w:rsid w:val="002B4D2A"/>
    <w:rsid w:val="002B5228"/>
    <w:rsid w:val="002B5A94"/>
    <w:rsid w:val="002B7946"/>
    <w:rsid w:val="002C1626"/>
    <w:rsid w:val="002C23F3"/>
    <w:rsid w:val="002C3853"/>
    <w:rsid w:val="002C3E82"/>
    <w:rsid w:val="002C7F53"/>
    <w:rsid w:val="002D5F04"/>
    <w:rsid w:val="002D65FA"/>
    <w:rsid w:val="002E0F30"/>
    <w:rsid w:val="002E179E"/>
    <w:rsid w:val="002E31FD"/>
    <w:rsid w:val="002E45FD"/>
    <w:rsid w:val="002E4C7C"/>
    <w:rsid w:val="002E5678"/>
    <w:rsid w:val="002E67C2"/>
    <w:rsid w:val="002E6A3A"/>
    <w:rsid w:val="002F000B"/>
    <w:rsid w:val="002F232A"/>
    <w:rsid w:val="002F24EA"/>
    <w:rsid w:val="002F2E5D"/>
    <w:rsid w:val="002F6FD2"/>
    <w:rsid w:val="003017C7"/>
    <w:rsid w:val="0030194F"/>
    <w:rsid w:val="0031112E"/>
    <w:rsid w:val="00312859"/>
    <w:rsid w:val="00312B86"/>
    <w:rsid w:val="00312EE6"/>
    <w:rsid w:val="00316980"/>
    <w:rsid w:val="00332316"/>
    <w:rsid w:val="00333E47"/>
    <w:rsid w:val="00334E97"/>
    <w:rsid w:val="0033507E"/>
    <w:rsid w:val="00337DBF"/>
    <w:rsid w:val="00341FAD"/>
    <w:rsid w:val="00344A05"/>
    <w:rsid w:val="00347422"/>
    <w:rsid w:val="003479C8"/>
    <w:rsid w:val="00353CD7"/>
    <w:rsid w:val="00357B1A"/>
    <w:rsid w:val="00357D8D"/>
    <w:rsid w:val="00361EE2"/>
    <w:rsid w:val="00362C72"/>
    <w:rsid w:val="00363903"/>
    <w:rsid w:val="00364891"/>
    <w:rsid w:val="00364B8E"/>
    <w:rsid w:val="00366DAE"/>
    <w:rsid w:val="00370D81"/>
    <w:rsid w:val="00373454"/>
    <w:rsid w:val="00373D83"/>
    <w:rsid w:val="0037432E"/>
    <w:rsid w:val="003753EE"/>
    <w:rsid w:val="0037552A"/>
    <w:rsid w:val="00375890"/>
    <w:rsid w:val="0037648B"/>
    <w:rsid w:val="00381D2B"/>
    <w:rsid w:val="00384033"/>
    <w:rsid w:val="00384996"/>
    <w:rsid w:val="0038605A"/>
    <w:rsid w:val="00386AF2"/>
    <w:rsid w:val="00387C11"/>
    <w:rsid w:val="0039037E"/>
    <w:rsid w:val="00390CFE"/>
    <w:rsid w:val="003915B0"/>
    <w:rsid w:val="0039216B"/>
    <w:rsid w:val="00392656"/>
    <w:rsid w:val="00393A61"/>
    <w:rsid w:val="003961A4"/>
    <w:rsid w:val="00396B5D"/>
    <w:rsid w:val="0039735D"/>
    <w:rsid w:val="00397604"/>
    <w:rsid w:val="003A16B6"/>
    <w:rsid w:val="003A7EF9"/>
    <w:rsid w:val="003B05F8"/>
    <w:rsid w:val="003B7242"/>
    <w:rsid w:val="003C5FFB"/>
    <w:rsid w:val="003C6BFA"/>
    <w:rsid w:val="003D0721"/>
    <w:rsid w:val="003D4354"/>
    <w:rsid w:val="003D4C22"/>
    <w:rsid w:val="003D5311"/>
    <w:rsid w:val="003D6304"/>
    <w:rsid w:val="003E04D3"/>
    <w:rsid w:val="003E07B2"/>
    <w:rsid w:val="003E199F"/>
    <w:rsid w:val="003E707D"/>
    <w:rsid w:val="00400486"/>
    <w:rsid w:val="00400897"/>
    <w:rsid w:val="00401A28"/>
    <w:rsid w:val="004034E4"/>
    <w:rsid w:val="00403720"/>
    <w:rsid w:val="00403948"/>
    <w:rsid w:val="00410240"/>
    <w:rsid w:val="00411169"/>
    <w:rsid w:val="004132C9"/>
    <w:rsid w:val="00413C36"/>
    <w:rsid w:val="00423F85"/>
    <w:rsid w:val="004248DB"/>
    <w:rsid w:val="00425493"/>
    <w:rsid w:val="004261A9"/>
    <w:rsid w:val="0042653A"/>
    <w:rsid w:val="00426D8D"/>
    <w:rsid w:val="004302ED"/>
    <w:rsid w:val="00436E1B"/>
    <w:rsid w:val="00441570"/>
    <w:rsid w:val="004420CF"/>
    <w:rsid w:val="00446526"/>
    <w:rsid w:val="00454357"/>
    <w:rsid w:val="004558A0"/>
    <w:rsid w:val="00457BFF"/>
    <w:rsid w:val="00457DA0"/>
    <w:rsid w:val="00461A1B"/>
    <w:rsid w:val="00462156"/>
    <w:rsid w:val="004660C2"/>
    <w:rsid w:val="0047055B"/>
    <w:rsid w:val="0047153E"/>
    <w:rsid w:val="0047647F"/>
    <w:rsid w:val="004764C3"/>
    <w:rsid w:val="0048518C"/>
    <w:rsid w:val="0048582F"/>
    <w:rsid w:val="00491047"/>
    <w:rsid w:val="00492E03"/>
    <w:rsid w:val="0049337C"/>
    <w:rsid w:val="00497066"/>
    <w:rsid w:val="004A16A8"/>
    <w:rsid w:val="004A22FC"/>
    <w:rsid w:val="004A28A9"/>
    <w:rsid w:val="004A58D7"/>
    <w:rsid w:val="004A5B57"/>
    <w:rsid w:val="004A625D"/>
    <w:rsid w:val="004A6575"/>
    <w:rsid w:val="004A6F16"/>
    <w:rsid w:val="004A727D"/>
    <w:rsid w:val="004A7D17"/>
    <w:rsid w:val="004B2F67"/>
    <w:rsid w:val="004B3EFD"/>
    <w:rsid w:val="004B40A2"/>
    <w:rsid w:val="004B4C0E"/>
    <w:rsid w:val="004B4F48"/>
    <w:rsid w:val="004B52C4"/>
    <w:rsid w:val="004B7892"/>
    <w:rsid w:val="004C1FD9"/>
    <w:rsid w:val="004C3A58"/>
    <w:rsid w:val="004C3A6C"/>
    <w:rsid w:val="004C588B"/>
    <w:rsid w:val="004C5B63"/>
    <w:rsid w:val="004C5CC5"/>
    <w:rsid w:val="004C6B86"/>
    <w:rsid w:val="004C721E"/>
    <w:rsid w:val="004C7287"/>
    <w:rsid w:val="004C76B2"/>
    <w:rsid w:val="004D2536"/>
    <w:rsid w:val="004D7347"/>
    <w:rsid w:val="004E05CA"/>
    <w:rsid w:val="004E0719"/>
    <w:rsid w:val="004E1330"/>
    <w:rsid w:val="004E1F4A"/>
    <w:rsid w:val="004E55AD"/>
    <w:rsid w:val="004E71E6"/>
    <w:rsid w:val="004E77D6"/>
    <w:rsid w:val="004F2B68"/>
    <w:rsid w:val="004F6223"/>
    <w:rsid w:val="004F6DF0"/>
    <w:rsid w:val="00500A21"/>
    <w:rsid w:val="00501721"/>
    <w:rsid w:val="0050292A"/>
    <w:rsid w:val="0050410C"/>
    <w:rsid w:val="005053DD"/>
    <w:rsid w:val="00512CE2"/>
    <w:rsid w:val="005132D3"/>
    <w:rsid w:val="005142A3"/>
    <w:rsid w:val="00515986"/>
    <w:rsid w:val="005218BD"/>
    <w:rsid w:val="00525867"/>
    <w:rsid w:val="00530B87"/>
    <w:rsid w:val="00531440"/>
    <w:rsid w:val="005337D9"/>
    <w:rsid w:val="00535B2D"/>
    <w:rsid w:val="005361DE"/>
    <w:rsid w:val="00541A6B"/>
    <w:rsid w:val="00542D12"/>
    <w:rsid w:val="00542F13"/>
    <w:rsid w:val="005461C2"/>
    <w:rsid w:val="00550296"/>
    <w:rsid w:val="00553B09"/>
    <w:rsid w:val="00554E26"/>
    <w:rsid w:val="00555227"/>
    <w:rsid w:val="00557038"/>
    <w:rsid w:val="00562897"/>
    <w:rsid w:val="0056305E"/>
    <w:rsid w:val="00563B2E"/>
    <w:rsid w:val="00564C0A"/>
    <w:rsid w:val="0057329F"/>
    <w:rsid w:val="0057471D"/>
    <w:rsid w:val="0058143D"/>
    <w:rsid w:val="00581493"/>
    <w:rsid w:val="0058492E"/>
    <w:rsid w:val="00586F81"/>
    <w:rsid w:val="00590C74"/>
    <w:rsid w:val="00595A46"/>
    <w:rsid w:val="00596EEF"/>
    <w:rsid w:val="005A3247"/>
    <w:rsid w:val="005A77FB"/>
    <w:rsid w:val="005A7F5C"/>
    <w:rsid w:val="005B0B2C"/>
    <w:rsid w:val="005B5EA6"/>
    <w:rsid w:val="005B6343"/>
    <w:rsid w:val="005B6385"/>
    <w:rsid w:val="005C29A3"/>
    <w:rsid w:val="005C368F"/>
    <w:rsid w:val="005C50CD"/>
    <w:rsid w:val="005C5FA4"/>
    <w:rsid w:val="005C602C"/>
    <w:rsid w:val="005D2404"/>
    <w:rsid w:val="005D2696"/>
    <w:rsid w:val="005D3C06"/>
    <w:rsid w:val="005D4215"/>
    <w:rsid w:val="005D4ACD"/>
    <w:rsid w:val="005D5266"/>
    <w:rsid w:val="005D7051"/>
    <w:rsid w:val="005D7209"/>
    <w:rsid w:val="005E07F9"/>
    <w:rsid w:val="005E0824"/>
    <w:rsid w:val="005E2133"/>
    <w:rsid w:val="005E21DA"/>
    <w:rsid w:val="005E31CD"/>
    <w:rsid w:val="005E47E0"/>
    <w:rsid w:val="005F3900"/>
    <w:rsid w:val="005F406C"/>
    <w:rsid w:val="005F554C"/>
    <w:rsid w:val="005F6A40"/>
    <w:rsid w:val="005F7490"/>
    <w:rsid w:val="00601693"/>
    <w:rsid w:val="00603F66"/>
    <w:rsid w:val="006044CF"/>
    <w:rsid w:val="00604C4E"/>
    <w:rsid w:val="00605B18"/>
    <w:rsid w:val="00605E53"/>
    <w:rsid w:val="0060624B"/>
    <w:rsid w:val="00613339"/>
    <w:rsid w:val="00616469"/>
    <w:rsid w:val="0062012A"/>
    <w:rsid w:val="006209F4"/>
    <w:rsid w:val="006245FF"/>
    <w:rsid w:val="0062480B"/>
    <w:rsid w:val="00625362"/>
    <w:rsid w:val="0063039E"/>
    <w:rsid w:val="00630E8F"/>
    <w:rsid w:val="00636493"/>
    <w:rsid w:val="00636605"/>
    <w:rsid w:val="00640B0D"/>
    <w:rsid w:val="00641B07"/>
    <w:rsid w:val="00644D61"/>
    <w:rsid w:val="00650C86"/>
    <w:rsid w:val="00651E24"/>
    <w:rsid w:val="00651FBF"/>
    <w:rsid w:val="0065501E"/>
    <w:rsid w:val="00657E45"/>
    <w:rsid w:val="00662844"/>
    <w:rsid w:val="00665448"/>
    <w:rsid w:val="00666EA5"/>
    <w:rsid w:val="00671A69"/>
    <w:rsid w:val="00671F23"/>
    <w:rsid w:val="0067361D"/>
    <w:rsid w:val="0067544F"/>
    <w:rsid w:val="0068180B"/>
    <w:rsid w:val="006823DC"/>
    <w:rsid w:val="0068594E"/>
    <w:rsid w:val="00686EFE"/>
    <w:rsid w:val="006906BB"/>
    <w:rsid w:val="00690BFE"/>
    <w:rsid w:val="00694B3B"/>
    <w:rsid w:val="00696FA4"/>
    <w:rsid w:val="00697705"/>
    <w:rsid w:val="006A11CB"/>
    <w:rsid w:val="006A480B"/>
    <w:rsid w:val="006A680D"/>
    <w:rsid w:val="006A7AB2"/>
    <w:rsid w:val="006B3086"/>
    <w:rsid w:val="006B6DDF"/>
    <w:rsid w:val="006C1416"/>
    <w:rsid w:val="006C22BD"/>
    <w:rsid w:val="006C5A41"/>
    <w:rsid w:val="006C637B"/>
    <w:rsid w:val="006C6B5D"/>
    <w:rsid w:val="006D3125"/>
    <w:rsid w:val="006D3E43"/>
    <w:rsid w:val="006D578A"/>
    <w:rsid w:val="006D59E2"/>
    <w:rsid w:val="006D62E2"/>
    <w:rsid w:val="006E1CF8"/>
    <w:rsid w:val="006E1D06"/>
    <w:rsid w:val="006E4914"/>
    <w:rsid w:val="006E5AE5"/>
    <w:rsid w:val="006E77F2"/>
    <w:rsid w:val="006F488E"/>
    <w:rsid w:val="006F5A09"/>
    <w:rsid w:val="00700AF5"/>
    <w:rsid w:val="007044FA"/>
    <w:rsid w:val="007058EC"/>
    <w:rsid w:val="00705FDC"/>
    <w:rsid w:val="00710142"/>
    <w:rsid w:val="00713572"/>
    <w:rsid w:val="00713900"/>
    <w:rsid w:val="00713E20"/>
    <w:rsid w:val="007149C3"/>
    <w:rsid w:val="0071549F"/>
    <w:rsid w:val="00720B02"/>
    <w:rsid w:val="00722E95"/>
    <w:rsid w:val="0072315E"/>
    <w:rsid w:val="00723A01"/>
    <w:rsid w:val="00723E6E"/>
    <w:rsid w:val="007250F7"/>
    <w:rsid w:val="00725E77"/>
    <w:rsid w:val="00732AC1"/>
    <w:rsid w:val="0073461C"/>
    <w:rsid w:val="00734EFE"/>
    <w:rsid w:val="00736FF1"/>
    <w:rsid w:val="00740DEC"/>
    <w:rsid w:val="007439AD"/>
    <w:rsid w:val="00743D7E"/>
    <w:rsid w:val="00750131"/>
    <w:rsid w:val="00752E8A"/>
    <w:rsid w:val="00757332"/>
    <w:rsid w:val="00757409"/>
    <w:rsid w:val="00760C51"/>
    <w:rsid w:val="00761052"/>
    <w:rsid w:val="00761B76"/>
    <w:rsid w:val="00762F5F"/>
    <w:rsid w:val="007651BE"/>
    <w:rsid w:val="00765FB1"/>
    <w:rsid w:val="00766E3B"/>
    <w:rsid w:val="0076758F"/>
    <w:rsid w:val="00772CED"/>
    <w:rsid w:val="007736F0"/>
    <w:rsid w:val="007770B7"/>
    <w:rsid w:val="00780E05"/>
    <w:rsid w:val="00781023"/>
    <w:rsid w:val="00784579"/>
    <w:rsid w:val="00786357"/>
    <w:rsid w:val="00790BBA"/>
    <w:rsid w:val="00791544"/>
    <w:rsid w:val="00793F25"/>
    <w:rsid w:val="00794227"/>
    <w:rsid w:val="007951B8"/>
    <w:rsid w:val="00797E18"/>
    <w:rsid w:val="007A0CA1"/>
    <w:rsid w:val="007A13D2"/>
    <w:rsid w:val="007A169E"/>
    <w:rsid w:val="007A45E7"/>
    <w:rsid w:val="007A476C"/>
    <w:rsid w:val="007A58B7"/>
    <w:rsid w:val="007A5EAB"/>
    <w:rsid w:val="007A75A5"/>
    <w:rsid w:val="007B247E"/>
    <w:rsid w:val="007B291D"/>
    <w:rsid w:val="007C02A5"/>
    <w:rsid w:val="007C3415"/>
    <w:rsid w:val="007C4B7E"/>
    <w:rsid w:val="007C5461"/>
    <w:rsid w:val="007C5C80"/>
    <w:rsid w:val="007D06B9"/>
    <w:rsid w:val="007D111B"/>
    <w:rsid w:val="007D13E9"/>
    <w:rsid w:val="007D56D8"/>
    <w:rsid w:val="007D5F64"/>
    <w:rsid w:val="007D6067"/>
    <w:rsid w:val="007D6C93"/>
    <w:rsid w:val="007E0108"/>
    <w:rsid w:val="007E1239"/>
    <w:rsid w:val="007E2324"/>
    <w:rsid w:val="007E25C5"/>
    <w:rsid w:val="007E343E"/>
    <w:rsid w:val="007E40FB"/>
    <w:rsid w:val="007E43DB"/>
    <w:rsid w:val="007E4FDB"/>
    <w:rsid w:val="007F38CA"/>
    <w:rsid w:val="00801406"/>
    <w:rsid w:val="00803D9F"/>
    <w:rsid w:val="00805289"/>
    <w:rsid w:val="00806CED"/>
    <w:rsid w:val="00807D61"/>
    <w:rsid w:val="00820298"/>
    <w:rsid w:val="00822BCE"/>
    <w:rsid w:val="0082577E"/>
    <w:rsid w:val="008304B1"/>
    <w:rsid w:val="008324EE"/>
    <w:rsid w:val="00835626"/>
    <w:rsid w:val="00836624"/>
    <w:rsid w:val="00836F4B"/>
    <w:rsid w:val="00840117"/>
    <w:rsid w:val="008404D1"/>
    <w:rsid w:val="00842536"/>
    <w:rsid w:val="0084362F"/>
    <w:rsid w:val="00850D02"/>
    <w:rsid w:val="00850D66"/>
    <w:rsid w:val="00855EEC"/>
    <w:rsid w:val="008564F4"/>
    <w:rsid w:val="0086075E"/>
    <w:rsid w:val="008652C1"/>
    <w:rsid w:val="008666F1"/>
    <w:rsid w:val="00867B7E"/>
    <w:rsid w:val="008705A3"/>
    <w:rsid w:val="00871241"/>
    <w:rsid w:val="008729E8"/>
    <w:rsid w:val="00876AE6"/>
    <w:rsid w:val="00883FFF"/>
    <w:rsid w:val="0088410F"/>
    <w:rsid w:val="00884ACB"/>
    <w:rsid w:val="008871EC"/>
    <w:rsid w:val="0089194D"/>
    <w:rsid w:val="00893787"/>
    <w:rsid w:val="00894E9A"/>
    <w:rsid w:val="00896DC8"/>
    <w:rsid w:val="008A1672"/>
    <w:rsid w:val="008A23C7"/>
    <w:rsid w:val="008A2F5A"/>
    <w:rsid w:val="008A2FC4"/>
    <w:rsid w:val="008A3C43"/>
    <w:rsid w:val="008A4BA4"/>
    <w:rsid w:val="008A57A8"/>
    <w:rsid w:val="008A5A8C"/>
    <w:rsid w:val="008A638F"/>
    <w:rsid w:val="008A69D3"/>
    <w:rsid w:val="008A7538"/>
    <w:rsid w:val="008B4B14"/>
    <w:rsid w:val="008B5197"/>
    <w:rsid w:val="008B64BD"/>
    <w:rsid w:val="008C0CFC"/>
    <w:rsid w:val="008C11C3"/>
    <w:rsid w:val="008C2C1F"/>
    <w:rsid w:val="008C452E"/>
    <w:rsid w:val="008C6275"/>
    <w:rsid w:val="008D28AA"/>
    <w:rsid w:val="008D29D9"/>
    <w:rsid w:val="008D3FC9"/>
    <w:rsid w:val="008D507F"/>
    <w:rsid w:val="008D6A83"/>
    <w:rsid w:val="008D70D8"/>
    <w:rsid w:val="008E31FD"/>
    <w:rsid w:val="008E4C45"/>
    <w:rsid w:val="008E68DA"/>
    <w:rsid w:val="008E6F9A"/>
    <w:rsid w:val="008F0ADF"/>
    <w:rsid w:val="008F3559"/>
    <w:rsid w:val="008F5A10"/>
    <w:rsid w:val="0090153F"/>
    <w:rsid w:val="00907373"/>
    <w:rsid w:val="009077E5"/>
    <w:rsid w:val="00912936"/>
    <w:rsid w:val="0091365A"/>
    <w:rsid w:val="00913884"/>
    <w:rsid w:val="009179E8"/>
    <w:rsid w:val="00917CD8"/>
    <w:rsid w:val="009258B9"/>
    <w:rsid w:val="00926019"/>
    <w:rsid w:val="009261B4"/>
    <w:rsid w:val="00932157"/>
    <w:rsid w:val="009342C5"/>
    <w:rsid w:val="009351BD"/>
    <w:rsid w:val="009401BB"/>
    <w:rsid w:val="00942300"/>
    <w:rsid w:val="00942DFB"/>
    <w:rsid w:val="00942FB9"/>
    <w:rsid w:val="0094344D"/>
    <w:rsid w:val="00943C67"/>
    <w:rsid w:val="00944B6C"/>
    <w:rsid w:val="00947348"/>
    <w:rsid w:val="00951AB5"/>
    <w:rsid w:val="009527A0"/>
    <w:rsid w:val="00952D93"/>
    <w:rsid w:val="009565C4"/>
    <w:rsid w:val="009570B0"/>
    <w:rsid w:val="0095738A"/>
    <w:rsid w:val="0095773A"/>
    <w:rsid w:val="0097313E"/>
    <w:rsid w:val="00977EFF"/>
    <w:rsid w:val="009800DB"/>
    <w:rsid w:val="00987C8B"/>
    <w:rsid w:val="0099182F"/>
    <w:rsid w:val="009919B0"/>
    <w:rsid w:val="00992397"/>
    <w:rsid w:val="0099513C"/>
    <w:rsid w:val="009A569E"/>
    <w:rsid w:val="009A6D4F"/>
    <w:rsid w:val="009B47CD"/>
    <w:rsid w:val="009B6622"/>
    <w:rsid w:val="009C0737"/>
    <w:rsid w:val="009C10CF"/>
    <w:rsid w:val="009C5715"/>
    <w:rsid w:val="009C753B"/>
    <w:rsid w:val="009D0B49"/>
    <w:rsid w:val="009D0BEB"/>
    <w:rsid w:val="009D1EA5"/>
    <w:rsid w:val="009D2C06"/>
    <w:rsid w:val="009D4615"/>
    <w:rsid w:val="009D69B2"/>
    <w:rsid w:val="009D7B45"/>
    <w:rsid w:val="009E2AAC"/>
    <w:rsid w:val="009E488E"/>
    <w:rsid w:val="009E702C"/>
    <w:rsid w:val="009F149A"/>
    <w:rsid w:val="009F1729"/>
    <w:rsid w:val="009F1F75"/>
    <w:rsid w:val="009F39AC"/>
    <w:rsid w:val="009F4FE4"/>
    <w:rsid w:val="009F57A4"/>
    <w:rsid w:val="009F5863"/>
    <w:rsid w:val="009F6F5E"/>
    <w:rsid w:val="00A0030F"/>
    <w:rsid w:val="00A12F8F"/>
    <w:rsid w:val="00A16367"/>
    <w:rsid w:val="00A20BE9"/>
    <w:rsid w:val="00A20D7F"/>
    <w:rsid w:val="00A20FD7"/>
    <w:rsid w:val="00A30E65"/>
    <w:rsid w:val="00A37AE8"/>
    <w:rsid w:val="00A42ABC"/>
    <w:rsid w:val="00A44106"/>
    <w:rsid w:val="00A5216A"/>
    <w:rsid w:val="00A52184"/>
    <w:rsid w:val="00A53396"/>
    <w:rsid w:val="00A5349F"/>
    <w:rsid w:val="00A545B7"/>
    <w:rsid w:val="00A6024D"/>
    <w:rsid w:val="00A61751"/>
    <w:rsid w:val="00A6254B"/>
    <w:rsid w:val="00A71967"/>
    <w:rsid w:val="00A75752"/>
    <w:rsid w:val="00A76641"/>
    <w:rsid w:val="00A81648"/>
    <w:rsid w:val="00A82451"/>
    <w:rsid w:val="00A8364F"/>
    <w:rsid w:val="00A845B6"/>
    <w:rsid w:val="00A861CE"/>
    <w:rsid w:val="00A863B5"/>
    <w:rsid w:val="00A9097F"/>
    <w:rsid w:val="00A91198"/>
    <w:rsid w:val="00A93E10"/>
    <w:rsid w:val="00A947D3"/>
    <w:rsid w:val="00A952AE"/>
    <w:rsid w:val="00A968E8"/>
    <w:rsid w:val="00AA4DC6"/>
    <w:rsid w:val="00AA4E70"/>
    <w:rsid w:val="00AA6AD1"/>
    <w:rsid w:val="00AA77DF"/>
    <w:rsid w:val="00AB56FC"/>
    <w:rsid w:val="00AB64DC"/>
    <w:rsid w:val="00AB7555"/>
    <w:rsid w:val="00AC2701"/>
    <w:rsid w:val="00AC4EF2"/>
    <w:rsid w:val="00AC51B1"/>
    <w:rsid w:val="00AC5EDB"/>
    <w:rsid w:val="00AC764B"/>
    <w:rsid w:val="00AD2F9B"/>
    <w:rsid w:val="00AD58F7"/>
    <w:rsid w:val="00AD631E"/>
    <w:rsid w:val="00AD641F"/>
    <w:rsid w:val="00AD7C0D"/>
    <w:rsid w:val="00AD7EAF"/>
    <w:rsid w:val="00AE0950"/>
    <w:rsid w:val="00AE3149"/>
    <w:rsid w:val="00AE36A1"/>
    <w:rsid w:val="00AE438B"/>
    <w:rsid w:val="00AE456E"/>
    <w:rsid w:val="00AE4824"/>
    <w:rsid w:val="00AE4AD7"/>
    <w:rsid w:val="00AE7003"/>
    <w:rsid w:val="00AE797E"/>
    <w:rsid w:val="00AF0152"/>
    <w:rsid w:val="00AF01D2"/>
    <w:rsid w:val="00AF4603"/>
    <w:rsid w:val="00AF472C"/>
    <w:rsid w:val="00B004B6"/>
    <w:rsid w:val="00B01A93"/>
    <w:rsid w:val="00B054C5"/>
    <w:rsid w:val="00B06CC7"/>
    <w:rsid w:val="00B10142"/>
    <w:rsid w:val="00B112AD"/>
    <w:rsid w:val="00B1196C"/>
    <w:rsid w:val="00B12A2B"/>
    <w:rsid w:val="00B12F80"/>
    <w:rsid w:val="00B13A14"/>
    <w:rsid w:val="00B13EEC"/>
    <w:rsid w:val="00B1581B"/>
    <w:rsid w:val="00B21929"/>
    <w:rsid w:val="00B2276F"/>
    <w:rsid w:val="00B22BB3"/>
    <w:rsid w:val="00B235B8"/>
    <w:rsid w:val="00B23CCD"/>
    <w:rsid w:val="00B242CD"/>
    <w:rsid w:val="00B24A37"/>
    <w:rsid w:val="00B3219D"/>
    <w:rsid w:val="00B33F90"/>
    <w:rsid w:val="00B37BE1"/>
    <w:rsid w:val="00B40E4A"/>
    <w:rsid w:val="00B42034"/>
    <w:rsid w:val="00B4415F"/>
    <w:rsid w:val="00B44710"/>
    <w:rsid w:val="00B44CC9"/>
    <w:rsid w:val="00B45761"/>
    <w:rsid w:val="00B45B71"/>
    <w:rsid w:val="00B56F2D"/>
    <w:rsid w:val="00B610B0"/>
    <w:rsid w:val="00B61B92"/>
    <w:rsid w:val="00B64353"/>
    <w:rsid w:val="00B643CB"/>
    <w:rsid w:val="00B646E1"/>
    <w:rsid w:val="00B647FE"/>
    <w:rsid w:val="00B65FF1"/>
    <w:rsid w:val="00B669B7"/>
    <w:rsid w:val="00B66EE5"/>
    <w:rsid w:val="00B66FDD"/>
    <w:rsid w:val="00B677F3"/>
    <w:rsid w:val="00B70DB5"/>
    <w:rsid w:val="00B73969"/>
    <w:rsid w:val="00B73B51"/>
    <w:rsid w:val="00B7415A"/>
    <w:rsid w:val="00B80193"/>
    <w:rsid w:val="00B85BF9"/>
    <w:rsid w:val="00B9451C"/>
    <w:rsid w:val="00B95C86"/>
    <w:rsid w:val="00BA03ED"/>
    <w:rsid w:val="00BA0485"/>
    <w:rsid w:val="00BA1362"/>
    <w:rsid w:val="00BA2787"/>
    <w:rsid w:val="00BA3A81"/>
    <w:rsid w:val="00BA4A91"/>
    <w:rsid w:val="00BA5379"/>
    <w:rsid w:val="00BB43B7"/>
    <w:rsid w:val="00BB4A75"/>
    <w:rsid w:val="00BB68AA"/>
    <w:rsid w:val="00BC016E"/>
    <w:rsid w:val="00BC40A4"/>
    <w:rsid w:val="00BC4A07"/>
    <w:rsid w:val="00BC7F70"/>
    <w:rsid w:val="00BD18A3"/>
    <w:rsid w:val="00BD18C0"/>
    <w:rsid w:val="00BD49DC"/>
    <w:rsid w:val="00BE29C2"/>
    <w:rsid w:val="00BE3669"/>
    <w:rsid w:val="00BE4FA3"/>
    <w:rsid w:val="00BE658D"/>
    <w:rsid w:val="00BE6AAF"/>
    <w:rsid w:val="00BF02B1"/>
    <w:rsid w:val="00BF3E3F"/>
    <w:rsid w:val="00BF3EDE"/>
    <w:rsid w:val="00BF40C5"/>
    <w:rsid w:val="00BF6EC3"/>
    <w:rsid w:val="00C03576"/>
    <w:rsid w:val="00C067C1"/>
    <w:rsid w:val="00C113C1"/>
    <w:rsid w:val="00C11734"/>
    <w:rsid w:val="00C11A35"/>
    <w:rsid w:val="00C11C1B"/>
    <w:rsid w:val="00C21790"/>
    <w:rsid w:val="00C2248F"/>
    <w:rsid w:val="00C24151"/>
    <w:rsid w:val="00C2547E"/>
    <w:rsid w:val="00C348DE"/>
    <w:rsid w:val="00C35489"/>
    <w:rsid w:val="00C35A73"/>
    <w:rsid w:val="00C45A9E"/>
    <w:rsid w:val="00C46835"/>
    <w:rsid w:val="00C4709C"/>
    <w:rsid w:val="00C47110"/>
    <w:rsid w:val="00C5148E"/>
    <w:rsid w:val="00C51B4E"/>
    <w:rsid w:val="00C52CB5"/>
    <w:rsid w:val="00C54D23"/>
    <w:rsid w:val="00C556D6"/>
    <w:rsid w:val="00C562F4"/>
    <w:rsid w:val="00C56546"/>
    <w:rsid w:val="00C57722"/>
    <w:rsid w:val="00C610CB"/>
    <w:rsid w:val="00C61AFB"/>
    <w:rsid w:val="00C72348"/>
    <w:rsid w:val="00C80D6D"/>
    <w:rsid w:val="00C836E0"/>
    <w:rsid w:val="00C85EE2"/>
    <w:rsid w:val="00C92D0A"/>
    <w:rsid w:val="00C9402A"/>
    <w:rsid w:val="00CA20E6"/>
    <w:rsid w:val="00CA2FB8"/>
    <w:rsid w:val="00CA4E1E"/>
    <w:rsid w:val="00CB48C5"/>
    <w:rsid w:val="00CB5426"/>
    <w:rsid w:val="00CB56DC"/>
    <w:rsid w:val="00CC1C2D"/>
    <w:rsid w:val="00CC5286"/>
    <w:rsid w:val="00CC54CB"/>
    <w:rsid w:val="00CC76AA"/>
    <w:rsid w:val="00CD1C95"/>
    <w:rsid w:val="00CD4122"/>
    <w:rsid w:val="00CD4AED"/>
    <w:rsid w:val="00CD712D"/>
    <w:rsid w:val="00CD7206"/>
    <w:rsid w:val="00CD7C42"/>
    <w:rsid w:val="00CE0B62"/>
    <w:rsid w:val="00CE1D1C"/>
    <w:rsid w:val="00CF0284"/>
    <w:rsid w:val="00CF5A89"/>
    <w:rsid w:val="00CF6874"/>
    <w:rsid w:val="00CF70EE"/>
    <w:rsid w:val="00CF7818"/>
    <w:rsid w:val="00D02686"/>
    <w:rsid w:val="00D02EA6"/>
    <w:rsid w:val="00D0305C"/>
    <w:rsid w:val="00D03F0C"/>
    <w:rsid w:val="00D05D74"/>
    <w:rsid w:val="00D05F90"/>
    <w:rsid w:val="00D071E1"/>
    <w:rsid w:val="00D07D68"/>
    <w:rsid w:val="00D1054A"/>
    <w:rsid w:val="00D11551"/>
    <w:rsid w:val="00D12689"/>
    <w:rsid w:val="00D158FD"/>
    <w:rsid w:val="00D24121"/>
    <w:rsid w:val="00D26CDD"/>
    <w:rsid w:val="00D27074"/>
    <w:rsid w:val="00D321B6"/>
    <w:rsid w:val="00D32382"/>
    <w:rsid w:val="00D34EFE"/>
    <w:rsid w:val="00D352DE"/>
    <w:rsid w:val="00D353FB"/>
    <w:rsid w:val="00D35A68"/>
    <w:rsid w:val="00D40F67"/>
    <w:rsid w:val="00D42A5C"/>
    <w:rsid w:val="00D438CE"/>
    <w:rsid w:val="00D44422"/>
    <w:rsid w:val="00D47057"/>
    <w:rsid w:val="00D472FA"/>
    <w:rsid w:val="00D51413"/>
    <w:rsid w:val="00D5331D"/>
    <w:rsid w:val="00D54259"/>
    <w:rsid w:val="00D55DE9"/>
    <w:rsid w:val="00D62ED9"/>
    <w:rsid w:val="00D65C7C"/>
    <w:rsid w:val="00D7099D"/>
    <w:rsid w:val="00D70D73"/>
    <w:rsid w:val="00D73FC3"/>
    <w:rsid w:val="00D753EF"/>
    <w:rsid w:val="00D75A7A"/>
    <w:rsid w:val="00D761D0"/>
    <w:rsid w:val="00D76969"/>
    <w:rsid w:val="00D815DC"/>
    <w:rsid w:val="00D81807"/>
    <w:rsid w:val="00D81812"/>
    <w:rsid w:val="00D83F2F"/>
    <w:rsid w:val="00D846B1"/>
    <w:rsid w:val="00D84CC9"/>
    <w:rsid w:val="00D879C7"/>
    <w:rsid w:val="00D90476"/>
    <w:rsid w:val="00D90C6B"/>
    <w:rsid w:val="00D9269D"/>
    <w:rsid w:val="00D93A4C"/>
    <w:rsid w:val="00DA0F3F"/>
    <w:rsid w:val="00DA42A9"/>
    <w:rsid w:val="00DA59BD"/>
    <w:rsid w:val="00DB3477"/>
    <w:rsid w:val="00DB42CB"/>
    <w:rsid w:val="00DB5478"/>
    <w:rsid w:val="00DB59D1"/>
    <w:rsid w:val="00DB6625"/>
    <w:rsid w:val="00DC2B7A"/>
    <w:rsid w:val="00DC3377"/>
    <w:rsid w:val="00DC386C"/>
    <w:rsid w:val="00DC5CF3"/>
    <w:rsid w:val="00DC5E54"/>
    <w:rsid w:val="00DC62A0"/>
    <w:rsid w:val="00DC6E17"/>
    <w:rsid w:val="00DC78FD"/>
    <w:rsid w:val="00DD0BF8"/>
    <w:rsid w:val="00DD296B"/>
    <w:rsid w:val="00DD4066"/>
    <w:rsid w:val="00DD4BED"/>
    <w:rsid w:val="00DD6759"/>
    <w:rsid w:val="00DD7D1F"/>
    <w:rsid w:val="00DE02E6"/>
    <w:rsid w:val="00DE18F1"/>
    <w:rsid w:val="00DE28FA"/>
    <w:rsid w:val="00DE3ECF"/>
    <w:rsid w:val="00DE4866"/>
    <w:rsid w:val="00DE67EE"/>
    <w:rsid w:val="00DE6BD8"/>
    <w:rsid w:val="00DE6D00"/>
    <w:rsid w:val="00DE7008"/>
    <w:rsid w:val="00DE7F0C"/>
    <w:rsid w:val="00DF21A3"/>
    <w:rsid w:val="00DF249B"/>
    <w:rsid w:val="00DF38DD"/>
    <w:rsid w:val="00DF6CB9"/>
    <w:rsid w:val="00DF7106"/>
    <w:rsid w:val="00DF79A5"/>
    <w:rsid w:val="00E0148E"/>
    <w:rsid w:val="00E01532"/>
    <w:rsid w:val="00E02A20"/>
    <w:rsid w:val="00E03E88"/>
    <w:rsid w:val="00E06799"/>
    <w:rsid w:val="00E06AD7"/>
    <w:rsid w:val="00E10B6A"/>
    <w:rsid w:val="00E120DB"/>
    <w:rsid w:val="00E1385D"/>
    <w:rsid w:val="00E172C8"/>
    <w:rsid w:val="00E20B49"/>
    <w:rsid w:val="00E213F9"/>
    <w:rsid w:val="00E26C81"/>
    <w:rsid w:val="00E30246"/>
    <w:rsid w:val="00E30E45"/>
    <w:rsid w:val="00E32E4F"/>
    <w:rsid w:val="00E33118"/>
    <w:rsid w:val="00E3480A"/>
    <w:rsid w:val="00E364C7"/>
    <w:rsid w:val="00E36BBD"/>
    <w:rsid w:val="00E36BCB"/>
    <w:rsid w:val="00E4048B"/>
    <w:rsid w:val="00E43B7F"/>
    <w:rsid w:val="00E446EF"/>
    <w:rsid w:val="00E44E48"/>
    <w:rsid w:val="00E46898"/>
    <w:rsid w:val="00E50A19"/>
    <w:rsid w:val="00E60FE8"/>
    <w:rsid w:val="00E61E9A"/>
    <w:rsid w:val="00E64958"/>
    <w:rsid w:val="00E64D24"/>
    <w:rsid w:val="00E64F99"/>
    <w:rsid w:val="00E65085"/>
    <w:rsid w:val="00E65450"/>
    <w:rsid w:val="00E73DAA"/>
    <w:rsid w:val="00E76A68"/>
    <w:rsid w:val="00E7706D"/>
    <w:rsid w:val="00E77EB5"/>
    <w:rsid w:val="00E802E7"/>
    <w:rsid w:val="00E8058A"/>
    <w:rsid w:val="00E8078E"/>
    <w:rsid w:val="00E81DE0"/>
    <w:rsid w:val="00E83848"/>
    <w:rsid w:val="00E8677F"/>
    <w:rsid w:val="00E91F74"/>
    <w:rsid w:val="00E93FF5"/>
    <w:rsid w:val="00E9543E"/>
    <w:rsid w:val="00EA4305"/>
    <w:rsid w:val="00EA724D"/>
    <w:rsid w:val="00EB1338"/>
    <w:rsid w:val="00EB16F0"/>
    <w:rsid w:val="00EB3CC5"/>
    <w:rsid w:val="00EB58C7"/>
    <w:rsid w:val="00EB5B42"/>
    <w:rsid w:val="00EC1DB9"/>
    <w:rsid w:val="00EC20ED"/>
    <w:rsid w:val="00EC2A19"/>
    <w:rsid w:val="00EC5380"/>
    <w:rsid w:val="00EC6667"/>
    <w:rsid w:val="00EC7C3A"/>
    <w:rsid w:val="00ED3F90"/>
    <w:rsid w:val="00ED7B8A"/>
    <w:rsid w:val="00EE00D2"/>
    <w:rsid w:val="00EE39FA"/>
    <w:rsid w:val="00EE54F0"/>
    <w:rsid w:val="00EE56BF"/>
    <w:rsid w:val="00EE7E71"/>
    <w:rsid w:val="00EF1241"/>
    <w:rsid w:val="00EF5605"/>
    <w:rsid w:val="00EF6AD1"/>
    <w:rsid w:val="00F015F7"/>
    <w:rsid w:val="00F06E0F"/>
    <w:rsid w:val="00F0762C"/>
    <w:rsid w:val="00F13453"/>
    <w:rsid w:val="00F139A6"/>
    <w:rsid w:val="00F238D4"/>
    <w:rsid w:val="00F274CF"/>
    <w:rsid w:val="00F30A79"/>
    <w:rsid w:val="00F30DAD"/>
    <w:rsid w:val="00F30FB1"/>
    <w:rsid w:val="00F310D1"/>
    <w:rsid w:val="00F31702"/>
    <w:rsid w:val="00F3197B"/>
    <w:rsid w:val="00F338DA"/>
    <w:rsid w:val="00F338F0"/>
    <w:rsid w:val="00F4378A"/>
    <w:rsid w:val="00F43A17"/>
    <w:rsid w:val="00F4600A"/>
    <w:rsid w:val="00F52DD1"/>
    <w:rsid w:val="00F57C3D"/>
    <w:rsid w:val="00F57E83"/>
    <w:rsid w:val="00F57F05"/>
    <w:rsid w:val="00F642C1"/>
    <w:rsid w:val="00F64C02"/>
    <w:rsid w:val="00F658D5"/>
    <w:rsid w:val="00F6704C"/>
    <w:rsid w:val="00F674A3"/>
    <w:rsid w:val="00F714EB"/>
    <w:rsid w:val="00F726A3"/>
    <w:rsid w:val="00F72E3C"/>
    <w:rsid w:val="00F73469"/>
    <w:rsid w:val="00F7575B"/>
    <w:rsid w:val="00F76DA7"/>
    <w:rsid w:val="00F77764"/>
    <w:rsid w:val="00F80EE8"/>
    <w:rsid w:val="00F82D6B"/>
    <w:rsid w:val="00F8305C"/>
    <w:rsid w:val="00F83C98"/>
    <w:rsid w:val="00F83FE8"/>
    <w:rsid w:val="00F878EF"/>
    <w:rsid w:val="00F95D39"/>
    <w:rsid w:val="00F96453"/>
    <w:rsid w:val="00F96F8D"/>
    <w:rsid w:val="00FA0096"/>
    <w:rsid w:val="00FA3239"/>
    <w:rsid w:val="00FA3C35"/>
    <w:rsid w:val="00FA590A"/>
    <w:rsid w:val="00FA7090"/>
    <w:rsid w:val="00FA7F7A"/>
    <w:rsid w:val="00FB2F4B"/>
    <w:rsid w:val="00FB37A3"/>
    <w:rsid w:val="00FB60BD"/>
    <w:rsid w:val="00FC7A55"/>
    <w:rsid w:val="00FD188B"/>
    <w:rsid w:val="00FD1965"/>
    <w:rsid w:val="00FD239C"/>
    <w:rsid w:val="00FD5B2B"/>
    <w:rsid w:val="00FE02F0"/>
    <w:rsid w:val="00FE1CEE"/>
    <w:rsid w:val="00FE284E"/>
    <w:rsid w:val="00FE2911"/>
    <w:rsid w:val="00FF109A"/>
    <w:rsid w:val="00FF45B3"/>
    <w:rsid w:val="00FF5237"/>
    <w:rsid w:val="00FF7A9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4994"/>
    <o:shapelayout v:ext="edit">
      <o:idmap v:ext="edit" data="1"/>
      <o:rules v:ext="edit">
        <o:r id="V:Rule5" type="connector" idref="#_x0000_s1029"/>
        <o:r id="V:Rule6" type="connector" idref="#_x0000_s1036"/>
        <o:r id="V:Rule7" type="connector" idref="#_x0000_s1028"/>
        <o:r id="V:Rule8" type="connector" idref="#_x0000_s103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267">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uiPriority="0" w:qFormat="1"/>
    <w:lsdException w:name="toc 3" w:uiPriority="0" w:qFormat="1"/>
    <w:lsdException w:name="toc 4" w:uiPriority="0" w:qFormat="1"/>
    <w:lsdException w:name="toc 5" w:uiPriority="0" w:qFormat="1"/>
    <w:lsdException w:name="toc 6" w:uiPriority="0" w:qFormat="1"/>
    <w:lsdException w:name="toc 7" w:uiPriority="0" w:qFormat="1"/>
    <w:lsdException w:name="toc 8" w:uiPriority="0" w:qFormat="1"/>
    <w:lsdException w:name="toc 9" w:uiPriority="0" w:qFormat="1"/>
    <w:lsdException w:name="Normal Indent" w:semiHidden="1" w:unhideWhenUsed="1"/>
    <w:lsdException w:name="footnote text" w:semiHidden="1" w:uiPriority="0" w:unhideWhenUsed="1"/>
    <w:lsdException w:name="annotation text"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Balloon Text" w:semiHidden="1" w:unhideWhenUsed="1"/>
    <w:lsdException w:name="Table Grid" w:uiPriority="59" w:qFormat="1"/>
    <w:lsdException w:name="Placeholder Text" w:semiHidden="1" w:unhideWhenUsed="1"/>
    <w:lsdException w:name="No Spacing" w:uiPriority="1" w:qFormat="1"/>
    <w:lsdException w:name="Light Shading" w:uiPriority="60" w:qFormat="1"/>
    <w:lsdException w:name="Light List" w:uiPriority="61" w:qFormat="1"/>
    <w:lsdException w:name="Light Grid" w:uiPriority="62" w:qFormat="1"/>
    <w:lsdException w:name="Medium Shading 1" w:uiPriority="63" w:qFormat="1"/>
    <w:lsdException w:name="Medium Shading 2" w:uiPriority="64" w:qFormat="1"/>
    <w:lsdException w:name="Medium List 1" w:uiPriority="65" w:qFormat="1"/>
    <w:lsdException w:name="Medium List 2" w:uiPriority="66" w:qFormat="1"/>
    <w:lsdException w:name="Medium Grid 1" w:uiPriority="67" w:qFormat="1"/>
    <w:lsdException w:name="Medium Grid 2" w:uiPriority="68" w:qFormat="1"/>
    <w:lsdException w:name="Medium Grid 3" w:uiPriority="69" w:qFormat="1"/>
    <w:lsdException w:name="Dark List" w:uiPriority="70" w:qFormat="1"/>
    <w:lsdException w:name="Colorful Shading" w:uiPriority="71" w:qFormat="1"/>
    <w:lsdException w:name="Colorful List" w:uiPriority="72" w:qFormat="1"/>
    <w:lsdException w:name="Colorful Grid" w:uiPriority="73" w:qFormat="1"/>
    <w:lsdException w:name="Light Shading Accent 1" w:uiPriority="60" w:qFormat="1"/>
    <w:lsdException w:name="Light List Accent 1" w:uiPriority="61" w:qFormat="1"/>
    <w:lsdException w:name="Light Grid Accent 1" w:uiPriority="62" w:qFormat="1"/>
    <w:lsdException w:name="Medium Shading 1 Accent 1" w:uiPriority="63" w:qFormat="1"/>
    <w:lsdException w:name="Medium Shading 2 Accent 1" w:uiPriority="64" w:qFormat="1"/>
    <w:lsdException w:name="Medium List 1 Accent 1" w:uiPriority="65" w:qFormat="1"/>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qFormat="1"/>
    <w:lsdException w:name="Medium Grid 1 Accent 1" w:uiPriority="67" w:qFormat="1"/>
    <w:lsdException w:name="Medium Grid 2 Accent 1" w:uiPriority="68" w:qFormat="1"/>
    <w:lsdException w:name="Medium Grid 3 Accent 1" w:uiPriority="69" w:qFormat="1"/>
    <w:lsdException w:name="Dark List Accent 1" w:uiPriority="70" w:qFormat="1"/>
    <w:lsdException w:name="Colorful Shading Accent 1" w:uiPriority="71" w:qFormat="1"/>
    <w:lsdException w:name="Colorful List Accent 1" w:uiPriority="72" w:qFormat="1"/>
    <w:lsdException w:name="Colorful Grid Accent 1" w:uiPriority="73" w:qFormat="1"/>
    <w:lsdException w:name="Light Shading Accent 2" w:uiPriority="60" w:qFormat="1"/>
    <w:lsdException w:name="Light List Accent 2" w:uiPriority="61" w:qFormat="1"/>
    <w:lsdException w:name="Light Grid Accent 2" w:uiPriority="62" w:qFormat="1"/>
    <w:lsdException w:name="Medium Shading 1 Accent 2" w:uiPriority="63" w:qFormat="1"/>
    <w:lsdException w:name="Medium Shading 2 Accent 2" w:uiPriority="64" w:qFormat="1"/>
    <w:lsdException w:name="Medium List 1 Accent 2" w:uiPriority="65" w:qFormat="1"/>
    <w:lsdException w:name="Medium List 2 Accent 2" w:uiPriority="66" w:qFormat="1"/>
    <w:lsdException w:name="Medium Grid 1 Accent 2" w:uiPriority="67" w:qFormat="1"/>
    <w:lsdException w:name="Medium Grid 2 Accent 2" w:uiPriority="68" w:qFormat="1"/>
    <w:lsdException w:name="Medium Grid 3 Accent 2" w:uiPriority="69" w:qFormat="1"/>
    <w:lsdException w:name="Dark List Accent 2" w:uiPriority="70" w:qFormat="1"/>
    <w:lsdException w:name="Colorful Shading Accent 2" w:uiPriority="71" w:qFormat="1"/>
    <w:lsdException w:name="Colorful List Accent 2" w:uiPriority="72" w:qFormat="1"/>
    <w:lsdException w:name="Colorful Grid Accent 2" w:uiPriority="73" w:qFormat="1"/>
    <w:lsdException w:name="Light Shading Accent 3" w:uiPriority="60" w:qFormat="1"/>
    <w:lsdException w:name="Light List Accent 3" w:uiPriority="61" w:qFormat="1"/>
    <w:lsdException w:name="Light Grid Accent 3" w:uiPriority="62" w:qFormat="1"/>
    <w:lsdException w:name="Medium Shading 1 Accent 3" w:uiPriority="63" w:qFormat="1"/>
    <w:lsdException w:name="Medium Shading 2 Accent 3" w:uiPriority="64" w:qFormat="1"/>
    <w:lsdException w:name="Medium List 1 Accent 3" w:uiPriority="65" w:qFormat="1"/>
    <w:lsdException w:name="Medium List 2 Accent 3" w:uiPriority="66" w:qFormat="1"/>
    <w:lsdException w:name="Medium Grid 1 Accent 3" w:uiPriority="67" w:qFormat="1"/>
    <w:lsdException w:name="Medium Grid 2 Accent 3" w:uiPriority="68" w:qFormat="1"/>
    <w:lsdException w:name="Medium Grid 3 Accent 3" w:uiPriority="69" w:qFormat="1"/>
    <w:lsdException w:name="Dark List Accent 3" w:uiPriority="70" w:qFormat="1"/>
    <w:lsdException w:name="Colorful Shading Accent 3" w:uiPriority="71" w:qFormat="1"/>
    <w:lsdException w:name="Colorful List Accent 3" w:uiPriority="72" w:qFormat="1"/>
    <w:lsdException w:name="Colorful Grid Accent 3" w:uiPriority="73" w:qFormat="1"/>
    <w:lsdException w:name="Light Shading Accent 4" w:uiPriority="60" w:qFormat="1"/>
    <w:lsdException w:name="Light List Accent 4" w:uiPriority="61" w:qFormat="1"/>
    <w:lsdException w:name="Light Grid Accent 4" w:uiPriority="62" w:qFormat="1"/>
    <w:lsdException w:name="Medium Shading 1 Accent 4" w:uiPriority="63" w:qFormat="1"/>
    <w:lsdException w:name="Medium Shading 2 Accent 4" w:uiPriority="64" w:qFormat="1"/>
    <w:lsdException w:name="Medium List 1 Accent 4" w:uiPriority="65" w:qFormat="1"/>
    <w:lsdException w:name="Medium List 2 Accent 4" w:uiPriority="66" w:qFormat="1"/>
    <w:lsdException w:name="Medium Grid 1 Accent 4" w:uiPriority="67" w:qFormat="1"/>
    <w:lsdException w:name="Medium Grid 2 Accent 4" w:uiPriority="68" w:qFormat="1"/>
    <w:lsdException w:name="Medium Grid 3 Accent 4" w:uiPriority="69" w:qFormat="1"/>
    <w:lsdException w:name="Dark List Accent 4" w:uiPriority="70" w:qFormat="1"/>
    <w:lsdException w:name="Colorful Shading Accent 4" w:uiPriority="71" w:qFormat="1"/>
    <w:lsdException w:name="Colorful List Accent 4" w:uiPriority="72" w:qFormat="1"/>
    <w:lsdException w:name="Colorful Grid Accent 4" w:uiPriority="73" w:qFormat="1"/>
    <w:lsdException w:name="Light Shading Accent 5" w:uiPriority="60" w:qFormat="1"/>
    <w:lsdException w:name="Light List Accent 5" w:uiPriority="61" w:qFormat="1"/>
    <w:lsdException w:name="Light Grid Accent 5" w:uiPriority="62" w:qFormat="1"/>
    <w:lsdException w:name="Medium Shading 1 Accent 5" w:uiPriority="63" w:qFormat="1"/>
    <w:lsdException w:name="Medium Shading 2 Accent 5" w:uiPriority="64" w:qFormat="1"/>
    <w:lsdException w:name="Medium List 1 Accent 5" w:uiPriority="65" w:qFormat="1"/>
    <w:lsdException w:name="Medium List 2 Accent 5" w:uiPriority="66" w:qFormat="1"/>
    <w:lsdException w:name="Medium Grid 1 Accent 5" w:uiPriority="67" w:qFormat="1"/>
    <w:lsdException w:name="Medium Grid 2 Accent 5" w:uiPriority="68" w:qFormat="1"/>
    <w:lsdException w:name="Medium Grid 3 Accent 5" w:uiPriority="69" w:qFormat="1"/>
    <w:lsdException w:name="Dark List Accent 5" w:uiPriority="70" w:qFormat="1"/>
    <w:lsdException w:name="Colorful Shading Accent 5" w:uiPriority="71" w:qFormat="1"/>
    <w:lsdException w:name="Colorful List Accent 5" w:uiPriority="72" w:qFormat="1"/>
    <w:lsdException w:name="Colorful Grid Accent 5" w:uiPriority="73" w:qFormat="1"/>
    <w:lsdException w:name="Light Shading Accent 6" w:uiPriority="60" w:qFormat="1"/>
    <w:lsdException w:name="Light List Accent 6" w:uiPriority="61" w:qFormat="1"/>
    <w:lsdException w:name="Light Grid Accent 6" w:uiPriority="62" w:qFormat="1"/>
    <w:lsdException w:name="Medium Shading 1 Accent 6" w:uiPriority="63" w:qFormat="1"/>
    <w:lsdException w:name="Medium Shading 2 Accent 6" w:uiPriority="64" w:qFormat="1"/>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qFormat="1"/>
    <w:lsdException w:name="Colorful Shading Accent 6" w:uiPriority="71" w:qFormat="1"/>
    <w:lsdException w:name="Colorful List Accent 6" w:uiPriority="72" w:qFormat="1"/>
    <w:lsdException w:name="Colorful Grid Accent 6" w:uiPriority="73" w:qFormat="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E31FD"/>
    <w:pPr>
      <w:widowControl w:val="0"/>
      <w:autoSpaceDE w:val="0"/>
      <w:autoSpaceDN w:val="0"/>
      <w:adjustRightInd w:val="0"/>
    </w:pPr>
    <w:rPr>
      <w:sz w:val="24"/>
      <w:szCs w:val="24"/>
    </w:rPr>
  </w:style>
  <w:style w:type="paragraph" w:styleId="Heading1">
    <w:name w:val="heading 1"/>
    <w:basedOn w:val="Normal"/>
    <w:next w:val="Normal"/>
    <w:link w:val="Heading1Char"/>
    <w:uiPriority w:val="9"/>
    <w:qFormat/>
    <w:rsid w:val="0002206C"/>
    <w:pPr>
      <w:outlineLvl w:val="0"/>
    </w:pPr>
    <w:rPr>
      <w:rFonts w:ascii="Cambria" w:hAnsi="Cambria"/>
      <w:b/>
      <w:bCs/>
      <w:kern w:val="32"/>
      <w:sz w:val="32"/>
      <w:szCs w:val="32"/>
    </w:rPr>
  </w:style>
  <w:style w:type="paragraph" w:styleId="Heading2">
    <w:name w:val="heading 2"/>
    <w:basedOn w:val="Normal"/>
    <w:next w:val="Normal"/>
    <w:link w:val="Heading2Char"/>
    <w:uiPriority w:val="9"/>
    <w:qFormat/>
    <w:rsid w:val="0002206C"/>
    <w:pPr>
      <w:outlineLvl w:val="1"/>
    </w:pPr>
    <w:rPr>
      <w:rFonts w:ascii="Cambria" w:hAnsi="Cambria"/>
      <w:b/>
      <w:bCs/>
      <w:i/>
      <w:iCs/>
      <w:sz w:val="28"/>
      <w:szCs w:val="28"/>
    </w:rPr>
  </w:style>
  <w:style w:type="paragraph" w:styleId="Heading3">
    <w:name w:val="heading 3"/>
    <w:basedOn w:val="Normal"/>
    <w:next w:val="Normal"/>
    <w:link w:val="Heading3Char"/>
    <w:uiPriority w:val="9"/>
    <w:qFormat/>
    <w:rsid w:val="0002206C"/>
    <w:pPr>
      <w:outlineLvl w:val="2"/>
    </w:pPr>
    <w:rPr>
      <w:rFonts w:ascii="Cambria" w:hAnsi="Cambria"/>
      <w:b/>
      <w:bCs/>
      <w:sz w:val="26"/>
      <w:szCs w:val="26"/>
    </w:rPr>
  </w:style>
  <w:style w:type="paragraph" w:styleId="Heading4">
    <w:name w:val="heading 4"/>
    <w:basedOn w:val="Normal"/>
    <w:next w:val="Normal"/>
    <w:link w:val="Heading4Char"/>
    <w:uiPriority w:val="9"/>
    <w:qFormat/>
    <w:rsid w:val="0002206C"/>
    <w:pPr>
      <w:outlineLvl w:val="3"/>
    </w:pPr>
    <w:rPr>
      <w:rFonts w:ascii="Calibri" w:hAnsi="Calibri"/>
      <w:b/>
      <w:bCs/>
      <w:sz w:val="28"/>
      <w:szCs w:val="28"/>
    </w:rPr>
  </w:style>
  <w:style w:type="paragraph" w:styleId="Heading5">
    <w:name w:val="heading 5"/>
    <w:basedOn w:val="Normal"/>
    <w:next w:val="Normal"/>
    <w:link w:val="Heading5Char"/>
    <w:uiPriority w:val="9"/>
    <w:qFormat/>
    <w:rsid w:val="0002206C"/>
    <w:pPr>
      <w:outlineLvl w:val="4"/>
    </w:pPr>
    <w:rPr>
      <w:rFonts w:ascii="Calibri" w:hAnsi="Calibri"/>
      <w:b/>
      <w:bCs/>
      <w:i/>
      <w:iCs/>
      <w:sz w:val="26"/>
      <w:szCs w:val="26"/>
    </w:rPr>
  </w:style>
  <w:style w:type="paragraph" w:styleId="Heading6">
    <w:name w:val="heading 6"/>
    <w:basedOn w:val="Normal"/>
    <w:next w:val="Normal"/>
    <w:link w:val="Heading6Char"/>
    <w:uiPriority w:val="9"/>
    <w:qFormat/>
    <w:rsid w:val="0002206C"/>
    <w:pPr>
      <w:outlineLvl w:val="5"/>
    </w:pPr>
    <w:rPr>
      <w:rFonts w:ascii="Calibri" w:hAnsi="Calibri"/>
      <w:b/>
      <w:bCs/>
      <w:sz w:val="20"/>
      <w:szCs w:val="20"/>
    </w:rPr>
  </w:style>
  <w:style w:type="paragraph" w:styleId="Heading7">
    <w:name w:val="heading 7"/>
    <w:basedOn w:val="Normal"/>
    <w:next w:val="Normal"/>
    <w:link w:val="Heading7Char"/>
    <w:uiPriority w:val="9"/>
    <w:qFormat/>
    <w:rsid w:val="0002206C"/>
    <w:pPr>
      <w:outlineLvl w:val="6"/>
    </w:pPr>
    <w:rPr>
      <w:rFonts w:ascii="Calibri" w:hAnsi="Calibri"/>
      <w:sz w:val="20"/>
      <w:szCs w:val="20"/>
    </w:rPr>
  </w:style>
  <w:style w:type="paragraph" w:styleId="Heading8">
    <w:name w:val="heading 8"/>
    <w:basedOn w:val="Normal"/>
    <w:next w:val="Normal"/>
    <w:link w:val="Heading8Char"/>
    <w:uiPriority w:val="9"/>
    <w:qFormat/>
    <w:rsid w:val="0002206C"/>
    <w:pPr>
      <w:outlineLvl w:val="7"/>
    </w:pPr>
    <w:rPr>
      <w:rFonts w:ascii="Calibri" w:hAnsi="Calibri"/>
      <w:i/>
      <w:iCs/>
      <w:sz w:val="20"/>
      <w:szCs w:val="20"/>
    </w:rPr>
  </w:style>
  <w:style w:type="paragraph" w:styleId="Heading9">
    <w:name w:val="heading 9"/>
    <w:basedOn w:val="Normal"/>
    <w:next w:val="Normal"/>
    <w:link w:val="Heading9Char"/>
    <w:uiPriority w:val="9"/>
    <w:qFormat/>
    <w:rsid w:val="0002206C"/>
    <w:pPr>
      <w:outlineLvl w:val="8"/>
    </w:pPr>
    <w:rPr>
      <w:rFonts w:ascii="Cambria" w:hAnsi="Cambria"/>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unhideWhenUsed/>
    <w:locked/>
    <w:rsid w:val="0002206C"/>
    <w:rPr>
      <w:rFonts w:ascii="Cambria" w:hAnsi="Cambria" w:cs="Times New Roman"/>
      <w:b/>
      <w:bCs/>
      <w:kern w:val="32"/>
      <w:sz w:val="32"/>
      <w:szCs w:val="32"/>
    </w:rPr>
  </w:style>
  <w:style w:type="character" w:customStyle="1" w:styleId="Heading2Char">
    <w:name w:val="Heading 2 Char"/>
    <w:link w:val="Heading2"/>
    <w:uiPriority w:val="9"/>
    <w:unhideWhenUsed/>
    <w:locked/>
    <w:rsid w:val="0002206C"/>
    <w:rPr>
      <w:rFonts w:ascii="Cambria" w:hAnsi="Cambria" w:cs="Times New Roman"/>
      <w:b/>
      <w:bCs/>
      <w:i/>
      <w:iCs/>
      <w:sz w:val="28"/>
      <w:szCs w:val="28"/>
    </w:rPr>
  </w:style>
  <w:style w:type="character" w:customStyle="1" w:styleId="Heading3Char">
    <w:name w:val="Heading 3 Char"/>
    <w:link w:val="Heading3"/>
    <w:uiPriority w:val="9"/>
    <w:unhideWhenUsed/>
    <w:locked/>
    <w:rsid w:val="0002206C"/>
    <w:rPr>
      <w:rFonts w:ascii="Cambria" w:hAnsi="Cambria" w:cs="Times New Roman"/>
      <w:b/>
      <w:bCs/>
      <w:sz w:val="26"/>
      <w:szCs w:val="26"/>
    </w:rPr>
  </w:style>
  <w:style w:type="character" w:customStyle="1" w:styleId="Heading4Char">
    <w:name w:val="Heading 4 Char"/>
    <w:link w:val="Heading4"/>
    <w:uiPriority w:val="9"/>
    <w:unhideWhenUsed/>
    <w:locked/>
    <w:rsid w:val="0002206C"/>
    <w:rPr>
      <w:rFonts w:ascii="Calibri" w:hAnsi="Calibri" w:cs="Times New Roman"/>
      <w:b/>
      <w:bCs/>
      <w:sz w:val="28"/>
      <w:szCs w:val="28"/>
    </w:rPr>
  </w:style>
  <w:style w:type="character" w:customStyle="1" w:styleId="Heading5Char">
    <w:name w:val="Heading 5 Char"/>
    <w:link w:val="Heading5"/>
    <w:uiPriority w:val="9"/>
    <w:unhideWhenUsed/>
    <w:locked/>
    <w:rsid w:val="0002206C"/>
    <w:rPr>
      <w:rFonts w:ascii="Calibri" w:hAnsi="Calibri" w:cs="Times New Roman"/>
      <w:b/>
      <w:bCs/>
      <w:i/>
      <w:iCs/>
      <w:sz w:val="26"/>
      <w:szCs w:val="26"/>
    </w:rPr>
  </w:style>
  <w:style w:type="character" w:customStyle="1" w:styleId="Heading6Char">
    <w:name w:val="Heading 6 Char"/>
    <w:link w:val="Heading6"/>
    <w:uiPriority w:val="9"/>
    <w:unhideWhenUsed/>
    <w:locked/>
    <w:rsid w:val="0002206C"/>
    <w:rPr>
      <w:rFonts w:ascii="Calibri" w:hAnsi="Calibri" w:cs="Times New Roman"/>
      <w:b/>
      <w:bCs/>
    </w:rPr>
  </w:style>
  <w:style w:type="character" w:customStyle="1" w:styleId="Heading7Char">
    <w:name w:val="Heading 7 Char"/>
    <w:link w:val="Heading7"/>
    <w:uiPriority w:val="9"/>
    <w:unhideWhenUsed/>
    <w:locked/>
    <w:rsid w:val="0002206C"/>
    <w:rPr>
      <w:rFonts w:ascii="Calibri" w:hAnsi="Calibri" w:cs="Times New Roman"/>
    </w:rPr>
  </w:style>
  <w:style w:type="character" w:customStyle="1" w:styleId="Heading8Char">
    <w:name w:val="Heading 8 Char"/>
    <w:link w:val="Heading8"/>
    <w:uiPriority w:val="9"/>
    <w:unhideWhenUsed/>
    <w:locked/>
    <w:rsid w:val="0002206C"/>
    <w:rPr>
      <w:rFonts w:ascii="Calibri" w:hAnsi="Calibri" w:cs="Times New Roman"/>
      <w:i/>
      <w:iCs/>
    </w:rPr>
  </w:style>
  <w:style w:type="character" w:customStyle="1" w:styleId="Heading9Char">
    <w:name w:val="Heading 9 Char"/>
    <w:link w:val="Heading9"/>
    <w:uiPriority w:val="9"/>
    <w:unhideWhenUsed/>
    <w:locked/>
    <w:rsid w:val="0002206C"/>
    <w:rPr>
      <w:rFonts w:ascii="Cambria" w:hAnsi="Cambria" w:cs="Times New Roman"/>
    </w:rPr>
  </w:style>
  <w:style w:type="character" w:styleId="PageNumber">
    <w:name w:val="page number"/>
    <w:uiPriority w:val="99"/>
    <w:unhideWhenUsed/>
    <w:rsid w:val="0002206C"/>
    <w:rPr>
      <w:rFonts w:cs="Times New Roman"/>
    </w:rPr>
  </w:style>
  <w:style w:type="paragraph" w:styleId="Header">
    <w:name w:val="header"/>
    <w:basedOn w:val="Normal"/>
    <w:link w:val="HeaderChar"/>
    <w:uiPriority w:val="99"/>
    <w:unhideWhenUsed/>
    <w:rsid w:val="0002206C"/>
    <w:pPr>
      <w:tabs>
        <w:tab w:val="center" w:pos="4320"/>
        <w:tab w:val="right" w:pos="8640"/>
      </w:tabs>
    </w:pPr>
  </w:style>
  <w:style w:type="character" w:customStyle="1" w:styleId="HeaderChar">
    <w:name w:val="Header Char"/>
    <w:link w:val="Header"/>
    <w:uiPriority w:val="99"/>
    <w:semiHidden/>
    <w:locked/>
    <w:rsid w:val="0002206C"/>
    <w:rPr>
      <w:rFonts w:cs="Times New Roman"/>
      <w:sz w:val="24"/>
      <w:szCs w:val="24"/>
    </w:rPr>
  </w:style>
  <w:style w:type="paragraph" w:customStyle="1" w:styleId="Default">
    <w:name w:val="Default"/>
    <w:basedOn w:val="Normal"/>
    <w:rsid w:val="004E05CA"/>
    <w:pPr>
      <w:widowControl/>
    </w:pPr>
    <w:rPr>
      <w:rFonts w:ascii="AJJGEH+TimesNewRoman" w:hAnsi="AJJGEH+TimesNewRoman" w:cs="AJJGEH+TimesNewRoman"/>
      <w:color w:val="000000"/>
    </w:rPr>
  </w:style>
  <w:style w:type="paragraph" w:styleId="Footer">
    <w:name w:val="footer"/>
    <w:basedOn w:val="Normal"/>
    <w:link w:val="FooterChar"/>
    <w:uiPriority w:val="99"/>
    <w:unhideWhenUsed/>
    <w:rsid w:val="0002206C"/>
    <w:pPr>
      <w:tabs>
        <w:tab w:val="center" w:pos="4320"/>
        <w:tab w:val="right" w:pos="8640"/>
      </w:tabs>
    </w:pPr>
  </w:style>
  <w:style w:type="character" w:customStyle="1" w:styleId="FooterChar">
    <w:name w:val="Footer Char"/>
    <w:link w:val="Footer"/>
    <w:uiPriority w:val="99"/>
    <w:semiHidden/>
    <w:locked/>
    <w:rsid w:val="0002206C"/>
    <w:rPr>
      <w:rFonts w:cs="Times New Roman"/>
      <w:sz w:val="24"/>
      <w:szCs w:val="24"/>
    </w:rPr>
  </w:style>
  <w:style w:type="table" w:styleId="TableGrid">
    <w:name w:val="Table Grid"/>
    <w:basedOn w:val="TableNormal"/>
    <w:uiPriority w:val="59"/>
    <w:qFormat/>
    <w:rsid w:val="00D42A5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utline">
    <w:name w:val="Outline"/>
    <w:basedOn w:val="Normal"/>
    <w:rsid w:val="00AB7555"/>
    <w:pPr>
      <w:widowControl/>
      <w:autoSpaceDE/>
      <w:autoSpaceDN/>
      <w:adjustRightInd/>
      <w:spacing w:before="240"/>
    </w:pPr>
    <w:rPr>
      <w:kern w:val="28"/>
      <w:szCs w:val="20"/>
    </w:rPr>
  </w:style>
  <w:style w:type="paragraph" w:customStyle="1" w:styleId="Outline1">
    <w:name w:val="Outline1"/>
    <w:basedOn w:val="Outline"/>
    <w:next w:val="Outline2"/>
    <w:rsid w:val="00AB7555"/>
    <w:pPr>
      <w:keepNext/>
      <w:numPr>
        <w:numId w:val="12"/>
      </w:numPr>
      <w:ind w:left="360" w:hanging="360"/>
    </w:pPr>
  </w:style>
  <w:style w:type="paragraph" w:customStyle="1" w:styleId="Outline2">
    <w:name w:val="Outline2"/>
    <w:basedOn w:val="Normal"/>
    <w:rsid w:val="00AB7555"/>
    <w:pPr>
      <w:widowControl/>
      <w:numPr>
        <w:ilvl w:val="1"/>
        <w:numId w:val="12"/>
      </w:numPr>
      <w:tabs>
        <w:tab w:val="num" w:pos="864"/>
      </w:tabs>
      <w:autoSpaceDE/>
      <w:autoSpaceDN/>
      <w:adjustRightInd/>
      <w:spacing w:before="240"/>
      <w:ind w:left="864" w:hanging="504"/>
    </w:pPr>
    <w:rPr>
      <w:kern w:val="28"/>
      <w:szCs w:val="20"/>
    </w:rPr>
  </w:style>
  <w:style w:type="paragraph" w:customStyle="1" w:styleId="Outline3">
    <w:name w:val="Outline3"/>
    <w:basedOn w:val="Normal"/>
    <w:rsid w:val="00AB7555"/>
    <w:pPr>
      <w:widowControl/>
      <w:numPr>
        <w:ilvl w:val="2"/>
        <w:numId w:val="12"/>
      </w:numPr>
      <w:tabs>
        <w:tab w:val="num" w:pos="1368"/>
      </w:tabs>
      <w:autoSpaceDE/>
      <w:autoSpaceDN/>
      <w:adjustRightInd/>
      <w:spacing w:before="240"/>
      <w:ind w:left="1368" w:hanging="504"/>
    </w:pPr>
    <w:rPr>
      <w:kern w:val="28"/>
      <w:szCs w:val="20"/>
    </w:rPr>
  </w:style>
  <w:style w:type="paragraph" w:customStyle="1" w:styleId="Outline4">
    <w:name w:val="Outline4"/>
    <w:basedOn w:val="Normal"/>
    <w:rsid w:val="00AB7555"/>
    <w:pPr>
      <w:widowControl/>
      <w:numPr>
        <w:ilvl w:val="3"/>
        <w:numId w:val="12"/>
      </w:numPr>
      <w:tabs>
        <w:tab w:val="num" w:pos="1872"/>
      </w:tabs>
      <w:autoSpaceDE/>
      <w:autoSpaceDN/>
      <w:adjustRightInd/>
      <w:spacing w:before="240"/>
      <w:ind w:left="1872" w:hanging="504"/>
    </w:pPr>
    <w:rPr>
      <w:kern w:val="28"/>
      <w:szCs w:val="20"/>
    </w:rPr>
  </w:style>
  <w:style w:type="paragraph" w:customStyle="1" w:styleId="outlinebullet">
    <w:name w:val="outlinebullet"/>
    <w:basedOn w:val="Normal"/>
    <w:rsid w:val="00AB7555"/>
    <w:pPr>
      <w:widowControl/>
      <w:numPr>
        <w:numId w:val="13"/>
      </w:numPr>
      <w:tabs>
        <w:tab w:val="clear" w:pos="360"/>
        <w:tab w:val="left" w:pos="1440"/>
      </w:tabs>
      <w:autoSpaceDE/>
      <w:autoSpaceDN/>
      <w:adjustRightInd/>
      <w:spacing w:before="120"/>
      <w:ind w:left="1440" w:hanging="450"/>
    </w:pPr>
    <w:rPr>
      <w:szCs w:val="20"/>
    </w:rPr>
  </w:style>
  <w:style w:type="paragraph" w:styleId="FootnoteText">
    <w:name w:val="footnote text"/>
    <w:basedOn w:val="Normal"/>
    <w:link w:val="FootnoteTextChar"/>
    <w:uiPriority w:val="99"/>
    <w:semiHidden/>
    <w:rsid w:val="00AB7555"/>
    <w:pPr>
      <w:widowControl/>
      <w:autoSpaceDE/>
      <w:autoSpaceDN/>
      <w:adjustRightInd/>
    </w:pPr>
    <w:rPr>
      <w:rFonts w:eastAsia="Times New Roman"/>
      <w:sz w:val="20"/>
      <w:szCs w:val="20"/>
    </w:rPr>
  </w:style>
  <w:style w:type="character" w:customStyle="1" w:styleId="FootnoteTextChar">
    <w:name w:val="Footnote Text Char"/>
    <w:link w:val="FootnoteText"/>
    <w:uiPriority w:val="99"/>
    <w:semiHidden/>
    <w:locked/>
    <w:rsid w:val="00AB7555"/>
    <w:rPr>
      <w:rFonts w:eastAsia="Times New Roman" w:cs="Times New Roman"/>
      <w:sz w:val="20"/>
      <w:szCs w:val="20"/>
    </w:rPr>
  </w:style>
  <w:style w:type="character" w:styleId="FootnoteReference">
    <w:name w:val="footnote reference"/>
    <w:uiPriority w:val="99"/>
    <w:semiHidden/>
    <w:rsid w:val="00AB7555"/>
    <w:rPr>
      <w:rFonts w:cs="Times New Roman"/>
      <w:vertAlign w:val="superscript"/>
    </w:rPr>
  </w:style>
  <w:style w:type="paragraph" w:styleId="TOC1">
    <w:name w:val="toc 1"/>
    <w:basedOn w:val="Normal"/>
    <w:next w:val="Normal"/>
    <w:autoRedefine/>
    <w:uiPriority w:val="39"/>
    <w:rsid w:val="00AB7555"/>
    <w:pPr>
      <w:widowControl/>
      <w:autoSpaceDE/>
      <w:autoSpaceDN/>
      <w:adjustRightInd/>
    </w:pPr>
    <w:rPr>
      <w:b/>
      <w:szCs w:val="20"/>
    </w:rPr>
  </w:style>
  <w:style w:type="paragraph" w:styleId="TOC2">
    <w:name w:val="toc 2"/>
    <w:basedOn w:val="Normal"/>
    <w:next w:val="Normal"/>
    <w:autoRedefine/>
    <w:uiPriority w:val="39"/>
    <w:rsid w:val="00AB7555"/>
    <w:pPr>
      <w:widowControl/>
      <w:tabs>
        <w:tab w:val="right" w:leader="dot" w:pos="8990"/>
      </w:tabs>
      <w:autoSpaceDE/>
      <w:autoSpaceDN/>
      <w:adjustRightInd/>
      <w:ind w:left="240"/>
    </w:pPr>
    <w:rPr>
      <w:sz w:val="36"/>
      <w:szCs w:val="20"/>
    </w:rPr>
  </w:style>
  <w:style w:type="paragraph" w:styleId="TOC3">
    <w:name w:val="toc 3"/>
    <w:basedOn w:val="Normal"/>
    <w:next w:val="Normal"/>
    <w:autoRedefine/>
    <w:uiPriority w:val="39"/>
    <w:rsid w:val="00AB7555"/>
    <w:pPr>
      <w:widowControl/>
      <w:autoSpaceDE/>
      <w:autoSpaceDN/>
      <w:adjustRightInd/>
      <w:ind w:left="480"/>
    </w:pPr>
    <w:rPr>
      <w:szCs w:val="20"/>
    </w:rPr>
  </w:style>
  <w:style w:type="paragraph" w:styleId="TOC4">
    <w:name w:val="toc 4"/>
    <w:basedOn w:val="Normal"/>
    <w:next w:val="Normal"/>
    <w:autoRedefine/>
    <w:uiPriority w:val="39"/>
    <w:rsid w:val="00AB7555"/>
    <w:pPr>
      <w:widowControl/>
      <w:autoSpaceDE/>
      <w:autoSpaceDN/>
      <w:adjustRightInd/>
      <w:ind w:left="720"/>
    </w:pPr>
    <w:rPr>
      <w:szCs w:val="20"/>
    </w:rPr>
  </w:style>
  <w:style w:type="paragraph" w:styleId="TOC5">
    <w:name w:val="toc 5"/>
    <w:basedOn w:val="Normal"/>
    <w:next w:val="Normal"/>
    <w:autoRedefine/>
    <w:uiPriority w:val="39"/>
    <w:rsid w:val="00AB7555"/>
    <w:pPr>
      <w:widowControl/>
      <w:autoSpaceDE/>
      <w:autoSpaceDN/>
      <w:adjustRightInd/>
      <w:ind w:left="960"/>
    </w:pPr>
    <w:rPr>
      <w:szCs w:val="20"/>
    </w:rPr>
  </w:style>
  <w:style w:type="paragraph" w:styleId="TOC6">
    <w:name w:val="toc 6"/>
    <w:basedOn w:val="Normal"/>
    <w:next w:val="Normal"/>
    <w:autoRedefine/>
    <w:uiPriority w:val="39"/>
    <w:rsid w:val="00AB7555"/>
    <w:pPr>
      <w:widowControl/>
      <w:autoSpaceDE/>
      <w:autoSpaceDN/>
      <w:adjustRightInd/>
      <w:ind w:left="1200"/>
    </w:pPr>
    <w:rPr>
      <w:szCs w:val="20"/>
    </w:rPr>
  </w:style>
  <w:style w:type="paragraph" w:styleId="TOC7">
    <w:name w:val="toc 7"/>
    <w:basedOn w:val="Normal"/>
    <w:next w:val="Normal"/>
    <w:autoRedefine/>
    <w:uiPriority w:val="39"/>
    <w:rsid w:val="00AB7555"/>
    <w:pPr>
      <w:widowControl/>
      <w:autoSpaceDE/>
      <w:autoSpaceDN/>
      <w:adjustRightInd/>
      <w:ind w:left="1440"/>
    </w:pPr>
    <w:rPr>
      <w:szCs w:val="20"/>
    </w:rPr>
  </w:style>
  <w:style w:type="paragraph" w:styleId="TOC8">
    <w:name w:val="toc 8"/>
    <w:basedOn w:val="Normal"/>
    <w:next w:val="Normal"/>
    <w:autoRedefine/>
    <w:uiPriority w:val="39"/>
    <w:rsid w:val="00AB7555"/>
    <w:pPr>
      <w:widowControl/>
      <w:autoSpaceDE/>
      <w:autoSpaceDN/>
      <w:adjustRightInd/>
      <w:ind w:left="1680"/>
    </w:pPr>
    <w:rPr>
      <w:szCs w:val="20"/>
    </w:rPr>
  </w:style>
  <w:style w:type="paragraph" w:styleId="TOC9">
    <w:name w:val="toc 9"/>
    <w:basedOn w:val="Normal"/>
    <w:next w:val="Normal"/>
    <w:autoRedefine/>
    <w:uiPriority w:val="39"/>
    <w:rsid w:val="00AB7555"/>
    <w:pPr>
      <w:widowControl/>
      <w:autoSpaceDE/>
      <w:autoSpaceDN/>
      <w:adjustRightInd/>
      <w:ind w:left="1920"/>
    </w:pPr>
    <w:rPr>
      <w:szCs w:val="20"/>
    </w:rPr>
  </w:style>
  <w:style w:type="paragraph" w:styleId="Title">
    <w:name w:val="Title"/>
    <w:basedOn w:val="Normal"/>
    <w:link w:val="TitleChar"/>
    <w:qFormat/>
    <w:rsid w:val="00AB7555"/>
    <w:pPr>
      <w:widowControl/>
      <w:autoSpaceDE/>
      <w:autoSpaceDN/>
      <w:adjustRightInd/>
      <w:jc w:val="center"/>
    </w:pPr>
    <w:rPr>
      <w:rFonts w:eastAsia="Times New Roman"/>
      <w:sz w:val="20"/>
      <w:szCs w:val="20"/>
    </w:rPr>
  </w:style>
  <w:style w:type="character" w:customStyle="1" w:styleId="TitleChar">
    <w:name w:val="Title Char"/>
    <w:link w:val="Title"/>
    <w:locked/>
    <w:rsid w:val="00AB7555"/>
    <w:rPr>
      <w:rFonts w:eastAsia="Times New Roman" w:cs="Times New Roman"/>
      <w:sz w:val="20"/>
      <w:szCs w:val="20"/>
    </w:rPr>
  </w:style>
  <w:style w:type="paragraph" w:styleId="BodyText">
    <w:name w:val="Body Text"/>
    <w:basedOn w:val="Normal"/>
    <w:link w:val="BodyTextChar"/>
    <w:uiPriority w:val="99"/>
    <w:rsid w:val="00AB7555"/>
    <w:pPr>
      <w:widowControl/>
      <w:autoSpaceDE/>
      <w:autoSpaceDN/>
      <w:adjustRightInd/>
      <w:jc w:val="center"/>
    </w:pPr>
    <w:rPr>
      <w:rFonts w:eastAsia="Times New Roman"/>
      <w:sz w:val="20"/>
      <w:szCs w:val="20"/>
    </w:rPr>
  </w:style>
  <w:style w:type="character" w:customStyle="1" w:styleId="BodyTextChar">
    <w:name w:val="Body Text Char"/>
    <w:link w:val="BodyText"/>
    <w:uiPriority w:val="99"/>
    <w:locked/>
    <w:rsid w:val="00AB7555"/>
    <w:rPr>
      <w:rFonts w:eastAsia="Times New Roman" w:cs="Times New Roman"/>
      <w:sz w:val="20"/>
      <w:szCs w:val="20"/>
    </w:rPr>
  </w:style>
  <w:style w:type="paragraph" w:styleId="BodyText2">
    <w:name w:val="Body Text 2"/>
    <w:basedOn w:val="Normal"/>
    <w:link w:val="BodyText2Char"/>
    <w:uiPriority w:val="99"/>
    <w:rsid w:val="00AB7555"/>
    <w:pPr>
      <w:widowControl/>
      <w:suppressAutoHyphens/>
      <w:autoSpaceDE/>
      <w:autoSpaceDN/>
      <w:adjustRightInd/>
      <w:jc w:val="center"/>
    </w:pPr>
    <w:rPr>
      <w:rFonts w:ascii="Times New Roman Bold" w:hAnsi="Times New Roman Bold"/>
      <w:b/>
      <w:sz w:val="20"/>
      <w:szCs w:val="20"/>
    </w:rPr>
  </w:style>
  <w:style w:type="character" w:customStyle="1" w:styleId="BodyText2Char">
    <w:name w:val="Body Text 2 Char"/>
    <w:link w:val="BodyText2"/>
    <w:uiPriority w:val="99"/>
    <w:locked/>
    <w:rsid w:val="00AB7555"/>
    <w:rPr>
      <w:rFonts w:ascii="Times New Roman Bold" w:hAnsi="Times New Roman Bold" w:cs="Times New Roman"/>
      <w:b/>
      <w:sz w:val="20"/>
      <w:szCs w:val="20"/>
    </w:rPr>
  </w:style>
  <w:style w:type="paragraph" w:styleId="BodyText3">
    <w:name w:val="Body Text 3"/>
    <w:basedOn w:val="Normal"/>
    <w:link w:val="BodyText3Char"/>
    <w:uiPriority w:val="99"/>
    <w:rsid w:val="00AB7555"/>
    <w:pPr>
      <w:widowControl/>
      <w:autoSpaceDE/>
      <w:autoSpaceDN/>
      <w:adjustRightInd/>
      <w:spacing w:before="240" w:after="120"/>
      <w:jc w:val="both"/>
    </w:pPr>
    <w:rPr>
      <w:rFonts w:eastAsia="Times New Roman"/>
      <w:sz w:val="20"/>
      <w:szCs w:val="20"/>
    </w:rPr>
  </w:style>
  <w:style w:type="character" w:customStyle="1" w:styleId="BodyText3Char">
    <w:name w:val="Body Text 3 Char"/>
    <w:link w:val="BodyText3"/>
    <w:uiPriority w:val="99"/>
    <w:locked/>
    <w:rsid w:val="00AB7555"/>
    <w:rPr>
      <w:rFonts w:eastAsia="Times New Roman" w:cs="Times New Roman"/>
      <w:sz w:val="20"/>
      <w:szCs w:val="20"/>
    </w:rPr>
  </w:style>
  <w:style w:type="paragraph" w:styleId="TOAHeading">
    <w:name w:val="toa heading"/>
    <w:basedOn w:val="Normal"/>
    <w:next w:val="Normal"/>
    <w:uiPriority w:val="99"/>
    <w:semiHidden/>
    <w:rsid w:val="00AB7555"/>
    <w:pPr>
      <w:autoSpaceDE/>
      <w:autoSpaceDN/>
      <w:adjustRightInd/>
      <w:spacing w:before="120"/>
    </w:pPr>
    <w:rPr>
      <w:rFonts w:ascii="Arial" w:hAnsi="Arial"/>
      <w:b/>
      <w:szCs w:val="20"/>
      <w:lang w:val="en-GB" w:eastAsia="fr-FR"/>
    </w:rPr>
  </w:style>
  <w:style w:type="paragraph" w:styleId="BodyTextIndent">
    <w:name w:val="Body Text Indent"/>
    <w:basedOn w:val="Normal"/>
    <w:link w:val="BodyTextIndentChar"/>
    <w:uiPriority w:val="99"/>
    <w:rsid w:val="00AB7555"/>
    <w:pPr>
      <w:autoSpaceDE/>
      <w:autoSpaceDN/>
      <w:adjustRightInd/>
      <w:spacing w:after="200"/>
      <w:ind w:left="2977"/>
    </w:pPr>
    <w:rPr>
      <w:rFonts w:eastAsia="Times New Roman"/>
      <w:sz w:val="20"/>
      <w:szCs w:val="20"/>
      <w:lang w:val="en-GB" w:eastAsia="fr-FR"/>
    </w:rPr>
  </w:style>
  <w:style w:type="character" w:customStyle="1" w:styleId="BodyTextIndentChar">
    <w:name w:val="Body Text Indent Char"/>
    <w:link w:val="BodyTextIndent"/>
    <w:uiPriority w:val="99"/>
    <w:locked/>
    <w:rsid w:val="00AB7555"/>
    <w:rPr>
      <w:rFonts w:eastAsia="Times New Roman" w:cs="Times New Roman"/>
      <w:sz w:val="20"/>
      <w:szCs w:val="20"/>
      <w:lang w:val="en-GB" w:eastAsia="fr-FR"/>
    </w:rPr>
  </w:style>
  <w:style w:type="paragraph" w:styleId="PlainText">
    <w:name w:val="Plain Text"/>
    <w:basedOn w:val="Normal"/>
    <w:link w:val="PlainTextChar"/>
    <w:uiPriority w:val="99"/>
    <w:rsid w:val="00AB7555"/>
    <w:pPr>
      <w:widowControl/>
      <w:autoSpaceDE/>
      <w:autoSpaceDN/>
      <w:adjustRightInd/>
    </w:pPr>
    <w:rPr>
      <w:rFonts w:ascii="Courier New" w:hAnsi="Courier New"/>
      <w:sz w:val="20"/>
      <w:szCs w:val="20"/>
    </w:rPr>
  </w:style>
  <w:style w:type="character" w:customStyle="1" w:styleId="PlainTextChar">
    <w:name w:val="Plain Text Char"/>
    <w:link w:val="PlainText"/>
    <w:uiPriority w:val="99"/>
    <w:locked/>
    <w:rsid w:val="00AB7555"/>
    <w:rPr>
      <w:rFonts w:ascii="Courier New" w:hAnsi="Courier New" w:cs="Times New Roman"/>
      <w:sz w:val="20"/>
      <w:szCs w:val="20"/>
    </w:rPr>
  </w:style>
  <w:style w:type="paragraph" w:styleId="DocumentMap">
    <w:name w:val="Document Map"/>
    <w:basedOn w:val="Normal"/>
    <w:link w:val="DocumentMapChar"/>
    <w:uiPriority w:val="99"/>
    <w:semiHidden/>
    <w:rsid w:val="00AB7555"/>
    <w:pPr>
      <w:widowControl/>
      <w:shd w:val="clear" w:color="auto" w:fill="000080"/>
      <w:autoSpaceDE/>
      <w:autoSpaceDN/>
      <w:adjustRightInd/>
    </w:pPr>
    <w:rPr>
      <w:rFonts w:ascii="Tahoma" w:hAnsi="Tahoma"/>
      <w:sz w:val="20"/>
      <w:szCs w:val="20"/>
    </w:rPr>
  </w:style>
  <w:style w:type="character" w:customStyle="1" w:styleId="DocumentMapChar">
    <w:name w:val="Document Map Char"/>
    <w:link w:val="DocumentMap"/>
    <w:uiPriority w:val="99"/>
    <w:semiHidden/>
    <w:locked/>
    <w:rsid w:val="00AB7555"/>
    <w:rPr>
      <w:rFonts w:ascii="Tahoma" w:hAnsi="Tahoma" w:cs="Times New Roman"/>
      <w:sz w:val="20"/>
      <w:szCs w:val="20"/>
      <w:shd w:val="clear" w:color="auto" w:fill="000080"/>
    </w:rPr>
  </w:style>
  <w:style w:type="paragraph" w:styleId="BodyTextIndent2">
    <w:name w:val="Body Text Indent 2"/>
    <w:basedOn w:val="Normal"/>
    <w:link w:val="BodyTextIndent2Char"/>
    <w:uiPriority w:val="99"/>
    <w:rsid w:val="00AB7555"/>
    <w:pPr>
      <w:widowControl/>
      <w:autoSpaceDE/>
      <w:autoSpaceDN/>
      <w:adjustRightInd/>
      <w:ind w:left="2880" w:hanging="720"/>
      <w:jc w:val="both"/>
    </w:pPr>
    <w:rPr>
      <w:rFonts w:ascii="Arial" w:hAnsi="Arial"/>
      <w:sz w:val="20"/>
      <w:szCs w:val="20"/>
    </w:rPr>
  </w:style>
  <w:style w:type="character" w:customStyle="1" w:styleId="BodyTextIndent2Char">
    <w:name w:val="Body Text Indent 2 Char"/>
    <w:link w:val="BodyTextIndent2"/>
    <w:uiPriority w:val="99"/>
    <w:locked/>
    <w:rsid w:val="00AB7555"/>
    <w:rPr>
      <w:rFonts w:ascii="Arial" w:hAnsi="Arial" w:cs="Times New Roman"/>
      <w:sz w:val="20"/>
      <w:szCs w:val="20"/>
    </w:rPr>
  </w:style>
  <w:style w:type="paragraph" w:styleId="BodyTextIndent3">
    <w:name w:val="Body Text Indent 3"/>
    <w:basedOn w:val="Normal"/>
    <w:link w:val="BodyTextIndent3Char"/>
    <w:uiPriority w:val="99"/>
    <w:rsid w:val="00AB7555"/>
    <w:pPr>
      <w:widowControl/>
      <w:autoSpaceDE/>
      <w:autoSpaceDN/>
      <w:adjustRightInd/>
      <w:ind w:left="2880"/>
      <w:jc w:val="both"/>
    </w:pPr>
    <w:rPr>
      <w:rFonts w:ascii="Arial" w:hAnsi="Arial"/>
      <w:sz w:val="20"/>
      <w:szCs w:val="20"/>
    </w:rPr>
  </w:style>
  <w:style w:type="character" w:customStyle="1" w:styleId="BodyTextIndent3Char">
    <w:name w:val="Body Text Indent 3 Char"/>
    <w:link w:val="BodyTextIndent3"/>
    <w:uiPriority w:val="99"/>
    <w:locked/>
    <w:rsid w:val="00AB7555"/>
    <w:rPr>
      <w:rFonts w:ascii="Arial" w:hAnsi="Arial" w:cs="Times New Roman"/>
      <w:sz w:val="20"/>
      <w:szCs w:val="20"/>
    </w:rPr>
  </w:style>
  <w:style w:type="character" w:styleId="Hyperlink">
    <w:name w:val="Hyperlink"/>
    <w:uiPriority w:val="99"/>
    <w:rsid w:val="00AB7555"/>
    <w:rPr>
      <w:rFonts w:cs="Times New Roman"/>
      <w:color w:val="0000FF"/>
      <w:u w:val="single"/>
    </w:rPr>
  </w:style>
  <w:style w:type="paragraph" w:styleId="BalloonText">
    <w:name w:val="Balloon Text"/>
    <w:basedOn w:val="Normal"/>
    <w:link w:val="BalloonTextChar"/>
    <w:uiPriority w:val="99"/>
    <w:rsid w:val="00AB7555"/>
    <w:pPr>
      <w:widowControl/>
      <w:autoSpaceDE/>
      <w:autoSpaceDN/>
      <w:adjustRightInd/>
    </w:pPr>
    <w:rPr>
      <w:rFonts w:ascii="Tahoma" w:hAnsi="Tahoma"/>
      <w:sz w:val="16"/>
      <w:szCs w:val="16"/>
    </w:rPr>
  </w:style>
  <w:style w:type="character" w:customStyle="1" w:styleId="BalloonTextChar">
    <w:name w:val="Balloon Text Char"/>
    <w:link w:val="BalloonText"/>
    <w:uiPriority w:val="99"/>
    <w:locked/>
    <w:rsid w:val="00AB7555"/>
    <w:rPr>
      <w:rFonts w:ascii="Tahoma" w:hAnsi="Tahoma" w:cs="Tahoma"/>
      <w:sz w:val="16"/>
      <w:szCs w:val="16"/>
    </w:rPr>
  </w:style>
  <w:style w:type="character" w:styleId="FollowedHyperlink">
    <w:name w:val="FollowedHyperlink"/>
    <w:uiPriority w:val="99"/>
    <w:rsid w:val="00AB7555"/>
    <w:rPr>
      <w:rFonts w:cs="Times New Roman"/>
      <w:color w:val="800080"/>
      <w:u w:val="single"/>
    </w:rPr>
  </w:style>
  <w:style w:type="table" w:customStyle="1" w:styleId="TableGrid1">
    <w:name w:val="Table Grid1"/>
    <w:basedOn w:val="TableNormal"/>
    <w:next w:val="TableGrid"/>
    <w:rsid w:val="00AB755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rsid w:val="00AB7555"/>
    <w:rPr>
      <w:rFonts w:cs="Times New Roman"/>
    </w:rPr>
  </w:style>
  <w:style w:type="paragraph" w:styleId="ListParagraph">
    <w:name w:val="List Paragraph"/>
    <w:aliases w:val="Sub heading 3.1.1,List Paragraph Char Char Char,List Paragraph Char Char Char Char,List Paragraph1,List Paragraph (numbered (a)),Normal 2,Main numbered paragraph,References,Source,List_Paragraph,Multilevel para_II,MC Paragraphe Liste"/>
    <w:basedOn w:val="Normal"/>
    <w:link w:val="ListParagraphChar"/>
    <w:uiPriority w:val="34"/>
    <w:qFormat/>
    <w:rsid w:val="00AB7555"/>
    <w:pPr>
      <w:widowControl/>
      <w:autoSpaceDE/>
      <w:autoSpaceDN/>
      <w:adjustRightInd/>
      <w:ind w:left="720"/>
    </w:pPr>
    <w:rPr>
      <w:szCs w:val="20"/>
    </w:rPr>
  </w:style>
  <w:style w:type="paragraph" w:customStyle="1" w:styleId="msonormalcxspmiddlecxspmiddlecxspmiddle">
    <w:name w:val="msonormalcxspmiddlecxspmiddlecxspmiddle"/>
    <w:basedOn w:val="Normal"/>
    <w:rsid w:val="00AB7555"/>
    <w:pPr>
      <w:widowControl/>
      <w:autoSpaceDE/>
      <w:autoSpaceDN/>
      <w:adjustRightInd/>
      <w:spacing w:before="100" w:beforeAutospacing="1" w:after="100" w:afterAutospacing="1"/>
    </w:pPr>
  </w:style>
  <w:style w:type="paragraph" w:customStyle="1" w:styleId="msonormalcxspmiddle">
    <w:name w:val="msonormalcxspmiddle"/>
    <w:basedOn w:val="Normal"/>
    <w:rsid w:val="00AB7555"/>
    <w:pPr>
      <w:widowControl/>
      <w:autoSpaceDE/>
      <w:autoSpaceDN/>
      <w:adjustRightInd/>
      <w:spacing w:before="100" w:beforeAutospacing="1" w:after="100" w:afterAutospacing="1"/>
    </w:pPr>
  </w:style>
  <w:style w:type="paragraph" w:customStyle="1" w:styleId="msonormalcxspmiddlecxspmiddle">
    <w:name w:val="msonormalcxspmiddlecxspmiddle"/>
    <w:basedOn w:val="Normal"/>
    <w:rsid w:val="00AB7555"/>
    <w:pPr>
      <w:widowControl/>
      <w:autoSpaceDE/>
      <w:autoSpaceDN/>
      <w:adjustRightInd/>
      <w:spacing w:before="100" w:beforeAutospacing="1" w:after="100" w:afterAutospacing="1"/>
    </w:pPr>
  </w:style>
  <w:style w:type="paragraph" w:customStyle="1" w:styleId="xl25">
    <w:name w:val="xl25"/>
    <w:basedOn w:val="Normal"/>
    <w:rsid w:val="00AB7555"/>
    <w:pPr>
      <w:widowControl/>
      <w:autoSpaceDE/>
      <w:autoSpaceDN/>
      <w:adjustRightInd/>
      <w:spacing w:before="100" w:beforeAutospacing="1" w:after="100" w:afterAutospacing="1"/>
      <w:jc w:val="center"/>
    </w:pPr>
    <w:rPr>
      <w:rFonts w:ascii="Calibri" w:hAnsi="Calibri"/>
    </w:rPr>
  </w:style>
  <w:style w:type="paragraph" w:customStyle="1" w:styleId="xl35">
    <w:name w:val="xl35"/>
    <w:basedOn w:val="Normal"/>
    <w:rsid w:val="00AB7555"/>
    <w:pPr>
      <w:widowControl/>
      <w:pBdr>
        <w:left w:val="single" w:sz="4" w:space="0" w:color="auto"/>
        <w:right w:val="single" w:sz="4" w:space="0" w:color="auto"/>
      </w:pBdr>
      <w:autoSpaceDE/>
      <w:autoSpaceDN/>
      <w:adjustRightInd/>
      <w:spacing w:before="100" w:beforeAutospacing="1" w:after="100" w:afterAutospacing="1"/>
      <w:jc w:val="center"/>
    </w:pPr>
    <w:rPr>
      <w:rFonts w:ascii="Calibri" w:hAnsi="Calibri"/>
      <w:b/>
      <w:bCs/>
    </w:rPr>
  </w:style>
  <w:style w:type="paragraph" w:customStyle="1" w:styleId="Style1">
    <w:name w:val="Style1"/>
    <w:basedOn w:val="Normal"/>
    <w:rsid w:val="00AB7555"/>
    <w:pPr>
      <w:spacing w:before="100" w:beforeAutospacing="1" w:after="100" w:afterAutospacing="1"/>
      <w:ind w:left="900" w:right="180"/>
      <w:contextualSpacing/>
      <w:jc w:val="both"/>
    </w:pPr>
    <w:rPr>
      <w:rFonts w:ascii="Calibri" w:hAnsi="Calibri"/>
      <w:color w:val="000000"/>
      <w:spacing w:val="-1"/>
      <w:sz w:val="32"/>
      <w:szCs w:val="32"/>
    </w:rPr>
  </w:style>
  <w:style w:type="paragraph" w:customStyle="1" w:styleId="msonormalcxsplast">
    <w:name w:val="msonormalcxsplast"/>
    <w:basedOn w:val="Normal"/>
    <w:rsid w:val="00AB7555"/>
    <w:pPr>
      <w:widowControl/>
      <w:autoSpaceDE/>
      <w:autoSpaceDN/>
      <w:adjustRightInd/>
      <w:spacing w:before="100" w:beforeAutospacing="1" w:after="100" w:afterAutospacing="1"/>
    </w:pPr>
  </w:style>
  <w:style w:type="paragraph" w:customStyle="1" w:styleId="msonormalcxspmiddlecxsplast">
    <w:name w:val="msonormalcxspmiddlecxsplast"/>
    <w:basedOn w:val="Normal"/>
    <w:rsid w:val="00AB7555"/>
    <w:pPr>
      <w:widowControl/>
      <w:autoSpaceDE/>
      <w:autoSpaceDN/>
      <w:adjustRightInd/>
      <w:spacing w:before="100" w:beforeAutospacing="1" w:after="100" w:afterAutospacing="1"/>
    </w:pPr>
  </w:style>
  <w:style w:type="paragraph" w:customStyle="1" w:styleId="msonormalcxspmiddlecxspmiddlecxsplast">
    <w:name w:val="msonormalcxspmiddlecxspmiddlecxsplast"/>
    <w:basedOn w:val="Normal"/>
    <w:rsid w:val="00AB7555"/>
    <w:pPr>
      <w:widowControl/>
      <w:autoSpaceDE/>
      <w:autoSpaceDN/>
      <w:adjustRightInd/>
      <w:spacing w:before="100" w:beforeAutospacing="1" w:after="100" w:afterAutospacing="1"/>
    </w:pPr>
  </w:style>
  <w:style w:type="paragraph" w:styleId="Subtitle">
    <w:name w:val="Subtitle"/>
    <w:basedOn w:val="Normal"/>
    <w:next w:val="Normal"/>
    <w:link w:val="SubtitleChar"/>
    <w:uiPriority w:val="11"/>
    <w:qFormat/>
    <w:rsid w:val="00AB7555"/>
    <w:pPr>
      <w:widowControl/>
      <w:autoSpaceDE/>
      <w:autoSpaceDN/>
      <w:adjustRightInd/>
      <w:spacing w:after="60"/>
      <w:jc w:val="center"/>
      <w:outlineLvl w:val="1"/>
    </w:pPr>
    <w:rPr>
      <w:rFonts w:ascii="Cambria" w:hAnsi="Cambria"/>
    </w:rPr>
  </w:style>
  <w:style w:type="character" w:customStyle="1" w:styleId="SubtitleChar">
    <w:name w:val="Subtitle Char"/>
    <w:link w:val="Subtitle"/>
    <w:uiPriority w:val="11"/>
    <w:locked/>
    <w:rsid w:val="00AB7555"/>
    <w:rPr>
      <w:rFonts w:ascii="Cambria" w:hAnsi="Cambria" w:cs="Times New Roman"/>
      <w:sz w:val="24"/>
      <w:szCs w:val="24"/>
    </w:rPr>
  </w:style>
  <w:style w:type="character" w:styleId="Strong">
    <w:name w:val="Strong"/>
    <w:uiPriority w:val="22"/>
    <w:qFormat/>
    <w:rsid w:val="00AB7555"/>
    <w:rPr>
      <w:rFonts w:cs="Times New Roman"/>
      <w:b/>
    </w:rPr>
  </w:style>
  <w:style w:type="character" w:styleId="Emphasis">
    <w:name w:val="Emphasis"/>
    <w:uiPriority w:val="20"/>
    <w:qFormat/>
    <w:rsid w:val="00AB7555"/>
    <w:rPr>
      <w:rFonts w:ascii="Calibri" w:hAnsi="Calibri" w:cs="Times New Roman"/>
      <w:b/>
      <w:i/>
    </w:rPr>
  </w:style>
  <w:style w:type="paragraph" w:styleId="NoSpacing">
    <w:name w:val="No Spacing"/>
    <w:basedOn w:val="Normal"/>
    <w:uiPriority w:val="1"/>
    <w:qFormat/>
    <w:rsid w:val="00AB7555"/>
    <w:pPr>
      <w:widowControl/>
      <w:autoSpaceDE/>
      <w:autoSpaceDN/>
      <w:adjustRightInd/>
    </w:pPr>
    <w:rPr>
      <w:rFonts w:ascii="Calibri" w:hAnsi="Calibri"/>
      <w:szCs w:val="32"/>
    </w:rPr>
  </w:style>
  <w:style w:type="paragraph" w:styleId="Quote">
    <w:name w:val="Quote"/>
    <w:basedOn w:val="Normal"/>
    <w:next w:val="Normal"/>
    <w:link w:val="QuoteChar"/>
    <w:uiPriority w:val="29"/>
    <w:qFormat/>
    <w:rsid w:val="00AB7555"/>
    <w:pPr>
      <w:widowControl/>
      <w:autoSpaceDE/>
      <w:autoSpaceDN/>
      <w:adjustRightInd/>
    </w:pPr>
    <w:rPr>
      <w:rFonts w:ascii="Calibri" w:hAnsi="Calibri"/>
      <w:i/>
    </w:rPr>
  </w:style>
  <w:style w:type="character" w:customStyle="1" w:styleId="QuoteChar">
    <w:name w:val="Quote Char"/>
    <w:link w:val="Quote"/>
    <w:uiPriority w:val="29"/>
    <w:locked/>
    <w:rsid w:val="00AB7555"/>
    <w:rPr>
      <w:rFonts w:ascii="Calibri" w:hAnsi="Calibri" w:cs="Times New Roman"/>
      <w:i/>
      <w:sz w:val="24"/>
      <w:szCs w:val="24"/>
    </w:rPr>
  </w:style>
  <w:style w:type="paragraph" w:styleId="IntenseQuote">
    <w:name w:val="Intense Quote"/>
    <w:basedOn w:val="Normal"/>
    <w:next w:val="Normal"/>
    <w:link w:val="IntenseQuoteChar"/>
    <w:uiPriority w:val="30"/>
    <w:qFormat/>
    <w:rsid w:val="00AB7555"/>
    <w:pPr>
      <w:widowControl/>
      <w:autoSpaceDE/>
      <w:autoSpaceDN/>
      <w:adjustRightInd/>
      <w:ind w:left="720" w:right="720"/>
    </w:pPr>
    <w:rPr>
      <w:rFonts w:ascii="Calibri" w:hAnsi="Calibri"/>
      <w:b/>
      <w:i/>
      <w:sz w:val="20"/>
      <w:szCs w:val="20"/>
    </w:rPr>
  </w:style>
  <w:style w:type="character" w:customStyle="1" w:styleId="IntenseQuoteChar">
    <w:name w:val="Intense Quote Char"/>
    <w:link w:val="IntenseQuote"/>
    <w:uiPriority w:val="30"/>
    <w:locked/>
    <w:rsid w:val="00AB7555"/>
    <w:rPr>
      <w:rFonts w:ascii="Calibri" w:hAnsi="Calibri" w:cs="Times New Roman"/>
      <w:b/>
      <w:i/>
      <w:sz w:val="20"/>
      <w:szCs w:val="20"/>
    </w:rPr>
  </w:style>
  <w:style w:type="character" w:styleId="SubtleEmphasis">
    <w:name w:val="Subtle Emphasis"/>
    <w:uiPriority w:val="19"/>
    <w:qFormat/>
    <w:rsid w:val="00AB7555"/>
    <w:rPr>
      <w:rFonts w:cs="Times New Roman"/>
      <w:i/>
      <w:color w:val="5A5A5A"/>
    </w:rPr>
  </w:style>
  <w:style w:type="character" w:styleId="IntenseEmphasis">
    <w:name w:val="Intense Emphasis"/>
    <w:uiPriority w:val="21"/>
    <w:qFormat/>
    <w:rsid w:val="00AB7555"/>
    <w:rPr>
      <w:rFonts w:cs="Times New Roman"/>
      <w:b/>
      <w:i/>
      <w:sz w:val="24"/>
      <w:u w:val="single"/>
    </w:rPr>
  </w:style>
  <w:style w:type="character" w:styleId="SubtleReference">
    <w:name w:val="Subtle Reference"/>
    <w:uiPriority w:val="31"/>
    <w:qFormat/>
    <w:rsid w:val="00AB7555"/>
    <w:rPr>
      <w:rFonts w:cs="Times New Roman"/>
      <w:sz w:val="24"/>
      <w:u w:val="single"/>
    </w:rPr>
  </w:style>
  <w:style w:type="character" w:styleId="IntenseReference">
    <w:name w:val="Intense Reference"/>
    <w:uiPriority w:val="32"/>
    <w:qFormat/>
    <w:rsid w:val="00AB7555"/>
    <w:rPr>
      <w:rFonts w:cs="Times New Roman"/>
      <w:b/>
      <w:sz w:val="24"/>
      <w:u w:val="single"/>
    </w:rPr>
  </w:style>
  <w:style w:type="character" w:styleId="BookTitle">
    <w:name w:val="Book Title"/>
    <w:uiPriority w:val="33"/>
    <w:qFormat/>
    <w:rsid w:val="00AB7555"/>
    <w:rPr>
      <w:rFonts w:ascii="Cambria" w:hAnsi="Cambria" w:cs="Times New Roman"/>
      <w:b/>
      <w:i/>
      <w:sz w:val="24"/>
    </w:rPr>
  </w:style>
  <w:style w:type="paragraph" w:styleId="TOCHeading">
    <w:name w:val="TOC Heading"/>
    <w:basedOn w:val="Heading1"/>
    <w:next w:val="Normal"/>
    <w:uiPriority w:val="39"/>
    <w:qFormat/>
    <w:rsid w:val="00AB7555"/>
    <w:pPr>
      <w:keepNext/>
      <w:widowControl/>
      <w:autoSpaceDE/>
      <w:autoSpaceDN/>
      <w:adjustRightInd/>
      <w:spacing w:before="240" w:after="60"/>
      <w:outlineLvl w:val="9"/>
    </w:pPr>
    <w:rPr>
      <w:b w:val="0"/>
      <w:bCs w:val="0"/>
    </w:rPr>
  </w:style>
  <w:style w:type="character" w:customStyle="1" w:styleId="ListParagraphChar">
    <w:name w:val="List Paragraph Char"/>
    <w:aliases w:val="Sub heading 3.1.1 Char,List Paragraph Char Char Char Char1,List Paragraph Char Char Char Char Char,List Paragraph1 Char,List Paragraph (numbered (a)) Char,Normal 2 Char,Main numbered paragraph Char,References Char,Source Char"/>
    <w:link w:val="ListParagraph"/>
    <w:uiPriority w:val="34"/>
    <w:qFormat/>
    <w:locked/>
    <w:rsid w:val="002F24EA"/>
    <w:rPr>
      <w:sz w:val="24"/>
    </w:rPr>
  </w:style>
  <w:style w:type="paragraph" w:customStyle="1" w:styleId="TableParagraph">
    <w:name w:val="Table Paragraph"/>
    <w:basedOn w:val="Normal"/>
    <w:uiPriority w:val="1"/>
    <w:qFormat/>
    <w:rsid w:val="008A7538"/>
    <w:pPr>
      <w:adjustRightInd/>
      <w:spacing w:line="210" w:lineRule="exact"/>
    </w:pPr>
    <w:rPr>
      <w:rFonts w:eastAsia="Times New Roman"/>
      <w:sz w:val="22"/>
      <w:szCs w:val="22"/>
    </w:rPr>
  </w:style>
</w:styles>
</file>

<file path=word/webSettings.xml><?xml version="1.0" encoding="utf-8"?>
<w:webSettings xmlns:r="http://schemas.openxmlformats.org/officeDocument/2006/relationships" xmlns:w="http://schemas.openxmlformats.org/wordprocessingml/2006/main">
  <w:divs>
    <w:div w:id="1534538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kppp.karnataka.gov.in"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5372F0-93D4-4C68-AF59-4724CFEF89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336</TotalTime>
  <Pages>47</Pages>
  <Words>14401</Words>
  <Characters>82087</Characters>
  <Application>Microsoft Office Word</Application>
  <DocSecurity>0</DocSecurity>
  <Lines>684</Lines>
  <Paragraphs>192</Paragraphs>
  <ScaleCrop>false</ScaleCrop>
  <HeadingPairs>
    <vt:vector size="2" baseType="variant">
      <vt:variant>
        <vt:lpstr>Title</vt:lpstr>
      </vt:variant>
      <vt:variant>
        <vt:i4>1</vt:i4>
      </vt:variant>
    </vt:vector>
  </HeadingPairs>
  <TitlesOfParts>
    <vt:vector size="1" baseType="lpstr">
      <vt:lpstr/>
    </vt:vector>
  </TitlesOfParts>
  <Company>CtrlSoft</Company>
  <LinksUpToDate>false</LinksUpToDate>
  <CharactersWithSpaces>96296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Sheeba</dc:creator>
  <cp:lastModifiedBy>ADMIN</cp:lastModifiedBy>
  <cp:revision>116</cp:revision>
  <cp:lastPrinted>2026-06-12T11:27:00Z</cp:lastPrinted>
  <dcterms:created xsi:type="dcterms:W3CDTF">2025-03-15T11:00:00Z</dcterms:created>
  <dcterms:modified xsi:type="dcterms:W3CDTF">2026-06-23T06:30:00Z</dcterms:modified>
</cp:coreProperties>
</file>